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19489" w14:textId="77777777" w:rsidR="00C07F5A" w:rsidRDefault="004817E2" w:rsidP="00D117E2">
      <w:pPr>
        <w:pStyle w:val="BasicParagraph"/>
        <w:jc w:val="center"/>
        <w:rPr>
          <w:rStyle w:val="SectionStart"/>
        </w:rPr>
      </w:pPr>
      <w:r>
        <w:rPr>
          <w:noProof/>
          <w:lang w:val="en-GB" w:eastAsia="en-GB"/>
        </w:rPr>
        <w:drawing>
          <wp:anchor distT="0" distB="0" distL="114300" distR="114300" simplePos="0" relativeHeight="251651072" behindDoc="0" locked="0" layoutInCell="1" allowOverlap="1" wp14:anchorId="15D9001D" wp14:editId="65A1B48E">
            <wp:simplePos x="0" y="0"/>
            <wp:positionH relativeFrom="margin">
              <wp:posOffset>1777365</wp:posOffset>
            </wp:positionH>
            <wp:positionV relativeFrom="paragraph">
              <wp:posOffset>190500</wp:posOffset>
            </wp:positionV>
            <wp:extent cx="2295525" cy="614680"/>
            <wp:effectExtent l="0" t="0" r="9525" b="0"/>
            <wp:wrapThrough wrapText="bothSides">
              <wp:wrapPolygon edited="0">
                <wp:start x="18284" y="0"/>
                <wp:lineTo x="0" y="2678"/>
                <wp:lineTo x="0" y="20752"/>
                <wp:lineTo x="10755" y="20752"/>
                <wp:lineTo x="19539" y="20752"/>
                <wp:lineTo x="21510" y="20752"/>
                <wp:lineTo x="21510" y="2678"/>
                <wp:lineTo x="19180" y="0"/>
                <wp:lineTo x="1828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TS logo pms 282.tif"/>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95525" cy="614680"/>
                    </a:xfrm>
                    <a:prstGeom prst="rect">
                      <a:avLst/>
                    </a:prstGeom>
                  </pic:spPr>
                </pic:pic>
              </a:graphicData>
            </a:graphic>
            <wp14:sizeRelH relativeFrom="margin">
              <wp14:pctWidth>0</wp14:pctWidth>
            </wp14:sizeRelH>
            <wp14:sizeRelV relativeFrom="margin">
              <wp14:pctHeight>0</wp14:pctHeight>
            </wp14:sizeRelV>
          </wp:anchor>
        </w:drawing>
      </w:r>
      <w:r w:rsidR="00053951">
        <w:rPr>
          <w:rStyle w:val="SectionStart"/>
        </w:rPr>
        <w:t xml:space="preserve"> </w:t>
      </w:r>
    </w:p>
    <w:p w14:paraId="276C12E1" w14:textId="77777777" w:rsidR="00C07F5A" w:rsidRDefault="00C07F5A" w:rsidP="00D117E2">
      <w:pPr>
        <w:pStyle w:val="BasicParagraph"/>
        <w:jc w:val="center"/>
        <w:rPr>
          <w:rStyle w:val="SectionStart"/>
        </w:rPr>
      </w:pPr>
    </w:p>
    <w:p w14:paraId="781D03AC" w14:textId="77777777" w:rsidR="00062E3E" w:rsidRDefault="00062E3E" w:rsidP="00D117E2">
      <w:pPr>
        <w:pStyle w:val="BasicParagraph"/>
        <w:jc w:val="center"/>
        <w:rPr>
          <w:rStyle w:val="SectionStart"/>
        </w:rPr>
      </w:pPr>
    </w:p>
    <w:p w14:paraId="282815FF" w14:textId="1AD0F2CE" w:rsidR="00667FD2" w:rsidRPr="00667FD2" w:rsidRDefault="00A52B92" w:rsidP="00D117E2">
      <w:pPr>
        <w:pStyle w:val="BasicParagraph"/>
        <w:jc w:val="center"/>
        <w:rPr>
          <w:rStyle w:val="SectionStart"/>
          <w:color w:val="FF0000"/>
        </w:rPr>
      </w:pPr>
      <w:bookmarkStart w:id="0" w:name="_Hlk34307046"/>
      <w:r>
        <w:rPr>
          <w:rStyle w:val="SectionStart"/>
          <w:color w:val="FF0000"/>
        </w:rPr>
        <w:t xml:space="preserve">Second </w:t>
      </w:r>
      <w:r w:rsidR="000535ED">
        <w:rPr>
          <w:rStyle w:val="SectionStart"/>
          <w:color w:val="FF0000"/>
        </w:rPr>
        <w:t>Draft</w:t>
      </w:r>
    </w:p>
    <w:p w14:paraId="0C22D7B2" w14:textId="6D0B4E6D" w:rsidR="00D117E2" w:rsidRDefault="00D02A86" w:rsidP="00D117E2">
      <w:pPr>
        <w:pStyle w:val="BasicParagraph"/>
        <w:jc w:val="center"/>
        <w:rPr>
          <w:rStyle w:val="SectionStart"/>
        </w:rPr>
      </w:pPr>
      <w:r>
        <w:rPr>
          <w:rStyle w:val="SectionStart"/>
        </w:rPr>
        <w:t>1</w:t>
      </w:r>
      <w:r w:rsidR="000535ED">
        <w:rPr>
          <w:rStyle w:val="SectionStart"/>
        </w:rPr>
        <w:t>3</w:t>
      </w:r>
      <w:r w:rsidRPr="00D02A86">
        <w:rPr>
          <w:rStyle w:val="SectionStart"/>
          <w:vertAlign w:val="superscript"/>
        </w:rPr>
        <w:t>th</w:t>
      </w:r>
      <w:r>
        <w:rPr>
          <w:rStyle w:val="SectionStart"/>
        </w:rPr>
        <w:t xml:space="preserve"> </w:t>
      </w:r>
      <w:r w:rsidR="00D117E2">
        <w:rPr>
          <w:rStyle w:val="SectionStart"/>
        </w:rPr>
        <w:t xml:space="preserve"> edition accreditation standards</w:t>
      </w:r>
    </w:p>
    <w:p w14:paraId="2FB98508" w14:textId="77777777" w:rsidR="00D117E2" w:rsidRDefault="00D117E2" w:rsidP="00D117E2">
      <w:pPr>
        <w:pStyle w:val="BasicParagraph"/>
        <w:jc w:val="center"/>
        <w:rPr>
          <w:rStyle w:val="SectionStart"/>
          <w:caps w:val="0"/>
          <w:sz w:val="26"/>
          <w:szCs w:val="26"/>
        </w:rPr>
      </w:pPr>
      <w:r>
        <w:rPr>
          <w:rStyle w:val="SectionStart"/>
          <w:caps w:val="0"/>
          <w:sz w:val="26"/>
          <w:szCs w:val="26"/>
        </w:rPr>
        <w:t>of the</w:t>
      </w:r>
    </w:p>
    <w:p w14:paraId="7B3154AD" w14:textId="77777777" w:rsidR="00D117E2" w:rsidRDefault="00D117E2" w:rsidP="00D117E2">
      <w:pPr>
        <w:pStyle w:val="BasicParagraph"/>
        <w:jc w:val="center"/>
        <w:rPr>
          <w:rStyle w:val="SectionStart"/>
          <w:caps w:val="0"/>
          <w:sz w:val="26"/>
          <w:szCs w:val="26"/>
        </w:rPr>
      </w:pPr>
      <w:r>
        <w:rPr>
          <w:rStyle w:val="SectionStart"/>
          <w:caps w:val="0"/>
          <w:sz w:val="26"/>
          <w:szCs w:val="26"/>
        </w:rPr>
        <w:t>Commission on Accreditation of Medical Transport Systems</w:t>
      </w:r>
    </w:p>
    <w:p w14:paraId="3ABBA939" w14:textId="77777777" w:rsidR="00221C11" w:rsidRDefault="00221C11" w:rsidP="00D117E2">
      <w:pPr>
        <w:pStyle w:val="BasicParagraph"/>
        <w:jc w:val="center"/>
        <w:rPr>
          <w:rStyle w:val="Body"/>
          <w:b/>
          <w:sz w:val="28"/>
          <w:szCs w:val="28"/>
          <w:highlight w:val="yellow"/>
        </w:rPr>
      </w:pPr>
    </w:p>
    <w:p w14:paraId="0F061E26" w14:textId="10F24E89" w:rsidR="00D117E2" w:rsidRDefault="004817E2" w:rsidP="00D117E2">
      <w:pPr>
        <w:pStyle w:val="BasicParagraph"/>
        <w:jc w:val="center"/>
        <w:rPr>
          <w:rStyle w:val="Body"/>
          <w:b/>
          <w:sz w:val="28"/>
          <w:szCs w:val="28"/>
        </w:rPr>
      </w:pPr>
      <w:r w:rsidRPr="004817E2">
        <w:rPr>
          <w:rStyle w:val="Body"/>
          <w:b/>
          <w:sz w:val="28"/>
          <w:szCs w:val="28"/>
          <w:highlight w:val="yellow"/>
        </w:rPr>
        <w:t xml:space="preserve">All Changes </w:t>
      </w:r>
      <w:r>
        <w:rPr>
          <w:rStyle w:val="Body"/>
          <w:b/>
          <w:sz w:val="28"/>
          <w:szCs w:val="28"/>
          <w:highlight w:val="yellow"/>
        </w:rPr>
        <w:t>H</w:t>
      </w:r>
      <w:r w:rsidRPr="004817E2">
        <w:rPr>
          <w:rStyle w:val="Body"/>
          <w:b/>
          <w:sz w:val="28"/>
          <w:szCs w:val="28"/>
          <w:highlight w:val="yellow"/>
        </w:rPr>
        <w:t xml:space="preserve">ighlighted and </w:t>
      </w:r>
      <w:r>
        <w:rPr>
          <w:rStyle w:val="Body"/>
          <w:b/>
          <w:sz w:val="28"/>
          <w:szCs w:val="28"/>
          <w:highlight w:val="yellow"/>
        </w:rPr>
        <w:t>B</w:t>
      </w:r>
      <w:r w:rsidRPr="004817E2">
        <w:rPr>
          <w:rStyle w:val="Body"/>
          <w:b/>
          <w:sz w:val="28"/>
          <w:szCs w:val="28"/>
          <w:highlight w:val="yellow"/>
        </w:rPr>
        <w:t>olded</w:t>
      </w:r>
    </w:p>
    <w:p w14:paraId="5330B9A0" w14:textId="2C1C9DEF" w:rsidR="00A52B92" w:rsidRPr="00A52B92" w:rsidRDefault="00A52B92" w:rsidP="00D117E2">
      <w:pPr>
        <w:pStyle w:val="BasicParagraph"/>
        <w:jc w:val="center"/>
        <w:rPr>
          <w:rStyle w:val="Body"/>
          <w:b/>
          <w:color w:val="FF0000"/>
          <w:sz w:val="28"/>
          <w:szCs w:val="28"/>
        </w:rPr>
      </w:pPr>
      <w:r w:rsidRPr="00A52B92">
        <w:rPr>
          <w:rStyle w:val="Body"/>
          <w:b/>
          <w:color w:val="FF0000"/>
          <w:sz w:val="28"/>
          <w:szCs w:val="28"/>
          <w:highlight w:val="yellow"/>
        </w:rPr>
        <w:t>Changes from the first draft are also noted in red text</w:t>
      </w:r>
    </w:p>
    <w:p w14:paraId="210DF4F5" w14:textId="5F94A11A" w:rsidR="005D6495" w:rsidRDefault="005D6495" w:rsidP="00D117E2">
      <w:pPr>
        <w:pStyle w:val="BasicParagraph"/>
        <w:jc w:val="center"/>
        <w:rPr>
          <w:rStyle w:val="Body"/>
          <w:b/>
          <w:sz w:val="28"/>
          <w:szCs w:val="28"/>
        </w:rPr>
      </w:pPr>
    </w:p>
    <w:p w14:paraId="53FB90F7" w14:textId="0A5D8F5A" w:rsidR="002B0788" w:rsidRDefault="002B0788" w:rsidP="00D117E2">
      <w:pPr>
        <w:pStyle w:val="BasicParagraph"/>
        <w:jc w:val="center"/>
        <w:rPr>
          <w:rStyle w:val="Body"/>
          <w:b/>
          <w:sz w:val="28"/>
          <w:szCs w:val="28"/>
        </w:rPr>
      </w:pPr>
    </w:p>
    <w:p w14:paraId="5BFA4EDF" w14:textId="77777777" w:rsidR="003608D2" w:rsidRPr="003608D2" w:rsidRDefault="003608D2" w:rsidP="00D117E2">
      <w:pPr>
        <w:pStyle w:val="BasicParagraph"/>
        <w:jc w:val="center"/>
        <w:rPr>
          <w:rStyle w:val="Body"/>
          <w:sz w:val="28"/>
          <w:szCs w:val="28"/>
        </w:rPr>
      </w:pPr>
      <w:r w:rsidRPr="003608D2">
        <w:rPr>
          <w:rStyle w:val="Body"/>
          <w:sz w:val="28"/>
          <w:szCs w:val="28"/>
          <w:highlight w:val="lightGray"/>
        </w:rPr>
        <w:t xml:space="preserve">Deletions are highlighted and </w:t>
      </w:r>
      <w:r w:rsidRPr="003608D2">
        <w:rPr>
          <w:rStyle w:val="Body"/>
          <w:strike/>
          <w:sz w:val="28"/>
          <w:szCs w:val="28"/>
          <w:highlight w:val="lightGray"/>
        </w:rPr>
        <w:t>crossed out</w:t>
      </w:r>
    </w:p>
    <w:p w14:paraId="2CB0B36E" w14:textId="77777777" w:rsidR="004817E2" w:rsidRDefault="004817E2" w:rsidP="00D117E2">
      <w:pPr>
        <w:pStyle w:val="BasicParagraph"/>
        <w:jc w:val="center"/>
        <w:rPr>
          <w:rStyle w:val="Body"/>
        </w:rPr>
      </w:pPr>
    </w:p>
    <w:p w14:paraId="11E04474" w14:textId="77777777" w:rsidR="00D117E2" w:rsidRPr="004817E2" w:rsidRDefault="00D117E2" w:rsidP="00D117E2">
      <w:pPr>
        <w:pStyle w:val="BasicParagraph"/>
        <w:jc w:val="center"/>
        <w:rPr>
          <w:rStyle w:val="Body"/>
          <w:sz w:val="24"/>
          <w:szCs w:val="24"/>
        </w:rPr>
      </w:pPr>
      <w:r w:rsidRPr="004817E2">
        <w:rPr>
          <w:rStyle w:val="Body"/>
          <w:sz w:val="24"/>
          <w:szCs w:val="24"/>
        </w:rPr>
        <w:t>Standards apply to each transport mode unless specifically designated as</w:t>
      </w:r>
    </w:p>
    <w:p w14:paraId="63AEC02C" w14:textId="77777777" w:rsidR="00D117E2" w:rsidRPr="004817E2" w:rsidRDefault="00D117E2" w:rsidP="00D117E2">
      <w:pPr>
        <w:pStyle w:val="BasicParagraph"/>
        <w:jc w:val="center"/>
        <w:rPr>
          <w:rStyle w:val="Body"/>
          <w:sz w:val="24"/>
          <w:szCs w:val="24"/>
        </w:rPr>
      </w:pPr>
      <w:r w:rsidRPr="004817E2">
        <w:rPr>
          <w:rStyle w:val="Body"/>
          <w:sz w:val="24"/>
          <w:szCs w:val="24"/>
        </w:rPr>
        <w:t xml:space="preserve"> Rotorwing (RW), Fixed Wing (FW), Surface (S), or Special Operations (SOP) </w:t>
      </w:r>
    </w:p>
    <w:p w14:paraId="420F545E" w14:textId="444C1AAC" w:rsidR="00C07F5A" w:rsidRPr="004817E2" w:rsidRDefault="0046483A" w:rsidP="00D117E2">
      <w:pPr>
        <w:jc w:val="center"/>
        <w:rPr>
          <w:rStyle w:val="Body"/>
          <w:sz w:val="24"/>
          <w:szCs w:val="24"/>
        </w:rPr>
      </w:pPr>
      <w:r w:rsidRPr="00667FD2">
        <w:rPr>
          <w:rStyle w:val="Body"/>
          <w:noProof/>
        </w:rPr>
        <mc:AlternateContent>
          <mc:Choice Requires="wps">
            <w:drawing>
              <wp:anchor distT="45720" distB="45720" distL="114300" distR="114300" simplePos="0" relativeHeight="251658240" behindDoc="0" locked="0" layoutInCell="1" allowOverlap="1" wp14:anchorId="7DBBA365" wp14:editId="03939DA2">
                <wp:simplePos x="0" y="0"/>
                <wp:positionH relativeFrom="column">
                  <wp:posOffset>-10795</wp:posOffset>
                </wp:positionH>
                <wp:positionV relativeFrom="paragraph">
                  <wp:posOffset>493395</wp:posOffset>
                </wp:positionV>
                <wp:extent cx="6002655" cy="1404620"/>
                <wp:effectExtent l="0" t="0" r="1714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1404620"/>
                        </a:xfrm>
                        <a:prstGeom prst="rect">
                          <a:avLst/>
                        </a:prstGeom>
                        <a:solidFill>
                          <a:srgbClr val="FFFFFF"/>
                        </a:solidFill>
                        <a:ln w="9525">
                          <a:solidFill>
                            <a:srgbClr val="000000"/>
                          </a:solidFill>
                          <a:miter lim="800000"/>
                          <a:headEnd/>
                          <a:tailEnd/>
                        </a:ln>
                      </wps:spPr>
                      <wps:txbx>
                        <w:txbxContent>
                          <w:p w14:paraId="45CEC6A2" w14:textId="6A587681" w:rsidR="00A057B0" w:rsidRPr="00221C11" w:rsidRDefault="00A057B0" w:rsidP="00221C11">
                            <w:pPr>
                              <w:spacing w:after="0"/>
                              <w:jc w:val="center"/>
                              <w:rPr>
                                <w:strike/>
                                <w:color w:val="FF0000"/>
                              </w:rPr>
                            </w:pPr>
                            <w:r w:rsidRPr="00221C11">
                              <w:rPr>
                                <w:color w:val="FF0000"/>
                              </w:rPr>
                              <w:t xml:space="preserve">This is the </w:t>
                            </w:r>
                            <w:r w:rsidR="00A52B92">
                              <w:rPr>
                                <w:color w:val="FF0000"/>
                              </w:rPr>
                              <w:t>Second</w:t>
                            </w:r>
                            <w:r w:rsidR="000535ED">
                              <w:rPr>
                                <w:color w:val="FF0000"/>
                              </w:rPr>
                              <w:t xml:space="preserve"> Draft </w:t>
                            </w:r>
                            <w:r w:rsidRPr="00221C11">
                              <w:rPr>
                                <w:color w:val="FF0000"/>
                              </w:rPr>
                              <w:t>1</w:t>
                            </w:r>
                            <w:r w:rsidR="000535ED">
                              <w:rPr>
                                <w:color w:val="FF0000"/>
                              </w:rPr>
                              <w:t>3</w:t>
                            </w:r>
                            <w:r w:rsidRPr="00221C11">
                              <w:rPr>
                                <w:color w:val="FF0000"/>
                                <w:vertAlign w:val="superscript"/>
                              </w:rPr>
                              <w:t>th</w:t>
                            </w:r>
                            <w:r w:rsidRPr="00221C11">
                              <w:rPr>
                                <w:color w:val="FF0000"/>
                              </w:rPr>
                              <w:t xml:space="preserve"> Edition of the Standards </w:t>
                            </w:r>
                            <w:r w:rsidR="00221C11" w:rsidRPr="00221C11">
                              <w:rPr>
                                <w:color w:val="FF0000"/>
                              </w:rPr>
                              <w:t>showing changes in highlights.  The Standards numbers should be correct</w:t>
                            </w:r>
                            <w:r w:rsidR="00221C11">
                              <w:rPr>
                                <w:color w:val="FF0000"/>
                              </w:rPr>
                              <w:t xml:space="preserve"> but may have shifted.  Because this copy includes comments and deletions, </w:t>
                            </w:r>
                            <w:r w:rsidR="00221C11" w:rsidRPr="00221C11">
                              <w:rPr>
                                <w:color w:val="FF0000"/>
                              </w:rPr>
                              <w:t>the page numbers are difference from the published copy.</w:t>
                            </w:r>
                            <w:r w:rsidR="0046483A" w:rsidRPr="00221C11">
                              <w:rPr>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BBA365" id="_x0000_t202" coordsize="21600,21600" o:spt="202" path="m,l,21600r21600,l21600,xe">
                <v:stroke joinstyle="miter"/>
                <v:path gradientshapeok="t" o:connecttype="rect"/>
              </v:shapetype>
              <v:shape id="Text Box 2" o:spid="_x0000_s1026" type="#_x0000_t202" style="position:absolute;left:0;text-align:left;margin-left:-.85pt;margin-top:38.85pt;width:472.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cEQ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">
                <v:textbox style="mso-fit-shape-to-text:t">
                  <w:txbxContent>
                    <w:p w14:paraId="45CEC6A2" w14:textId="6A587681" w:rsidR="00A057B0" w:rsidRPr="00221C11" w:rsidRDefault="00A057B0" w:rsidP="00221C11">
                      <w:pPr>
                        <w:spacing w:after="0"/>
                        <w:jc w:val="center"/>
                        <w:rPr>
                          <w:strike/>
                          <w:color w:val="FF0000"/>
                        </w:rPr>
                      </w:pPr>
                      <w:r w:rsidRPr="00221C11">
                        <w:rPr>
                          <w:color w:val="FF0000"/>
                        </w:rPr>
                        <w:t xml:space="preserve">This is the </w:t>
                      </w:r>
                      <w:r w:rsidR="00A52B92">
                        <w:rPr>
                          <w:color w:val="FF0000"/>
                        </w:rPr>
                        <w:t>Second</w:t>
                      </w:r>
                      <w:r w:rsidR="000535ED">
                        <w:rPr>
                          <w:color w:val="FF0000"/>
                        </w:rPr>
                        <w:t xml:space="preserve"> Draft </w:t>
                      </w:r>
                      <w:r w:rsidRPr="00221C11">
                        <w:rPr>
                          <w:color w:val="FF0000"/>
                        </w:rPr>
                        <w:t>1</w:t>
                      </w:r>
                      <w:r w:rsidR="000535ED">
                        <w:rPr>
                          <w:color w:val="FF0000"/>
                        </w:rPr>
                        <w:t>3</w:t>
                      </w:r>
                      <w:r w:rsidRPr="00221C11">
                        <w:rPr>
                          <w:color w:val="FF0000"/>
                          <w:vertAlign w:val="superscript"/>
                        </w:rPr>
                        <w:t>th</w:t>
                      </w:r>
                      <w:r w:rsidRPr="00221C11">
                        <w:rPr>
                          <w:color w:val="FF0000"/>
                        </w:rPr>
                        <w:t xml:space="preserve"> Edition of the Standards </w:t>
                      </w:r>
                      <w:r w:rsidR="00221C11" w:rsidRPr="00221C11">
                        <w:rPr>
                          <w:color w:val="FF0000"/>
                        </w:rPr>
                        <w:t>showing changes in highlights.  The Standards numbers should be correct</w:t>
                      </w:r>
                      <w:r w:rsidR="00221C11">
                        <w:rPr>
                          <w:color w:val="FF0000"/>
                        </w:rPr>
                        <w:t xml:space="preserve"> but may have shifted.  Because this copy includes comments and deletions, </w:t>
                      </w:r>
                      <w:r w:rsidR="00221C11" w:rsidRPr="00221C11">
                        <w:rPr>
                          <w:color w:val="FF0000"/>
                        </w:rPr>
                        <w:t>the page numbers are difference from the published copy.</w:t>
                      </w:r>
                      <w:r w:rsidR="0046483A" w:rsidRPr="00221C11">
                        <w:rPr>
                          <w:color w:val="FF0000"/>
                        </w:rPr>
                        <w:t xml:space="preserve">  </w:t>
                      </w:r>
                    </w:p>
                  </w:txbxContent>
                </v:textbox>
                <w10:wrap type="square"/>
              </v:shape>
            </w:pict>
          </mc:Fallback>
        </mc:AlternateContent>
      </w:r>
      <w:r w:rsidR="00D02A86" w:rsidRPr="004817E2">
        <w:rPr>
          <w:rStyle w:val="Body"/>
          <w:sz w:val="24"/>
          <w:szCs w:val="24"/>
        </w:rPr>
        <w:t>© 20</w:t>
      </w:r>
      <w:r w:rsidR="00FE711D">
        <w:rPr>
          <w:rStyle w:val="Body"/>
          <w:sz w:val="24"/>
          <w:szCs w:val="24"/>
        </w:rPr>
        <w:t>2</w:t>
      </w:r>
      <w:r w:rsidR="000535ED">
        <w:rPr>
          <w:rStyle w:val="Body"/>
          <w:sz w:val="24"/>
          <w:szCs w:val="24"/>
        </w:rPr>
        <w:t>4</w:t>
      </w:r>
    </w:p>
    <w:bookmarkEnd w:id="0"/>
    <w:p w14:paraId="3838DDD9" w14:textId="17D21755" w:rsidR="004817E2" w:rsidRPr="00267B20" w:rsidRDefault="004817E2" w:rsidP="0046483A">
      <w:pPr>
        <w:jc w:val="center"/>
        <w:rPr>
          <w:rStyle w:val="Body"/>
          <w:sz w:val="24"/>
          <w:szCs w:val="24"/>
        </w:rPr>
      </w:pPr>
    </w:p>
    <w:p w14:paraId="78A39250" w14:textId="77777777" w:rsidR="00D117E2" w:rsidRDefault="00D117E2" w:rsidP="00D117E2">
      <w:pPr>
        <w:pStyle w:val="BasicParagraph"/>
        <w:spacing w:line="240" w:lineRule="auto"/>
        <w:contextualSpacing/>
        <w:jc w:val="center"/>
        <w:rPr>
          <w:rStyle w:val="Body"/>
          <w:sz w:val="24"/>
          <w:szCs w:val="24"/>
        </w:rPr>
      </w:pPr>
      <w:r>
        <w:rPr>
          <w:rStyle w:val="Body"/>
          <w:sz w:val="24"/>
          <w:szCs w:val="24"/>
        </w:rPr>
        <w:t xml:space="preserve">The standards are as appropriate to the country of residence and the specific regulator of that country as referenced by the term “Authority Having Jurisdiction” (AHJ). CAMTS Accreditation Standards, as a measure of quality, are part of a voluntary process and frequently exceed the AHJ’s regulations. </w:t>
      </w:r>
    </w:p>
    <w:p w14:paraId="36310804" w14:textId="77777777" w:rsidR="00D117E2" w:rsidRDefault="00D117E2" w:rsidP="00D117E2">
      <w:pPr>
        <w:pStyle w:val="BasicParagraph"/>
        <w:spacing w:line="240" w:lineRule="auto"/>
        <w:contextualSpacing/>
        <w:jc w:val="center"/>
        <w:rPr>
          <w:rStyle w:val="Body"/>
          <w:sz w:val="24"/>
          <w:szCs w:val="24"/>
        </w:rPr>
      </w:pPr>
    </w:p>
    <w:p w14:paraId="120D4C29" w14:textId="77777777" w:rsidR="00D117E2" w:rsidRDefault="00D117E2" w:rsidP="00D117E2">
      <w:pPr>
        <w:spacing w:line="240" w:lineRule="auto"/>
        <w:contextualSpacing/>
        <w:jc w:val="center"/>
        <w:rPr>
          <w:rStyle w:val="Body"/>
          <w:sz w:val="24"/>
          <w:szCs w:val="24"/>
        </w:rPr>
      </w:pPr>
      <w:r>
        <w:rPr>
          <w:rStyle w:val="Body"/>
          <w:sz w:val="24"/>
          <w:szCs w:val="24"/>
        </w:rPr>
        <w:t>The Term “Surface” as used throughout this document refers to any service</w:t>
      </w:r>
    </w:p>
    <w:p w14:paraId="232F780B" w14:textId="77777777" w:rsidR="00D117E2" w:rsidRDefault="00D117E2" w:rsidP="00D117E2">
      <w:pPr>
        <w:spacing w:line="240" w:lineRule="auto"/>
        <w:contextualSpacing/>
        <w:jc w:val="center"/>
        <w:rPr>
          <w:rStyle w:val="Body"/>
          <w:sz w:val="24"/>
          <w:szCs w:val="24"/>
        </w:rPr>
      </w:pPr>
      <w:r>
        <w:rPr>
          <w:rStyle w:val="Body"/>
          <w:sz w:val="24"/>
          <w:szCs w:val="24"/>
        </w:rPr>
        <w:t>other than air and the term “surface vehicle” includes ground ambulance, boat,</w:t>
      </w:r>
    </w:p>
    <w:p w14:paraId="6F1D0BD8" w14:textId="77777777" w:rsidR="00D117E2" w:rsidRDefault="00D117E2" w:rsidP="00D117E2">
      <w:pPr>
        <w:spacing w:line="240" w:lineRule="auto"/>
        <w:contextualSpacing/>
        <w:jc w:val="center"/>
        <w:rPr>
          <w:rStyle w:val="Body"/>
          <w:sz w:val="24"/>
          <w:szCs w:val="24"/>
        </w:rPr>
      </w:pPr>
      <w:r>
        <w:rPr>
          <w:rStyle w:val="Body"/>
          <w:sz w:val="24"/>
          <w:szCs w:val="24"/>
        </w:rPr>
        <w:t>snowmobile, all terrain vehicle (ATV) etc. used for patient care and transport.</w:t>
      </w:r>
    </w:p>
    <w:p w14:paraId="485C531B" w14:textId="77777777" w:rsidR="00D117E2" w:rsidRDefault="00D117E2" w:rsidP="00D117E2">
      <w:pPr>
        <w:spacing w:line="240" w:lineRule="auto"/>
        <w:contextualSpacing/>
        <w:jc w:val="center"/>
        <w:rPr>
          <w:rStyle w:val="Body"/>
        </w:rPr>
      </w:pPr>
      <w:r>
        <w:rPr>
          <w:rStyle w:val="Body"/>
          <w:sz w:val="24"/>
          <w:szCs w:val="24"/>
        </w:rPr>
        <w:t>The term  “ambulance” in this document is specific to a ground ambulance.</w:t>
      </w:r>
    </w:p>
    <w:p w14:paraId="18ED138B" w14:textId="16B9051D" w:rsidR="006D038E" w:rsidRDefault="006D038E">
      <w:pPr>
        <w:rPr>
          <w:b/>
          <w:sz w:val="28"/>
          <w:szCs w:val="28"/>
        </w:rPr>
      </w:pPr>
      <w:r>
        <w:rPr>
          <w:b/>
          <w:sz w:val="28"/>
          <w:szCs w:val="28"/>
        </w:rPr>
        <w:br w:type="page"/>
      </w:r>
    </w:p>
    <w:p w14:paraId="5305D8BD" w14:textId="77777777" w:rsidR="003608D2" w:rsidRDefault="003608D2" w:rsidP="00D117E2">
      <w:pPr>
        <w:jc w:val="center"/>
        <w:rPr>
          <w:b/>
          <w:sz w:val="28"/>
          <w:szCs w:val="28"/>
        </w:rPr>
      </w:pPr>
    </w:p>
    <w:p w14:paraId="5A138214" w14:textId="77777777" w:rsidR="00D117E2" w:rsidRPr="004A723B" w:rsidRDefault="00D117E2" w:rsidP="00D117E2">
      <w:pPr>
        <w:jc w:val="center"/>
        <w:rPr>
          <w:b/>
          <w:sz w:val="28"/>
          <w:szCs w:val="28"/>
        </w:rPr>
      </w:pPr>
      <w:r w:rsidRPr="004A723B">
        <w:rPr>
          <w:b/>
          <w:sz w:val="28"/>
          <w:szCs w:val="28"/>
        </w:rPr>
        <w:t>01.00.00 – MANAGEMENT AND STAFFING</w:t>
      </w:r>
    </w:p>
    <w:p w14:paraId="39721727" w14:textId="77777777" w:rsidR="00D117E2" w:rsidRDefault="00D117E2" w:rsidP="00D117E2">
      <w:pPr>
        <w:jc w:val="center"/>
      </w:pPr>
    </w:p>
    <w:p w14:paraId="68EEFD7F" w14:textId="77777777" w:rsidR="00D117E2" w:rsidRDefault="00D117E2" w:rsidP="00D117E2">
      <w:pPr>
        <w:pStyle w:val="BasicParagraph"/>
      </w:pPr>
      <w:r>
        <w:rPr>
          <w:rStyle w:val="010100"/>
        </w:rPr>
        <w:t>01.01.00 MISSION STATEMENT AND SCOPE OF CARE</w:t>
      </w:r>
    </w:p>
    <w:p w14:paraId="337FD22C" w14:textId="77777777" w:rsidR="00D117E2" w:rsidRDefault="00D117E2" w:rsidP="00D117E2">
      <w:pPr>
        <w:pStyle w:val="BasicParagraph"/>
      </w:pPr>
    </w:p>
    <w:p w14:paraId="49AE9E14" w14:textId="77777777" w:rsidR="00D117E2" w:rsidRDefault="00D117E2" w:rsidP="00D117E2">
      <w:pPr>
        <w:pStyle w:val="BasicParagraph"/>
        <w:rPr>
          <w:rStyle w:val="Body"/>
        </w:rPr>
      </w:pPr>
      <w:r>
        <w:rPr>
          <w:rStyle w:val="Body"/>
          <w:b/>
          <w:bCs/>
        </w:rPr>
        <w:t>01.01.01</w:t>
      </w:r>
      <w:r>
        <w:rPr>
          <w:rStyle w:val="Body"/>
        </w:rPr>
        <w:t xml:space="preserve">  There is a Mission Statement written in the present tense that describes the purpose of the service, mode(s) of transport provided and its constituents. The Mission Statement directs employees toward the values the service was founded upon. </w:t>
      </w:r>
    </w:p>
    <w:p w14:paraId="4AF332AB" w14:textId="77777777" w:rsidR="00D117E2" w:rsidRDefault="00D117E2" w:rsidP="00D117E2">
      <w:pPr>
        <w:pStyle w:val="BasicParagraph"/>
        <w:rPr>
          <w:rStyle w:val="Body"/>
        </w:rPr>
      </w:pPr>
    </w:p>
    <w:p w14:paraId="6EEB95F2" w14:textId="77777777" w:rsidR="00D117E2" w:rsidRDefault="00D117E2" w:rsidP="00D117E2">
      <w:pPr>
        <w:pStyle w:val="BasicParagraph"/>
        <w:rPr>
          <w:rStyle w:val="Body"/>
        </w:rPr>
      </w:pPr>
      <w:r>
        <w:rPr>
          <w:rStyle w:val="Body"/>
          <w:b/>
          <w:bCs/>
        </w:rPr>
        <w:t>01.01.02</w:t>
      </w:r>
      <w:r>
        <w:rPr>
          <w:rStyle w:val="Body"/>
        </w:rPr>
        <w:t xml:space="preserve">  There is a written scope of service that describes the types of patients accepted (Scope of Care), transport modalities and exceptions (service that is not provided). Scope of Service includes range of each mode, response time, </w:t>
      </w:r>
      <w:r w:rsidR="008949DF" w:rsidRPr="00BA619F">
        <w:rPr>
          <w:rStyle w:val="Body"/>
          <w:bCs/>
        </w:rPr>
        <w:t>staffing configuration(s)</w:t>
      </w:r>
      <w:r w:rsidR="008949DF" w:rsidRPr="00BA619F">
        <w:rPr>
          <w:rStyle w:val="Body"/>
          <w:b/>
        </w:rPr>
        <w:t>,</w:t>
      </w:r>
      <w:r w:rsidR="008949DF" w:rsidRPr="00BA619F">
        <w:rPr>
          <w:rStyle w:val="Body"/>
        </w:rPr>
        <w:t xml:space="preserve"> </w:t>
      </w:r>
      <w:r w:rsidRPr="00BA619F">
        <w:rPr>
          <w:rStyle w:val="Body"/>
        </w:rPr>
        <w:t>number</w:t>
      </w:r>
      <w:r>
        <w:rPr>
          <w:rStyle w:val="Body"/>
        </w:rPr>
        <w:t xml:space="preserve"> of patients transported simultaneously and any exceptions to types of requests that are accepted.</w:t>
      </w:r>
    </w:p>
    <w:p w14:paraId="5EE45E39" w14:textId="77777777" w:rsidR="00D117E2" w:rsidRDefault="00D117E2" w:rsidP="00D117E2">
      <w:pPr>
        <w:pStyle w:val="BasicParagraph"/>
        <w:rPr>
          <w:rStyle w:val="Body"/>
        </w:rPr>
      </w:pPr>
    </w:p>
    <w:p w14:paraId="79FF8D8A" w14:textId="77777777" w:rsidR="00D117E2" w:rsidRDefault="00D117E2" w:rsidP="00D117E2">
      <w:pPr>
        <w:pStyle w:val="BasicParagraph"/>
        <w:rPr>
          <w:rStyle w:val="Body"/>
        </w:rPr>
      </w:pPr>
      <w:r>
        <w:rPr>
          <w:rStyle w:val="Body"/>
        </w:rPr>
        <w:t>The Scope of Care is commensurate with the qualifications and level of initial and ongoing education required for medical personnel. The Scope of Care should address, as applicable to the program, patient populations served, age groups and their definition.</w:t>
      </w:r>
    </w:p>
    <w:p w14:paraId="5BE5E95B" w14:textId="77777777" w:rsidR="00D117E2" w:rsidRDefault="00D117E2" w:rsidP="00D117E2">
      <w:pPr>
        <w:pStyle w:val="BasicParagraph"/>
        <w:rPr>
          <w:rStyle w:val="Body"/>
        </w:rPr>
      </w:pPr>
    </w:p>
    <w:p w14:paraId="1E363C93" w14:textId="77777777" w:rsidR="00D117E2" w:rsidRPr="00D117E2" w:rsidRDefault="00D117E2" w:rsidP="00D117E2">
      <w:pPr>
        <w:pStyle w:val="BasicParagraph"/>
        <w:rPr>
          <w:rStyle w:val="Body"/>
          <w:b/>
        </w:rPr>
      </w:pPr>
      <w:r w:rsidRPr="00D117E2">
        <w:rPr>
          <w:rStyle w:val="Underline"/>
          <w:b w:val="0"/>
        </w:rPr>
        <w:t>Examples of evidence to meet compliance:</w:t>
      </w:r>
    </w:p>
    <w:p w14:paraId="21BE9830" w14:textId="77777777" w:rsidR="00D117E2" w:rsidRDefault="00D117E2" w:rsidP="00D117E2">
      <w:pPr>
        <w:pStyle w:val="BasicParagraph"/>
        <w:rPr>
          <w:rStyle w:val="Examples"/>
        </w:rPr>
      </w:pPr>
      <w:r>
        <w:rPr>
          <w:rStyle w:val="Examples"/>
        </w:rPr>
        <w:t xml:space="preserve">The Mission Statement describes what you do in a clear and concise manner. The vision and mission are strategic statements developed by and unique to each organization.  Values statements are separate but key underpinnings of these statements.  The modes of transport and constituents are not, and must not be part of these statements, but rather must be included under a “scope of service and care” statement. </w:t>
      </w:r>
    </w:p>
    <w:p w14:paraId="27E1398A" w14:textId="77777777" w:rsidR="00D117E2" w:rsidRDefault="00D117E2" w:rsidP="00D117E2">
      <w:pPr>
        <w:pStyle w:val="BasicParagraph"/>
        <w:rPr>
          <w:rStyle w:val="Examples"/>
        </w:rPr>
      </w:pPr>
    </w:p>
    <w:p w14:paraId="06691D48" w14:textId="77777777" w:rsidR="00D117E2" w:rsidRDefault="00D117E2" w:rsidP="00D117E2">
      <w:pPr>
        <w:pStyle w:val="BasicParagraph"/>
        <w:rPr>
          <w:rStyle w:val="Examples"/>
        </w:rPr>
      </w:pPr>
    </w:p>
    <w:p w14:paraId="099504D6" w14:textId="77777777" w:rsidR="00D117E2" w:rsidRDefault="00D117E2" w:rsidP="00D117E2">
      <w:pPr>
        <w:pStyle w:val="BasicParagraph"/>
        <w:rPr>
          <w:rStyle w:val="Examples"/>
        </w:rPr>
      </w:pPr>
    </w:p>
    <w:p w14:paraId="34E749A1" w14:textId="77777777" w:rsidR="00D117E2" w:rsidRDefault="00D117E2" w:rsidP="00D117E2">
      <w:pPr>
        <w:pStyle w:val="BasicParagraph"/>
        <w:rPr>
          <w:rStyle w:val="Body"/>
        </w:rPr>
      </w:pPr>
      <w:r>
        <w:rPr>
          <w:rStyle w:val="010100"/>
        </w:rPr>
        <w:t>01.02.00 FINANCIAL COMMITMENT</w:t>
      </w:r>
    </w:p>
    <w:p w14:paraId="28006EB2" w14:textId="77777777" w:rsidR="00D117E2" w:rsidRDefault="00D117E2" w:rsidP="00D117E2">
      <w:pPr>
        <w:pStyle w:val="BasicParagraph"/>
        <w:rPr>
          <w:rStyle w:val="Body"/>
        </w:rPr>
      </w:pPr>
    </w:p>
    <w:p w14:paraId="33A367E6" w14:textId="77777777" w:rsidR="00D117E2" w:rsidRDefault="00D117E2" w:rsidP="00D117E2">
      <w:pPr>
        <w:pStyle w:val="BasicParagraph"/>
        <w:rPr>
          <w:rStyle w:val="Body"/>
        </w:rPr>
      </w:pPr>
      <w:r>
        <w:rPr>
          <w:rStyle w:val="Body"/>
          <w:b/>
          <w:bCs/>
        </w:rPr>
        <w:t xml:space="preserve">01.02.01  </w:t>
      </w:r>
      <w:r>
        <w:rPr>
          <w:rStyle w:val="Body"/>
        </w:rPr>
        <w:t>There must be evidence of financial commitment to the program by the administrative structure and through financial resources that provide excellence in patient care and safety of the transport environment.</w:t>
      </w:r>
    </w:p>
    <w:p w14:paraId="1ED5B61A" w14:textId="77777777" w:rsidR="00D117E2" w:rsidRDefault="00D117E2" w:rsidP="00D117E2">
      <w:pPr>
        <w:pStyle w:val="BasicParagraph"/>
        <w:rPr>
          <w:rStyle w:val="Body"/>
        </w:rPr>
      </w:pPr>
    </w:p>
    <w:p w14:paraId="07B7CB3B" w14:textId="77777777" w:rsidR="00D117E2" w:rsidRPr="00D117E2" w:rsidRDefault="00D117E2" w:rsidP="00D117E2">
      <w:pPr>
        <w:pStyle w:val="BasicParagraph"/>
        <w:rPr>
          <w:rStyle w:val="Body"/>
          <w:b/>
        </w:rPr>
      </w:pPr>
      <w:r w:rsidRPr="00D117E2">
        <w:rPr>
          <w:rStyle w:val="Underline"/>
          <w:b w:val="0"/>
        </w:rPr>
        <w:t>Examples of evidence to meet compliance:</w:t>
      </w:r>
    </w:p>
    <w:p w14:paraId="30FC4A5C" w14:textId="77777777" w:rsidR="00D117E2" w:rsidRDefault="00D117E2" w:rsidP="00D117E2">
      <w:pPr>
        <w:pStyle w:val="BasicParagraph"/>
        <w:rPr>
          <w:rStyle w:val="Body"/>
        </w:rPr>
      </w:pPr>
      <w:r>
        <w:rPr>
          <w:rStyle w:val="Examples"/>
        </w:rPr>
        <w:t>Transport vehicle is well kept – equipment and supplies are well maintained, accessible and adequate for patient population(s)/volume. Physical surroundings are well maintained. There are adequate management and staff personnel for transport volume. Education appropriate to the scope of care and to all aspects of the organization (communications, transport crew, medical crew, etc.) is provided.</w:t>
      </w:r>
    </w:p>
    <w:p w14:paraId="59BD808A" w14:textId="77777777" w:rsidR="00D117E2" w:rsidRDefault="00D117E2" w:rsidP="00D117E2">
      <w:pPr>
        <w:pStyle w:val="BasicParagraph"/>
        <w:rPr>
          <w:rStyle w:val="Body"/>
        </w:rPr>
      </w:pPr>
    </w:p>
    <w:p w14:paraId="55F91528" w14:textId="77777777" w:rsidR="00D117E2" w:rsidRDefault="00D117E2" w:rsidP="00D117E2">
      <w:pPr>
        <w:pStyle w:val="BasicParagraph"/>
        <w:rPr>
          <w:rStyle w:val="Body"/>
        </w:rPr>
      </w:pPr>
      <w:r>
        <w:rPr>
          <w:rStyle w:val="Body"/>
          <w:b/>
          <w:bCs/>
        </w:rPr>
        <w:t xml:space="preserve">01.02.02 </w:t>
      </w:r>
      <w:r>
        <w:rPr>
          <w:rStyle w:val="Body"/>
        </w:rPr>
        <w:t xml:space="preserve"> Insurance – The transport service must have and maintain insurance against loss or damage of the kinds customarily insured against and in such types and amounts as are customarily carried under similar circumstances by similar businesses. The insurers must be financially sound and reputable, and they must be qualified to do business in the state(s) or country in which the transport service is located.</w:t>
      </w:r>
    </w:p>
    <w:p w14:paraId="4FAD965E" w14:textId="77777777" w:rsidR="00D117E2" w:rsidRDefault="00D117E2" w:rsidP="00D117E2">
      <w:pPr>
        <w:pStyle w:val="BasicParagraph"/>
        <w:rPr>
          <w:rStyle w:val="Body"/>
        </w:rPr>
      </w:pPr>
    </w:p>
    <w:p w14:paraId="516E7122" w14:textId="77777777" w:rsidR="00D117E2" w:rsidRDefault="00D117E2" w:rsidP="00D117E2">
      <w:pPr>
        <w:pStyle w:val="BasicParagraph"/>
        <w:rPr>
          <w:rStyle w:val="Body"/>
        </w:rPr>
      </w:pPr>
      <w:r>
        <w:rPr>
          <w:rStyle w:val="Body"/>
        </w:rPr>
        <w:lastRenderedPageBreak/>
        <w:t>The types of insurance must include but are not limited to the following:</w:t>
      </w:r>
    </w:p>
    <w:p w14:paraId="14F70F27" w14:textId="77777777" w:rsidR="00D117E2" w:rsidRDefault="00D117E2" w:rsidP="00D117E2">
      <w:pPr>
        <w:pStyle w:val="BasicParagraph"/>
        <w:rPr>
          <w:rStyle w:val="Body"/>
        </w:rPr>
      </w:pPr>
    </w:p>
    <w:p w14:paraId="650D10ED" w14:textId="77777777" w:rsidR="00D117E2" w:rsidRDefault="00D117E2" w:rsidP="00D117E2">
      <w:pPr>
        <w:pStyle w:val="BasicParagraph"/>
        <w:tabs>
          <w:tab w:val="left" w:pos="340"/>
        </w:tabs>
        <w:ind w:left="720"/>
        <w:rPr>
          <w:rStyle w:val="Body"/>
        </w:rPr>
      </w:pPr>
      <w:r>
        <w:rPr>
          <w:rStyle w:val="Body"/>
        </w:rPr>
        <w:t xml:space="preserve">1. Hull insurance for each operating aircraft. Aircraft liability provides coverage with a single limit that must comply with the following minimums that are required for accreditation applicants in the U.S. and no less than applicable regulations permitted in countries outside of the United States. </w:t>
      </w:r>
    </w:p>
    <w:p w14:paraId="698198D5" w14:textId="77777777" w:rsidR="00DF1AF9" w:rsidRDefault="00D117E2" w:rsidP="00D117E2">
      <w:pPr>
        <w:pStyle w:val="BasicParagraph"/>
        <w:rPr>
          <w:rStyle w:val="Body"/>
        </w:rPr>
      </w:pPr>
      <w:r>
        <w:rPr>
          <w:rStyle w:val="Body"/>
        </w:rPr>
        <w:tab/>
      </w:r>
      <w:r>
        <w:rPr>
          <w:rStyle w:val="Body"/>
        </w:rPr>
        <w:tab/>
      </w:r>
    </w:p>
    <w:p w14:paraId="414F320F" w14:textId="267B7699" w:rsidR="00D117E2" w:rsidRPr="00DF1AF9" w:rsidRDefault="00D117E2" w:rsidP="00DF1AF9">
      <w:pPr>
        <w:pStyle w:val="BasicParagraph"/>
        <w:ind w:left="720" w:firstLine="720"/>
        <w:rPr>
          <w:rStyle w:val="Body"/>
        </w:rPr>
      </w:pPr>
      <w:r>
        <w:rPr>
          <w:rStyle w:val="Body"/>
        </w:rPr>
        <w:t xml:space="preserve">a. </w:t>
      </w:r>
      <w:r w:rsidRPr="00DF1AF9">
        <w:rPr>
          <w:rStyle w:val="Body"/>
        </w:rPr>
        <w:t>Fixed Wing (U.S. dollars)</w:t>
      </w:r>
    </w:p>
    <w:p w14:paraId="16403AC0" w14:textId="789225E8" w:rsidR="00D117E2" w:rsidRPr="00DF1AF9" w:rsidRDefault="00D117E2" w:rsidP="00D117E2">
      <w:pPr>
        <w:pStyle w:val="BasicParagraph"/>
        <w:rPr>
          <w:rStyle w:val="Body"/>
        </w:rPr>
      </w:pPr>
      <w:r w:rsidRPr="00DF1AF9">
        <w:rPr>
          <w:rStyle w:val="Body"/>
        </w:rPr>
        <w:tab/>
      </w:r>
      <w:r w:rsidRPr="00DF1AF9">
        <w:rPr>
          <w:rStyle w:val="Body"/>
        </w:rPr>
        <w:tab/>
      </w:r>
      <w:r w:rsidRPr="00DF1AF9">
        <w:rPr>
          <w:rStyle w:val="Body"/>
        </w:rPr>
        <w:tab/>
        <w:t>$5 million for twin engine aircraft</w:t>
      </w:r>
    </w:p>
    <w:p w14:paraId="391A8E4C" w14:textId="21B6B032" w:rsidR="00D117E2" w:rsidRPr="00DF1AF9" w:rsidRDefault="00D117E2" w:rsidP="00D117E2">
      <w:pPr>
        <w:pStyle w:val="BasicParagraph"/>
        <w:rPr>
          <w:rStyle w:val="Body"/>
        </w:rPr>
      </w:pPr>
      <w:r w:rsidRPr="00DF1AF9">
        <w:rPr>
          <w:rStyle w:val="Body"/>
        </w:rPr>
        <w:tab/>
      </w:r>
      <w:r w:rsidRPr="00DF1AF9">
        <w:rPr>
          <w:rStyle w:val="Body"/>
        </w:rPr>
        <w:tab/>
      </w:r>
      <w:r w:rsidRPr="00DF1AF9">
        <w:rPr>
          <w:rStyle w:val="Body"/>
        </w:rPr>
        <w:tab/>
        <w:t>$25 million for turbo props and light jets*</w:t>
      </w:r>
    </w:p>
    <w:p w14:paraId="7002A4ED" w14:textId="23590538" w:rsidR="00D117E2" w:rsidRPr="00DF1AF9" w:rsidRDefault="00D117E2" w:rsidP="00D117E2">
      <w:pPr>
        <w:pStyle w:val="BasicParagraph"/>
        <w:rPr>
          <w:rStyle w:val="Body"/>
        </w:rPr>
      </w:pPr>
      <w:r w:rsidRPr="00DF1AF9">
        <w:rPr>
          <w:rStyle w:val="Body"/>
        </w:rPr>
        <w:tab/>
      </w:r>
      <w:r w:rsidRPr="00DF1AF9">
        <w:rPr>
          <w:rStyle w:val="Body"/>
        </w:rPr>
        <w:tab/>
      </w:r>
      <w:r w:rsidR="00F40D83" w:rsidRPr="00DF1AF9">
        <w:rPr>
          <w:rStyle w:val="Body"/>
        </w:rPr>
        <w:tab/>
      </w:r>
      <w:r w:rsidRPr="00DF1AF9">
        <w:rPr>
          <w:rStyle w:val="Body"/>
        </w:rPr>
        <w:t xml:space="preserve">$30 million </w:t>
      </w:r>
      <w:r w:rsidR="00974EA1" w:rsidRPr="00DF1AF9">
        <w:rPr>
          <w:rStyle w:val="Body"/>
        </w:rPr>
        <w:t xml:space="preserve"> </w:t>
      </w:r>
    </w:p>
    <w:p w14:paraId="307E1C0C" w14:textId="77777777" w:rsidR="00D117E2" w:rsidRPr="00DF1AF9" w:rsidRDefault="00D117E2" w:rsidP="00D117E2">
      <w:pPr>
        <w:pStyle w:val="BasicParagraph"/>
        <w:rPr>
          <w:rStyle w:val="Body"/>
        </w:rPr>
      </w:pPr>
      <w:r w:rsidRPr="00DF1AF9">
        <w:rPr>
          <w:rStyle w:val="Body"/>
        </w:rPr>
        <w:tab/>
      </w:r>
      <w:r w:rsidRPr="00DF1AF9">
        <w:rPr>
          <w:rStyle w:val="Body"/>
        </w:rPr>
        <w:tab/>
      </w:r>
      <w:r w:rsidRPr="00DF1AF9">
        <w:rPr>
          <w:rStyle w:val="Body"/>
        </w:rPr>
        <w:tab/>
      </w:r>
      <w:r w:rsidRPr="00DF1AF9">
        <w:rPr>
          <w:rStyle w:val="Body"/>
        </w:rPr>
        <w:tab/>
        <w:t>*(See Glossary for definitions of light jets and heavy jets)</w:t>
      </w:r>
    </w:p>
    <w:p w14:paraId="7106CD40" w14:textId="77777777" w:rsidR="00D117E2" w:rsidRPr="00DF1AF9" w:rsidRDefault="00D117E2" w:rsidP="00D117E2">
      <w:pPr>
        <w:pStyle w:val="BasicParagraph"/>
        <w:rPr>
          <w:rStyle w:val="Body"/>
        </w:rPr>
      </w:pPr>
    </w:p>
    <w:p w14:paraId="2CFD08BC" w14:textId="3C1030A6" w:rsidR="00D117E2" w:rsidRPr="00DF1AF9" w:rsidRDefault="00D117E2" w:rsidP="00D117E2">
      <w:pPr>
        <w:pStyle w:val="BasicParagraph"/>
        <w:rPr>
          <w:rStyle w:val="Body"/>
        </w:rPr>
      </w:pPr>
      <w:r w:rsidRPr="00DF1AF9">
        <w:rPr>
          <w:rStyle w:val="Body"/>
        </w:rPr>
        <w:tab/>
      </w:r>
      <w:r w:rsidRPr="00DF1AF9">
        <w:rPr>
          <w:rStyle w:val="Body"/>
        </w:rPr>
        <w:tab/>
        <w:t xml:space="preserve">b. Rotorwing – $30 </w:t>
      </w:r>
      <w:r w:rsidR="00F40D83" w:rsidRPr="00DF1AF9">
        <w:rPr>
          <w:rStyle w:val="Body"/>
        </w:rPr>
        <w:t xml:space="preserve">$50 </w:t>
      </w:r>
      <w:r w:rsidRPr="00DF1AF9">
        <w:rPr>
          <w:rStyle w:val="Body"/>
        </w:rPr>
        <w:t>million (U.S. dollars)</w:t>
      </w:r>
    </w:p>
    <w:p w14:paraId="3122D7AD" w14:textId="77777777" w:rsidR="00512380" w:rsidRDefault="00512380" w:rsidP="00D117E2">
      <w:pPr>
        <w:pStyle w:val="BasicParagraph"/>
        <w:rPr>
          <w:rStyle w:val="Body"/>
        </w:rPr>
      </w:pPr>
    </w:p>
    <w:p w14:paraId="29E38137" w14:textId="77777777" w:rsidR="00D117E2" w:rsidRDefault="00D117E2" w:rsidP="00D117E2">
      <w:pPr>
        <w:pStyle w:val="BasicParagraph"/>
        <w:ind w:left="720"/>
        <w:rPr>
          <w:rStyle w:val="Body"/>
        </w:rPr>
      </w:pPr>
      <w:r>
        <w:rPr>
          <w:rStyle w:val="Body"/>
        </w:rPr>
        <w:t>2. Auto insurance (for ground vehicles and ambulances owned by the service) – $1 million (U.S. dollars) and includes accidental death and disability</w:t>
      </w:r>
    </w:p>
    <w:p w14:paraId="17E0E8FC" w14:textId="77777777" w:rsidR="00D117E2" w:rsidRDefault="00D117E2" w:rsidP="00D117E2">
      <w:pPr>
        <w:pStyle w:val="BasicParagraph"/>
        <w:ind w:left="720"/>
        <w:rPr>
          <w:rStyle w:val="Body"/>
        </w:rPr>
      </w:pPr>
    </w:p>
    <w:p w14:paraId="2A56D966" w14:textId="1D55EA2A" w:rsidR="00D117E2" w:rsidRDefault="00D117E2" w:rsidP="00D117E2">
      <w:pPr>
        <w:pStyle w:val="BasicParagraph"/>
        <w:ind w:left="720"/>
        <w:rPr>
          <w:rStyle w:val="Body"/>
        </w:rPr>
      </w:pPr>
      <w:r w:rsidRPr="000535ED">
        <w:rPr>
          <w:rStyle w:val="Body"/>
        </w:rPr>
        <w:t xml:space="preserve">3. Medical Professional Liability </w:t>
      </w:r>
      <w:r w:rsidR="005944CB" w:rsidRPr="000535ED">
        <w:rPr>
          <w:rStyle w:val="Body"/>
        </w:rPr>
        <w:t xml:space="preserve">and/or Error and Omissions </w:t>
      </w:r>
      <w:r w:rsidRPr="000535ED">
        <w:rPr>
          <w:rStyle w:val="Body"/>
        </w:rPr>
        <w:t xml:space="preserve">– $1 million (U.S. dollars) </w:t>
      </w:r>
      <w:r w:rsidR="005944CB" w:rsidRPr="000535ED">
        <w:rPr>
          <w:rStyle w:val="Body"/>
        </w:rPr>
        <w:t>(Organizations who have medical direc</w:t>
      </w:r>
      <w:r w:rsidR="00AC58C9" w:rsidRPr="000535ED">
        <w:rPr>
          <w:rStyle w:val="Body"/>
        </w:rPr>
        <w:t>tors and staff who are not providing direct patient care may have coverage under Errors and Omission rather than medical malpractice.)</w:t>
      </w:r>
    </w:p>
    <w:p w14:paraId="60DEED54" w14:textId="77777777" w:rsidR="00D117E2" w:rsidRDefault="00D117E2" w:rsidP="00D117E2">
      <w:pPr>
        <w:pStyle w:val="BasicParagraph"/>
        <w:ind w:left="720"/>
        <w:rPr>
          <w:rStyle w:val="Body"/>
        </w:rPr>
      </w:pPr>
    </w:p>
    <w:p w14:paraId="63439019" w14:textId="77777777" w:rsidR="00D117E2" w:rsidRDefault="00D117E2" w:rsidP="00D117E2">
      <w:pPr>
        <w:pStyle w:val="BasicParagraph"/>
        <w:ind w:left="720"/>
        <w:rPr>
          <w:rStyle w:val="Body"/>
        </w:rPr>
      </w:pPr>
      <w:r>
        <w:rPr>
          <w:rStyle w:val="Body"/>
        </w:rPr>
        <w:t>4. Worker’s compensation or employer’s liability – per state or equivalent government guidelines</w:t>
      </w:r>
      <w:r>
        <w:rPr>
          <w:rStyle w:val="Body"/>
        </w:rPr>
        <w:tab/>
      </w:r>
    </w:p>
    <w:p w14:paraId="31FBEE18" w14:textId="74E816CE" w:rsidR="00D117E2" w:rsidRDefault="00D44EBB" w:rsidP="00D44EBB">
      <w:pPr>
        <w:pStyle w:val="BasicParagraph"/>
        <w:tabs>
          <w:tab w:val="left" w:pos="4550"/>
        </w:tabs>
        <w:ind w:left="720"/>
        <w:rPr>
          <w:rStyle w:val="Body"/>
        </w:rPr>
      </w:pPr>
      <w:r>
        <w:rPr>
          <w:rStyle w:val="Body"/>
        </w:rPr>
        <w:tab/>
      </w:r>
    </w:p>
    <w:p w14:paraId="28E9CE7C" w14:textId="77777777" w:rsidR="00D117E2" w:rsidRDefault="00D117E2" w:rsidP="00D117E2">
      <w:pPr>
        <w:pStyle w:val="BasicParagraph"/>
        <w:ind w:left="720"/>
        <w:rPr>
          <w:rStyle w:val="Body"/>
        </w:rPr>
      </w:pPr>
      <w:bookmarkStart w:id="1" w:name="_Hlk179462948"/>
      <w:r>
        <w:rPr>
          <w:rStyle w:val="Body"/>
        </w:rPr>
        <w:t>5. Group life insurance or accidental death and disability – whether paid for by the employer or employee.  A minimal coverage of one times the annual salary is encouraged.</w:t>
      </w:r>
    </w:p>
    <w:bookmarkEnd w:id="1"/>
    <w:p w14:paraId="2CA334A1" w14:textId="77777777" w:rsidR="00D117E2" w:rsidRDefault="00D117E2" w:rsidP="00D117E2">
      <w:pPr>
        <w:pStyle w:val="BasicParagraph"/>
        <w:ind w:left="720"/>
        <w:rPr>
          <w:rStyle w:val="Body"/>
        </w:rPr>
      </w:pPr>
    </w:p>
    <w:p w14:paraId="0C26C634" w14:textId="1589E2A5" w:rsidR="00D117E2" w:rsidRDefault="00D117E2" w:rsidP="00D117E2">
      <w:pPr>
        <w:pStyle w:val="BasicParagraph"/>
        <w:ind w:left="720"/>
        <w:rPr>
          <w:rStyle w:val="Body"/>
        </w:rPr>
      </w:pPr>
      <w:r>
        <w:rPr>
          <w:rStyle w:val="Body"/>
        </w:rPr>
        <w:t>6. For United States operations conducting flights outside the United States, a customs bond</w:t>
      </w:r>
      <w:r w:rsidR="00290EC2" w:rsidRPr="00290EC2">
        <w:rPr>
          <w:rStyle w:val="Body"/>
          <w:b/>
          <w:bCs/>
          <w:color w:val="auto"/>
          <w:highlight w:val="yellow"/>
        </w:rPr>
        <w:t>, in the name of the operator,</w:t>
      </w:r>
      <w:r w:rsidRPr="00290EC2">
        <w:rPr>
          <w:rStyle w:val="Body"/>
          <w:color w:val="auto"/>
        </w:rPr>
        <w:t xml:space="preserve"> </w:t>
      </w:r>
      <w:r>
        <w:rPr>
          <w:rStyle w:val="Body"/>
        </w:rPr>
        <w:t xml:space="preserve">appropriate to the size and type of aircraft in the amount that covers any unexpected costs based on port of entry </w:t>
      </w:r>
    </w:p>
    <w:p w14:paraId="468E77D5" w14:textId="77777777" w:rsidR="00D117E2" w:rsidRDefault="00D117E2" w:rsidP="00D117E2">
      <w:pPr>
        <w:pStyle w:val="BasicParagraph"/>
        <w:rPr>
          <w:rStyle w:val="Body"/>
        </w:rPr>
      </w:pPr>
      <w:r>
        <w:rPr>
          <w:rStyle w:val="Body"/>
        </w:rPr>
        <w:tab/>
      </w:r>
    </w:p>
    <w:p w14:paraId="6297F008" w14:textId="77777777" w:rsidR="00D117E2" w:rsidRDefault="00D117E2" w:rsidP="00D117E2">
      <w:pPr>
        <w:pStyle w:val="BasicParagraph"/>
        <w:rPr>
          <w:rStyle w:val="010100"/>
        </w:rPr>
      </w:pPr>
      <w:r>
        <w:rPr>
          <w:rStyle w:val="010100"/>
        </w:rPr>
        <w:t>01.03.00 MARKETING AND EDUCATION FOR THE PUBLIC</w:t>
      </w:r>
    </w:p>
    <w:p w14:paraId="79E051F2" w14:textId="77777777" w:rsidR="00F22F08" w:rsidRDefault="00F22F08" w:rsidP="00D117E2">
      <w:pPr>
        <w:pStyle w:val="BasicParagraph"/>
        <w:rPr>
          <w:rStyle w:val="Body"/>
        </w:rPr>
      </w:pPr>
    </w:p>
    <w:p w14:paraId="2DB4B876" w14:textId="77777777" w:rsidR="00D117E2" w:rsidRDefault="00D117E2" w:rsidP="00D117E2">
      <w:pPr>
        <w:pStyle w:val="BasicParagraph"/>
        <w:rPr>
          <w:rStyle w:val="Body"/>
        </w:rPr>
      </w:pPr>
      <w:r>
        <w:rPr>
          <w:rStyle w:val="Subset010100"/>
        </w:rPr>
        <w:t>01.03.01</w:t>
      </w:r>
      <w:r>
        <w:rPr>
          <w:rStyle w:val="Body"/>
        </w:rPr>
        <w:t xml:space="preserve"> There is a professional and community education program and/or printed information with the target audience to be defined by the medical transport service.  </w:t>
      </w:r>
    </w:p>
    <w:p w14:paraId="091550FA" w14:textId="77777777" w:rsidR="00D117E2" w:rsidRDefault="00D117E2" w:rsidP="00D117E2">
      <w:pPr>
        <w:pStyle w:val="BasicParagraph"/>
        <w:rPr>
          <w:rStyle w:val="Body"/>
        </w:rPr>
      </w:pPr>
    </w:p>
    <w:p w14:paraId="11D02C96" w14:textId="77777777" w:rsidR="00824FBF" w:rsidRPr="00BA619F" w:rsidRDefault="00D117E2" w:rsidP="004817E2">
      <w:pPr>
        <w:spacing w:after="0" w:line="240" w:lineRule="auto"/>
        <w:ind w:left="720"/>
        <w:rPr>
          <w:bCs/>
          <w:color w:val="FF0000"/>
        </w:rPr>
      </w:pPr>
      <w:r>
        <w:rPr>
          <w:rStyle w:val="Body"/>
        </w:rPr>
        <w:t>1. Clear identification pertinent to the aviation authority of the company that is operating the aircraft is on the program’s website, in marketing materials</w:t>
      </w:r>
      <w:r w:rsidR="008949DF">
        <w:rPr>
          <w:rStyle w:val="Body"/>
        </w:rPr>
        <w:t xml:space="preserve"> </w:t>
      </w:r>
      <w:r w:rsidR="008949DF" w:rsidRPr="00BA619F">
        <w:rPr>
          <w:rStyle w:val="Body"/>
          <w:bCs/>
        </w:rPr>
        <w:t>(clearly visible and legible as appropriate to the media)</w:t>
      </w:r>
      <w:r w:rsidRPr="00BA619F">
        <w:rPr>
          <w:rStyle w:val="Body"/>
          <w:bCs/>
        </w:rPr>
        <w:t xml:space="preserve"> and on the aircraft. (RW/FW) </w:t>
      </w:r>
    </w:p>
    <w:p w14:paraId="7A4B3EF2" w14:textId="77777777" w:rsidR="00824FBF" w:rsidRDefault="00824FBF" w:rsidP="00824FBF">
      <w:pPr>
        <w:spacing w:after="0" w:line="240" w:lineRule="auto"/>
      </w:pPr>
    </w:p>
    <w:p w14:paraId="33BABC8E" w14:textId="77777777" w:rsidR="00D117E2" w:rsidRDefault="00D117E2" w:rsidP="00D117E2">
      <w:pPr>
        <w:pStyle w:val="BasicParagraph"/>
        <w:ind w:left="720"/>
        <w:rPr>
          <w:rStyle w:val="Body"/>
        </w:rPr>
      </w:pPr>
      <w:r>
        <w:rPr>
          <w:rStyle w:val="Body"/>
        </w:rPr>
        <w:t xml:space="preserve">2. Website information and printed materials are accurate and consistent with program documents, practice and capabilities.  </w:t>
      </w:r>
    </w:p>
    <w:p w14:paraId="1DE06A21" w14:textId="77777777" w:rsidR="00D117E2" w:rsidRDefault="00D117E2" w:rsidP="00D117E2">
      <w:pPr>
        <w:pStyle w:val="BasicParagraph"/>
        <w:ind w:left="720"/>
        <w:rPr>
          <w:rStyle w:val="Body"/>
        </w:rPr>
      </w:pPr>
    </w:p>
    <w:p w14:paraId="455445F6" w14:textId="77777777" w:rsidR="00D117E2" w:rsidRDefault="00D117E2" w:rsidP="00D117E2">
      <w:pPr>
        <w:pStyle w:val="BasicParagraph"/>
        <w:ind w:left="720"/>
        <w:rPr>
          <w:rStyle w:val="Body"/>
        </w:rPr>
      </w:pPr>
      <w:r>
        <w:rPr>
          <w:rStyle w:val="Body"/>
        </w:rPr>
        <w:t xml:space="preserve">3. Evidence of state licensure (or authority having jurisdiction (AHJ)) is provided for each transport vehicle as appropriate to state or local guidelines. </w:t>
      </w:r>
    </w:p>
    <w:p w14:paraId="4D0CBD44" w14:textId="77777777" w:rsidR="00D117E2" w:rsidRDefault="00D117E2" w:rsidP="00D117E2">
      <w:pPr>
        <w:pStyle w:val="BasicParagraph"/>
        <w:ind w:left="720"/>
        <w:rPr>
          <w:rStyle w:val="Body"/>
        </w:rPr>
      </w:pPr>
    </w:p>
    <w:p w14:paraId="7CC5BDCE" w14:textId="77777777" w:rsidR="00D117E2" w:rsidRDefault="00D117E2" w:rsidP="00D117E2">
      <w:pPr>
        <w:pStyle w:val="BasicParagraph"/>
        <w:ind w:left="720"/>
        <w:rPr>
          <w:rStyle w:val="Body"/>
        </w:rPr>
      </w:pPr>
      <w:r>
        <w:rPr>
          <w:rStyle w:val="Body"/>
        </w:rPr>
        <w:t>4. State or local license (or AHJ) for each transport vehicle is accessible to the public.</w:t>
      </w:r>
    </w:p>
    <w:p w14:paraId="490F7B73" w14:textId="77777777" w:rsidR="00D117E2" w:rsidRDefault="00D117E2" w:rsidP="00D117E2">
      <w:pPr>
        <w:pStyle w:val="BasicParagraph"/>
        <w:ind w:left="720"/>
        <w:rPr>
          <w:rStyle w:val="Body"/>
        </w:rPr>
      </w:pPr>
    </w:p>
    <w:p w14:paraId="71FFCF1B" w14:textId="77777777" w:rsidR="00D117E2" w:rsidRDefault="00D117E2" w:rsidP="00D117E2">
      <w:pPr>
        <w:pStyle w:val="BasicParagraph"/>
        <w:ind w:left="720"/>
        <w:rPr>
          <w:rStyle w:val="Body"/>
        </w:rPr>
      </w:pPr>
      <w:r>
        <w:rPr>
          <w:rStyle w:val="Body"/>
        </w:rPr>
        <w:lastRenderedPageBreak/>
        <w:t>5. Hours of operation, phone number, and access procedure are accessible to the public.</w:t>
      </w:r>
    </w:p>
    <w:p w14:paraId="7DB920F6" w14:textId="77777777" w:rsidR="00D117E2" w:rsidRDefault="00D117E2" w:rsidP="00D117E2">
      <w:pPr>
        <w:pStyle w:val="BasicParagraph"/>
        <w:ind w:left="720"/>
        <w:rPr>
          <w:rStyle w:val="Body"/>
        </w:rPr>
      </w:pPr>
    </w:p>
    <w:p w14:paraId="42327BC5" w14:textId="77777777" w:rsidR="00D117E2" w:rsidRDefault="00D117E2" w:rsidP="00D117E2">
      <w:pPr>
        <w:pStyle w:val="BasicParagraph"/>
        <w:ind w:left="720"/>
        <w:rPr>
          <w:rStyle w:val="Body"/>
        </w:rPr>
      </w:pPr>
      <w:r>
        <w:rPr>
          <w:rStyle w:val="Body"/>
        </w:rPr>
        <w:t>6. Capabilities of medical transport personnel--including current scope of care, a list of types of patients who are accepted based on personnel training, and configuration and equipment capabilities--are included.</w:t>
      </w:r>
    </w:p>
    <w:p w14:paraId="25C31EE4" w14:textId="77777777" w:rsidR="00D117E2" w:rsidRDefault="00D117E2" w:rsidP="00D117E2">
      <w:pPr>
        <w:pStyle w:val="BasicParagraph"/>
        <w:ind w:left="720"/>
        <w:rPr>
          <w:rStyle w:val="Body"/>
        </w:rPr>
      </w:pPr>
    </w:p>
    <w:p w14:paraId="4984E100" w14:textId="77777777" w:rsidR="00D117E2" w:rsidRDefault="00D117E2" w:rsidP="00D117E2">
      <w:pPr>
        <w:pStyle w:val="BasicParagraph"/>
        <w:ind w:left="720"/>
        <w:rPr>
          <w:rStyle w:val="Body"/>
        </w:rPr>
      </w:pPr>
      <w:r>
        <w:rPr>
          <w:rStyle w:val="Body"/>
        </w:rPr>
        <w:t>7. Type of aircraft/interfacility ambulance(s) used and operational protocols specific to type are included.</w:t>
      </w:r>
    </w:p>
    <w:p w14:paraId="09B8A47B" w14:textId="77777777" w:rsidR="00D117E2" w:rsidRDefault="00D117E2" w:rsidP="00D117E2">
      <w:pPr>
        <w:pStyle w:val="BasicParagraph"/>
        <w:ind w:left="720"/>
        <w:rPr>
          <w:rStyle w:val="Body"/>
        </w:rPr>
      </w:pPr>
    </w:p>
    <w:p w14:paraId="0B8AB03E" w14:textId="77777777" w:rsidR="00D117E2" w:rsidRDefault="00D117E2" w:rsidP="00D117E2">
      <w:pPr>
        <w:pStyle w:val="BasicParagraph"/>
        <w:ind w:left="720"/>
        <w:rPr>
          <w:rStyle w:val="Body"/>
        </w:rPr>
      </w:pPr>
      <w:r>
        <w:rPr>
          <w:rStyle w:val="Body"/>
        </w:rPr>
        <w:t>8. Coverage area for the transport service is specified.</w:t>
      </w:r>
    </w:p>
    <w:p w14:paraId="6297FEC8" w14:textId="77777777" w:rsidR="00D117E2" w:rsidRDefault="00D117E2" w:rsidP="00D117E2">
      <w:pPr>
        <w:pStyle w:val="BasicParagraph"/>
        <w:ind w:left="720"/>
        <w:rPr>
          <w:rStyle w:val="Body"/>
        </w:rPr>
      </w:pPr>
    </w:p>
    <w:p w14:paraId="7C162AB3" w14:textId="77777777" w:rsidR="00F22F08" w:rsidRDefault="00D117E2" w:rsidP="00D117E2">
      <w:pPr>
        <w:pStyle w:val="BasicParagraph"/>
        <w:ind w:left="720"/>
        <w:rPr>
          <w:rStyle w:val="Body"/>
        </w:rPr>
      </w:pPr>
      <w:r>
        <w:rPr>
          <w:rStyle w:val="Body"/>
        </w:rPr>
        <w:t xml:space="preserve">9. Preparation and stabilization of the patient prior to transport is outlined. </w:t>
      </w:r>
    </w:p>
    <w:p w14:paraId="79711261" w14:textId="77777777" w:rsidR="00D117E2" w:rsidRDefault="00D117E2" w:rsidP="00D117E2">
      <w:pPr>
        <w:pStyle w:val="BasicParagraph"/>
        <w:ind w:left="720"/>
        <w:rPr>
          <w:rStyle w:val="Body"/>
        </w:rPr>
      </w:pPr>
      <w:r>
        <w:rPr>
          <w:rStyle w:val="Body"/>
        </w:rPr>
        <w:tab/>
      </w:r>
    </w:p>
    <w:p w14:paraId="01DB0F19" w14:textId="05444628" w:rsidR="00D117E2" w:rsidRPr="000535ED" w:rsidRDefault="00D117E2" w:rsidP="00D117E2">
      <w:pPr>
        <w:pStyle w:val="BasicParagraph"/>
        <w:ind w:left="720"/>
        <w:rPr>
          <w:rStyle w:val="Body"/>
        </w:rPr>
      </w:pPr>
      <w:r>
        <w:rPr>
          <w:rStyle w:val="Body"/>
        </w:rPr>
        <w:t>10. Patients considered appropriate for transport by the medical transport service are specified. An appropriate transport enhances patient outcome, safety</w:t>
      </w:r>
      <w:r w:rsidR="00B210F0">
        <w:rPr>
          <w:rStyle w:val="Body"/>
        </w:rPr>
        <w:t>,</w:t>
      </w:r>
      <w:r>
        <w:rPr>
          <w:rStyle w:val="Body"/>
        </w:rPr>
        <w:t xml:space="preserve"> and cost effectiveness over other modes of </w:t>
      </w:r>
      <w:r w:rsidRPr="000535ED">
        <w:rPr>
          <w:rStyle w:val="Body"/>
        </w:rPr>
        <w:t>transport</w:t>
      </w:r>
      <w:r w:rsidR="00E65624" w:rsidRPr="000535ED">
        <w:rPr>
          <w:rStyle w:val="Body"/>
        </w:rPr>
        <w:t xml:space="preserve"> </w:t>
      </w:r>
      <w:r w:rsidR="00E65624" w:rsidRPr="000535ED">
        <w:rPr>
          <w:rFonts w:ascii="Helvetica" w:hAnsi="Helvetica" w:cs="Helvetica"/>
          <w:sz w:val="20"/>
          <w:szCs w:val="20"/>
        </w:rPr>
        <w:t xml:space="preserve">with the least amount of out-of-hospital time. </w:t>
      </w:r>
      <w:r w:rsidR="00B210F0" w:rsidRPr="000535ED">
        <w:rPr>
          <w:rFonts w:ascii="Helvetica" w:hAnsi="Helvetica" w:cs="Helvetica"/>
          <w:sz w:val="20"/>
          <w:szCs w:val="20"/>
        </w:rPr>
        <w:t>This i</w:t>
      </w:r>
      <w:r w:rsidR="00E65624" w:rsidRPr="000535ED">
        <w:rPr>
          <w:rFonts w:ascii="Helvetica" w:hAnsi="Helvetica" w:cs="Helvetica"/>
          <w:sz w:val="20"/>
          <w:szCs w:val="20"/>
        </w:rPr>
        <w:t xml:space="preserve">ncludes non-emergent transports for repatriation, to centers of excellence, and/or rehab long-term care facilities.  </w:t>
      </w:r>
      <w:r w:rsidRPr="000535ED">
        <w:rPr>
          <w:rStyle w:val="Body"/>
        </w:rPr>
        <w:t xml:space="preserve">    </w:t>
      </w:r>
    </w:p>
    <w:p w14:paraId="2EE9C80D" w14:textId="77777777" w:rsidR="00E65624" w:rsidRDefault="00E65624" w:rsidP="00D117E2">
      <w:pPr>
        <w:pStyle w:val="BasicParagraph"/>
        <w:ind w:left="720"/>
        <w:rPr>
          <w:rStyle w:val="Body"/>
        </w:rPr>
      </w:pPr>
    </w:p>
    <w:p w14:paraId="4BDEEF4C" w14:textId="77777777" w:rsidR="00D117E2" w:rsidRDefault="00D117E2" w:rsidP="00D117E2">
      <w:pPr>
        <w:pStyle w:val="BasicParagraph"/>
        <w:rPr>
          <w:rStyle w:val="Body"/>
        </w:rPr>
      </w:pPr>
    </w:p>
    <w:p w14:paraId="428F1FD0" w14:textId="77777777" w:rsidR="00D117E2" w:rsidRPr="00D117E2" w:rsidRDefault="00D117E2" w:rsidP="00D117E2">
      <w:pPr>
        <w:pStyle w:val="BasicParagraph"/>
        <w:rPr>
          <w:rStyle w:val="Body"/>
          <w:b/>
        </w:rPr>
      </w:pPr>
      <w:r w:rsidRPr="00D117E2">
        <w:rPr>
          <w:rStyle w:val="Underline"/>
          <w:b w:val="0"/>
        </w:rPr>
        <w:t>Examples of evidence to meet compliance:</w:t>
      </w:r>
    </w:p>
    <w:p w14:paraId="07C439F2" w14:textId="77777777" w:rsidR="00D117E2" w:rsidRDefault="00D117E2" w:rsidP="00D117E2">
      <w:pPr>
        <w:pStyle w:val="BasicParagraph"/>
        <w:rPr>
          <w:rStyle w:val="Examples"/>
        </w:rPr>
      </w:pPr>
      <w:r>
        <w:rPr>
          <w:rStyle w:val="Examples"/>
        </w:rPr>
        <w:t xml:space="preserve">Marketing materials are up to date, consistent with mission and scope, depict actual types of transport vehicles etc. and do not exaggerate the scope of care or transport vehicle capabilities. </w:t>
      </w:r>
    </w:p>
    <w:p w14:paraId="0DEFA20E" w14:textId="77777777" w:rsidR="00D117E2" w:rsidRDefault="00D117E2" w:rsidP="00D117E2">
      <w:pPr>
        <w:pStyle w:val="BasicParagraph"/>
        <w:rPr>
          <w:rStyle w:val="Body"/>
        </w:rPr>
      </w:pPr>
      <w:r>
        <w:rPr>
          <w:rStyle w:val="Body"/>
        </w:rPr>
        <w:t xml:space="preserve"> </w:t>
      </w:r>
    </w:p>
    <w:p w14:paraId="3D289BD9" w14:textId="77777777" w:rsidR="00D117E2" w:rsidRDefault="00D117E2" w:rsidP="00D117E2">
      <w:pPr>
        <w:pStyle w:val="BasicParagraph"/>
        <w:rPr>
          <w:rStyle w:val="Body"/>
        </w:rPr>
      </w:pPr>
      <w:r>
        <w:rPr>
          <w:rStyle w:val="010100"/>
        </w:rPr>
        <w:t>01.04.00 ETHICAL BUSINESS PRACTICES</w:t>
      </w:r>
    </w:p>
    <w:p w14:paraId="59EFA67A" w14:textId="5A13DDB5" w:rsidR="00D117E2" w:rsidRDefault="00D117E2" w:rsidP="00D117E2">
      <w:pPr>
        <w:pStyle w:val="BasicParagraph"/>
        <w:rPr>
          <w:rStyle w:val="Body"/>
        </w:rPr>
      </w:pPr>
      <w:r>
        <w:rPr>
          <w:rStyle w:val="Body"/>
          <w:b/>
          <w:bCs/>
        </w:rPr>
        <w:t>01.04.01</w:t>
      </w:r>
      <w:r>
        <w:rPr>
          <w:rStyle w:val="Body"/>
        </w:rPr>
        <w:t xml:space="preserve">  The transport service develops and demonstrates use of a written code of ethical conduct in all areas of business that demonstrate</w:t>
      </w:r>
      <w:r w:rsidR="000535ED">
        <w:rPr>
          <w:rStyle w:val="Body"/>
        </w:rPr>
        <w:t>s</w:t>
      </w:r>
      <w:r>
        <w:rPr>
          <w:rStyle w:val="Body"/>
        </w:rPr>
        <w:t xml:space="preserve"> ethical practices in business, marketing and professional conduct.  </w:t>
      </w:r>
    </w:p>
    <w:p w14:paraId="59D27D92" w14:textId="77777777" w:rsidR="00D117E2" w:rsidRDefault="00D117E2" w:rsidP="00D117E2">
      <w:pPr>
        <w:pStyle w:val="BasicParagraph"/>
        <w:rPr>
          <w:rStyle w:val="Body"/>
        </w:rPr>
      </w:pPr>
    </w:p>
    <w:p w14:paraId="7B282F6A" w14:textId="77777777" w:rsidR="00D117E2" w:rsidRDefault="00D117E2" w:rsidP="00D117E2">
      <w:pPr>
        <w:pStyle w:val="BasicParagraph"/>
        <w:ind w:left="720"/>
        <w:rPr>
          <w:rStyle w:val="Body"/>
        </w:rPr>
      </w:pPr>
      <w:r>
        <w:rPr>
          <w:rStyle w:val="Body"/>
        </w:rPr>
        <w:t>1. The code of conduct guides the service when confronted with potential compliance or ethical issues.</w:t>
      </w:r>
    </w:p>
    <w:p w14:paraId="4FAFEC7E" w14:textId="77777777" w:rsidR="00D117E2" w:rsidRDefault="00D117E2" w:rsidP="00D117E2">
      <w:pPr>
        <w:pStyle w:val="BasicParagraph"/>
        <w:ind w:left="720"/>
        <w:rPr>
          <w:rStyle w:val="Body"/>
        </w:rPr>
      </w:pPr>
    </w:p>
    <w:p w14:paraId="2B1088B3" w14:textId="77777777" w:rsidR="00D117E2" w:rsidRDefault="00D117E2" w:rsidP="00D117E2">
      <w:pPr>
        <w:pStyle w:val="BasicParagraph"/>
        <w:ind w:left="720"/>
        <w:rPr>
          <w:rStyle w:val="Body"/>
        </w:rPr>
      </w:pPr>
      <w:r>
        <w:rPr>
          <w:rStyle w:val="Body"/>
        </w:rPr>
        <w:t>2. The code of conduct outlines the service’s standards for ethical behavior as well as contact information and reporting protocols if a standard has been violated.</w:t>
      </w:r>
    </w:p>
    <w:p w14:paraId="3458F639" w14:textId="77777777" w:rsidR="00D117E2" w:rsidRDefault="00D117E2" w:rsidP="00D117E2">
      <w:pPr>
        <w:pStyle w:val="BasicParagraph"/>
        <w:ind w:left="720"/>
        <w:rPr>
          <w:rStyle w:val="Body"/>
        </w:rPr>
      </w:pPr>
    </w:p>
    <w:p w14:paraId="53EAAF37" w14:textId="5CB34777" w:rsidR="00D117E2" w:rsidRDefault="00D117E2" w:rsidP="00D117E2">
      <w:pPr>
        <w:pStyle w:val="BasicParagraph"/>
        <w:ind w:left="720"/>
        <w:rPr>
          <w:rStyle w:val="Body"/>
        </w:rPr>
      </w:pPr>
      <w:r>
        <w:rPr>
          <w:rStyle w:val="Body"/>
        </w:rPr>
        <w:t xml:space="preserve">3. The code of conduct outlines ethical billing practices. </w:t>
      </w:r>
    </w:p>
    <w:p w14:paraId="64C9908C" w14:textId="23BB2F6A" w:rsidR="006A6A29" w:rsidRDefault="006A6A29" w:rsidP="00D117E2">
      <w:pPr>
        <w:pStyle w:val="BasicParagraph"/>
        <w:ind w:left="720"/>
        <w:rPr>
          <w:rStyle w:val="Body"/>
        </w:rPr>
      </w:pPr>
    </w:p>
    <w:p w14:paraId="07BEAAC9" w14:textId="7ADF0517" w:rsidR="006A6A29" w:rsidRPr="000535ED" w:rsidRDefault="006A6A29" w:rsidP="006A6A29">
      <w:pPr>
        <w:spacing w:after="0"/>
        <w:ind w:left="1080" w:hanging="360"/>
        <w:rPr>
          <w:rFonts w:cstheme="minorHAnsi"/>
        </w:rPr>
      </w:pPr>
      <w:bookmarkStart w:id="2" w:name="_Hlk45786613"/>
      <w:r w:rsidRPr="000535ED">
        <w:rPr>
          <w:rFonts w:cstheme="minorHAnsi"/>
        </w:rPr>
        <w:t>4.</w:t>
      </w:r>
      <w:r w:rsidRPr="000535ED">
        <w:rPr>
          <w:rFonts w:cstheme="minorHAnsi"/>
        </w:rPr>
        <w:tab/>
        <w:t>Upon request, for elective and/or non-emergent transports, the program provides a patient, patient family member or third-party payor with a timely written, honest best estimate of the total cost of the patient transport.</w:t>
      </w:r>
    </w:p>
    <w:bookmarkEnd w:id="2"/>
    <w:p w14:paraId="5F16C634" w14:textId="77777777" w:rsidR="006A6A29" w:rsidRPr="000535ED" w:rsidRDefault="006A6A29" w:rsidP="00D117E2">
      <w:pPr>
        <w:pStyle w:val="BasicParagraph"/>
        <w:ind w:left="720"/>
        <w:rPr>
          <w:rStyle w:val="Body"/>
        </w:rPr>
      </w:pPr>
    </w:p>
    <w:p w14:paraId="4A45F101" w14:textId="3DF15AE0" w:rsidR="00D117E2" w:rsidRDefault="006A6A29" w:rsidP="00D117E2">
      <w:pPr>
        <w:pStyle w:val="BasicParagraph"/>
        <w:ind w:left="720"/>
        <w:rPr>
          <w:rStyle w:val="Body"/>
        </w:rPr>
      </w:pPr>
      <w:r w:rsidRPr="000535ED">
        <w:rPr>
          <w:rStyle w:val="Body"/>
        </w:rPr>
        <w:t>5</w:t>
      </w:r>
      <w:r w:rsidR="00D117E2" w:rsidRPr="000535ED">
        <w:rPr>
          <w:rStyle w:val="Body"/>
        </w:rPr>
        <w:t>. There</w:t>
      </w:r>
      <w:r w:rsidR="00D117E2">
        <w:rPr>
          <w:rStyle w:val="Body"/>
        </w:rPr>
        <w:t xml:space="preserve"> is a policy that addresses privacy rights in regard to photographing and the use of photos or other media that includes prohibiting photos placed in social media that would compromise HIPAA requirements without a patient’s written permission.  </w:t>
      </w:r>
    </w:p>
    <w:p w14:paraId="783B9418" w14:textId="77777777" w:rsidR="00D117E2" w:rsidRDefault="00D117E2" w:rsidP="00D117E2">
      <w:pPr>
        <w:pStyle w:val="BasicParagraph"/>
        <w:rPr>
          <w:rStyle w:val="Body"/>
        </w:rPr>
      </w:pPr>
    </w:p>
    <w:p w14:paraId="20AD49AB" w14:textId="77777777" w:rsidR="00D117E2" w:rsidRPr="00D117E2" w:rsidRDefault="00D117E2" w:rsidP="00D117E2">
      <w:pPr>
        <w:pStyle w:val="BasicParagraph"/>
        <w:rPr>
          <w:rStyle w:val="Body"/>
          <w:b/>
        </w:rPr>
      </w:pPr>
      <w:r w:rsidRPr="00D117E2">
        <w:rPr>
          <w:rStyle w:val="Underline"/>
          <w:b w:val="0"/>
        </w:rPr>
        <w:t xml:space="preserve">Examples of evidence to meet compliance: </w:t>
      </w:r>
      <w:r w:rsidRPr="00D117E2">
        <w:rPr>
          <w:rStyle w:val="Body"/>
          <w:b/>
        </w:rPr>
        <w:t xml:space="preserve"> </w:t>
      </w:r>
    </w:p>
    <w:p w14:paraId="32EFDCCB" w14:textId="77777777" w:rsidR="00D117E2" w:rsidRDefault="00D117E2" w:rsidP="00D117E2">
      <w:pPr>
        <w:pStyle w:val="BasicParagraph"/>
        <w:rPr>
          <w:rStyle w:val="Examples"/>
        </w:rPr>
      </w:pPr>
      <w:r>
        <w:rPr>
          <w:rStyle w:val="Examples"/>
        </w:rPr>
        <w:t xml:space="preserve">Policies may address such issues as proper/improper behavior toward other programs’ marketing materials, honesty in reporting data, personal cell phone use, use of social media sites, how ethical </w:t>
      </w:r>
      <w:r>
        <w:rPr>
          <w:rStyle w:val="Examples"/>
        </w:rPr>
        <w:lastRenderedPageBreak/>
        <w:t>issues are addressed, conflicts of interest, phone etiquette, acceptable and unacceptable behaviors on the worksite/on transport, acceptance of gifts from patients/vendors,  etc.</w:t>
      </w:r>
    </w:p>
    <w:p w14:paraId="36F63003" w14:textId="77777777" w:rsidR="00D117E2" w:rsidRDefault="00D117E2" w:rsidP="00D117E2">
      <w:pPr>
        <w:pStyle w:val="BasicParagraph"/>
        <w:rPr>
          <w:rStyle w:val="Body"/>
        </w:rPr>
      </w:pPr>
    </w:p>
    <w:p w14:paraId="1D9CBBE2" w14:textId="71630521" w:rsidR="00D117E2" w:rsidRDefault="00D117E2" w:rsidP="00D117E2">
      <w:pPr>
        <w:pStyle w:val="BasicParagraph"/>
        <w:rPr>
          <w:rStyle w:val="Body"/>
        </w:rPr>
      </w:pPr>
      <w:r>
        <w:rPr>
          <w:rStyle w:val="Body"/>
          <w:b/>
          <w:bCs/>
        </w:rPr>
        <w:t xml:space="preserve">01.04.02 </w:t>
      </w:r>
      <w:r>
        <w:rPr>
          <w:rStyle w:val="Body"/>
        </w:rPr>
        <w:t xml:space="preserve"> The Board of Directors, administrative and management staff</w:t>
      </w:r>
      <w:r w:rsidR="00A52B92" w:rsidRPr="00A52B92">
        <w:rPr>
          <w:rStyle w:val="Body"/>
          <w:color w:val="FF0000"/>
          <w:highlight w:val="yellow"/>
        </w:rPr>
        <w:t>, having financial decision making authority,</w:t>
      </w:r>
      <w:r>
        <w:rPr>
          <w:rStyle w:val="Body"/>
        </w:rPr>
        <w:t xml:space="preserve"> are </w:t>
      </w:r>
      <w:proofErr w:type="gramStart"/>
      <w:r w:rsidRPr="00290EC2">
        <w:rPr>
          <w:rStyle w:val="Body"/>
          <w:b/>
          <w:bCs/>
          <w:strike/>
          <w:highlight w:val="lightGray"/>
        </w:rPr>
        <w:t>encouraged</w:t>
      </w:r>
      <w:proofErr w:type="gramEnd"/>
      <w:r w:rsidRPr="00290EC2">
        <w:rPr>
          <w:rStyle w:val="Body"/>
          <w:b/>
          <w:bCs/>
          <w:highlight w:val="lightGray"/>
        </w:rPr>
        <w:t xml:space="preserve"> </w:t>
      </w:r>
      <w:r w:rsidR="00290EC2" w:rsidRPr="00290EC2">
        <w:rPr>
          <w:rStyle w:val="Body"/>
          <w:b/>
          <w:bCs/>
          <w:highlight w:val="yellow"/>
        </w:rPr>
        <w:t>required</w:t>
      </w:r>
      <w:r w:rsidR="00290EC2">
        <w:rPr>
          <w:rStyle w:val="Body"/>
        </w:rPr>
        <w:t xml:space="preserve"> </w:t>
      </w:r>
      <w:r>
        <w:rPr>
          <w:rStyle w:val="Body"/>
        </w:rPr>
        <w:t xml:space="preserve">to complete an annual conflict-of-interest statement or form, disclosing any actual or potential conflicts.  </w:t>
      </w:r>
    </w:p>
    <w:p w14:paraId="20E089F2" w14:textId="77777777" w:rsidR="00D117E2" w:rsidRDefault="00D117E2" w:rsidP="00D117E2">
      <w:pPr>
        <w:pStyle w:val="BasicParagraph"/>
        <w:rPr>
          <w:rStyle w:val="Body"/>
        </w:rPr>
      </w:pPr>
    </w:p>
    <w:p w14:paraId="6118CF45" w14:textId="77777777" w:rsidR="00D117E2" w:rsidRDefault="00D117E2" w:rsidP="00D117E2">
      <w:pPr>
        <w:pStyle w:val="BasicParagraph"/>
        <w:rPr>
          <w:rStyle w:val="Body"/>
        </w:rPr>
      </w:pPr>
      <w:r>
        <w:rPr>
          <w:rStyle w:val="Body"/>
          <w:b/>
          <w:bCs/>
        </w:rPr>
        <w:t>01.04.03</w:t>
      </w:r>
      <w:r>
        <w:rPr>
          <w:rStyle w:val="Body"/>
        </w:rPr>
        <w:t xml:space="preserve">  Ethical business practices must be maintained in policy and practice and include specific guidelines for transport requests that are not performed directly by the CAMTS-accredited service or service seeking accreditation as follows:  (RW/FW/S) </w:t>
      </w:r>
    </w:p>
    <w:p w14:paraId="0FD4796A" w14:textId="77777777" w:rsidR="00D117E2" w:rsidRDefault="00D117E2" w:rsidP="00D117E2">
      <w:pPr>
        <w:pStyle w:val="BasicParagraph"/>
        <w:rPr>
          <w:rStyle w:val="Body"/>
        </w:rPr>
      </w:pPr>
    </w:p>
    <w:p w14:paraId="654287D6" w14:textId="77777777" w:rsidR="00D117E2" w:rsidRDefault="00D117E2" w:rsidP="00D117E2">
      <w:pPr>
        <w:pStyle w:val="BasicParagraph"/>
        <w:ind w:left="720"/>
        <w:rPr>
          <w:rStyle w:val="Body"/>
        </w:rPr>
      </w:pPr>
      <w:r>
        <w:rPr>
          <w:rStyle w:val="Body"/>
        </w:rPr>
        <w:t>1. Referring transport requests – Referring is defined as transferring the transport request to another program or service. There is no further involvement on the part of the original services, and there is no monetary exchange for the referral. If an accredited program refers a transport to another service, the accredited service/service seeking accreditation will attempt to refer a transport to another CAMTS-accredited service whenever possible if unable to perform the transport.</w:t>
      </w:r>
    </w:p>
    <w:p w14:paraId="4461FCA7" w14:textId="77777777" w:rsidR="00D117E2" w:rsidRDefault="00D117E2" w:rsidP="00D117E2">
      <w:pPr>
        <w:pStyle w:val="BasicParagraph"/>
        <w:ind w:left="720"/>
        <w:rPr>
          <w:rStyle w:val="Body"/>
        </w:rPr>
      </w:pPr>
    </w:p>
    <w:p w14:paraId="7E265952" w14:textId="77777777" w:rsidR="00D117E2" w:rsidRDefault="005B58CD" w:rsidP="00D117E2">
      <w:pPr>
        <w:pStyle w:val="BasicParagraph"/>
        <w:ind w:left="720"/>
        <w:rPr>
          <w:rStyle w:val="Body"/>
        </w:rPr>
      </w:pPr>
      <w:r>
        <w:rPr>
          <w:rStyle w:val="Body"/>
        </w:rPr>
        <w:t>2</w:t>
      </w:r>
      <w:r w:rsidR="00D117E2">
        <w:rPr>
          <w:rStyle w:val="Body"/>
        </w:rPr>
        <w:t>. Subcontracted transport requests – Subcontracted is defined as the occasion when another service is used to supply a portion of the transport, such as the vehicle or the medical team, if the service’s  vehicle or medical team is not available or is not appropriate.</w:t>
      </w:r>
    </w:p>
    <w:p w14:paraId="203DAA02" w14:textId="77777777" w:rsidR="00D117E2" w:rsidRDefault="00D117E2" w:rsidP="00D117E2">
      <w:pPr>
        <w:pStyle w:val="BasicParagraph"/>
        <w:ind w:left="720"/>
        <w:rPr>
          <w:rStyle w:val="Body"/>
        </w:rPr>
      </w:pPr>
    </w:p>
    <w:p w14:paraId="78AFD515" w14:textId="77777777" w:rsidR="00D117E2" w:rsidRDefault="00D117E2" w:rsidP="00D117E2">
      <w:pPr>
        <w:pStyle w:val="BasicParagraph"/>
        <w:ind w:left="720"/>
        <w:rPr>
          <w:rStyle w:val="Body"/>
        </w:rPr>
      </w:pPr>
      <w:r>
        <w:rPr>
          <w:rStyle w:val="Body"/>
        </w:rPr>
        <w:t xml:space="preserve">3. Outsourcing transport requests – Outsourcing is defined as transferring a request to another service but retaining control of the coordination throughout the transport (which may include flight following, arranging for surface transport, hotels, medical direction etc.) The service may add a fee for coordinating the transport, but full disclosure of the name of both the medical provider and the vehicle provider must be made to the patient, his/her advocate and the payer source(s). Ten percent or less of the total number of transports is acceptable for transports in North America or within the same continent and whenever possible should be done by CAMTS-accredited services. </w:t>
      </w:r>
    </w:p>
    <w:p w14:paraId="0C8E75FA" w14:textId="77777777" w:rsidR="00D117E2" w:rsidRDefault="00D117E2" w:rsidP="00D117E2">
      <w:pPr>
        <w:pStyle w:val="BasicParagraph"/>
        <w:ind w:left="720"/>
        <w:rPr>
          <w:rStyle w:val="Body"/>
        </w:rPr>
      </w:pPr>
    </w:p>
    <w:p w14:paraId="5050A84C" w14:textId="77777777" w:rsidR="00D117E2" w:rsidRDefault="00D117E2" w:rsidP="00D117E2">
      <w:pPr>
        <w:pStyle w:val="BasicParagraph"/>
        <w:ind w:left="720"/>
        <w:rPr>
          <w:rStyle w:val="Body"/>
        </w:rPr>
      </w:pPr>
      <w:r>
        <w:rPr>
          <w:rStyle w:val="Body"/>
        </w:rPr>
        <w:t>4. Brokering transport requests – Brokering is defined as arranging for transport and collecting a fee but not actually performing the transport. This is not an acceptable practice of an accredited service. If the accredited service or service seeking accreditation cannot fulfill a request for transport, the service may elect to subcontract or refer the request.</w:t>
      </w:r>
    </w:p>
    <w:p w14:paraId="41555974" w14:textId="77777777" w:rsidR="00D117E2" w:rsidRDefault="00D117E2" w:rsidP="00D117E2">
      <w:pPr>
        <w:pStyle w:val="BasicParagraph"/>
        <w:rPr>
          <w:rStyle w:val="Body"/>
        </w:rPr>
      </w:pPr>
    </w:p>
    <w:p w14:paraId="02559BEC" w14:textId="77777777" w:rsidR="00D117E2" w:rsidRDefault="00D117E2" w:rsidP="00D117E2">
      <w:pPr>
        <w:pStyle w:val="BasicParagraph"/>
        <w:rPr>
          <w:rStyle w:val="Body"/>
        </w:rPr>
      </w:pPr>
      <w:bookmarkStart w:id="3" w:name="_Hlk102114312"/>
      <w:r>
        <w:rPr>
          <w:rStyle w:val="Body"/>
          <w:b/>
          <w:bCs/>
        </w:rPr>
        <w:t>01.04.04</w:t>
      </w:r>
      <w:r>
        <w:rPr>
          <w:rStyle w:val="Body"/>
        </w:rPr>
        <w:t xml:space="preserve">  If an accredited service or CAMTS accreditation applicant subcontracts or outsources a request for transport, the following conditions are maintained in practice and policy:  (RW/FW/S)</w:t>
      </w:r>
    </w:p>
    <w:p w14:paraId="294B6BFA" w14:textId="77777777" w:rsidR="00D117E2" w:rsidRDefault="00D117E2" w:rsidP="00D117E2">
      <w:pPr>
        <w:pStyle w:val="BasicParagraph"/>
        <w:rPr>
          <w:rStyle w:val="Body"/>
        </w:rPr>
      </w:pPr>
    </w:p>
    <w:p w14:paraId="4D7A14FD" w14:textId="77777777" w:rsidR="00D117E2" w:rsidRDefault="00D117E2" w:rsidP="00D117E2">
      <w:pPr>
        <w:pStyle w:val="BasicParagraph"/>
        <w:ind w:left="720"/>
        <w:rPr>
          <w:rStyle w:val="Body"/>
        </w:rPr>
      </w:pPr>
      <w:r>
        <w:rPr>
          <w:rStyle w:val="Body"/>
        </w:rPr>
        <w:t>1. The other service shall be CAMTS-accredited whenever possible unless there is not one in the service range, or the CAMTS-accredited service is not available within an appropriate response time based on patient condition and needs.</w:t>
      </w:r>
    </w:p>
    <w:p w14:paraId="5F83FD1C" w14:textId="77777777" w:rsidR="00D117E2" w:rsidRDefault="00D117E2" w:rsidP="00D117E2">
      <w:pPr>
        <w:pStyle w:val="BasicParagraph"/>
        <w:ind w:left="720"/>
        <w:rPr>
          <w:rStyle w:val="Body"/>
        </w:rPr>
      </w:pPr>
    </w:p>
    <w:p w14:paraId="6591F4C9" w14:textId="30AA859D" w:rsidR="00D117E2" w:rsidRDefault="00D117E2" w:rsidP="00D117E2">
      <w:pPr>
        <w:pStyle w:val="BasicParagraph"/>
        <w:ind w:left="720"/>
        <w:rPr>
          <w:rStyle w:val="Body"/>
        </w:rPr>
      </w:pPr>
      <w:r>
        <w:rPr>
          <w:rStyle w:val="Body"/>
        </w:rPr>
        <w:t>2. If unable to subcontract or outsource to a CAMTS-accredited service, the service must ensure that the patient and/or requesting agent is notified of the actual medical team, service or aviation operator conducting the transport through a written contact or other means of written notification.</w:t>
      </w:r>
    </w:p>
    <w:p w14:paraId="2B68A627" w14:textId="77777777" w:rsidR="00D117E2" w:rsidRDefault="00D117E2" w:rsidP="00D117E2">
      <w:pPr>
        <w:pStyle w:val="BasicParagraph"/>
        <w:rPr>
          <w:rStyle w:val="Body"/>
        </w:rPr>
      </w:pPr>
    </w:p>
    <w:p w14:paraId="79F49205" w14:textId="2EF60C2B" w:rsidR="00551E8C" w:rsidRPr="000535ED" w:rsidRDefault="00551E8C" w:rsidP="00551E8C">
      <w:pPr>
        <w:pStyle w:val="BasicParagraph"/>
        <w:ind w:left="1440"/>
        <w:rPr>
          <w:rFonts w:ascii="Helvetica" w:hAnsi="Helvetica" w:cs="Helvetica"/>
          <w:sz w:val="20"/>
          <w:szCs w:val="20"/>
        </w:rPr>
      </w:pPr>
      <w:r w:rsidRPr="000535ED">
        <w:rPr>
          <w:rFonts w:ascii="Helvetica" w:hAnsi="Helvetica" w:cs="Helvetica"/>
          <w:sz w:val="20"/>
          <w:szCs w:val="20"/>
        </w:rPr>
        <w:lastRenderedPageBreak/>
        <w:t>a.  Use of best efforts to contact a CAMTS-accredited service will be</w:t>
      </w:r>
      <w:r w:rsidR="000535ED">
        <w:rPr>
          <w:rFonts w:ascii="Helvetica" w:hAnsi="Helvetica" w:cs="Helvetica"/>
          <w:sz w:val="20"/>
          <w:szCs w:val="20"/>
        </w:rPr>
        <w:t xml:space="preserve"> </w:t>
      </w:r>
      <w:r w:rsidRPr="000535ED">
        <w:rPr>
          <w:rFonts w:ascii="Helvetica" w:hAnsi="Helvetica" w:cs="Helvetica"/>
          <w:sz w:val="20"/>
          <w:szCs w:val="20"/>
        </w:rPr>
        <w:t>implemented and documented along with reasons for not contracting with a CAMTS-accredited service.</w:t>
      </w:r>
    </w:p>
    <w:p w14:paraId="7B8883BC" w14:textId="77777777" w:rsidR="00551E8C" w:rsidRPr="00551E8C" w:rsidRDefault="00551E8C" w:rsidP="00D117E2">
      <w:pPr>
        <w:pStyle w:val="BasicParagraph"/>
        <w:ind w:left="1440"/>
        <w:rPr>
          <w:rStyle w:val="Body"/>
          <w:strike/>
        </w:rPr>
      </w:pPr>
    </w:p>
    <w:p w14:paraId="1C0F050B" w14:textId="77777777" w:rsidR="00D117E2" w:rsidRDefault="00D117E2" w:rsidP="00D117E2">
      <w:pPr>
        <w:pStyle w:val="BasicParagraph"/>
        <w:ind w:left="1440"/>
        <w:rPr>
          <w:rStyle w:val="Body"/>
        </w:rPr>
      </w:pPr>
      <w:r>
        <w:rPr>
          <w:rStyle w:val="Body"/>
        </w:rPr>
        <w:t xml:space="preserve">b. Transport requests that are outsourced to or subcontracted will be tracked and trended as part of the Quality Management process. </w:t>
      </w:r>
    </w:p>
    <w:p w14:paraId="07413411" w14:textId="77777777" w:rsidR="00D117E2" w:rsidRDefault="00D117E2" w:rsidP="00D117E2">
      <w:pPr>
        <w:pStyle w:val="BasicParagraph"/>
        <w:rPr>
          <w:rStyle w:val="Body"/>
        </w:rPr>
      </w:pPr>
    </w:p>
    <w:p w14:paraId="6B772513" w14:textId="77777777" w:rsidR="00D117E2" w:rsidRDefault="00D117E2" w:rsidP="00D117E2">
      <w:pPr>
        <w:pStyle w:val="BasicParagraph"/>
        <w:ind w:left="720"/>
        <w:rPr>
          <w:rStyle w:val="Body"/>
        </w:rPr>
      </w:pPr>
      <w:r>
        <w:rPr>
          <w:rStyle w:val="Body"/>
        </w:rPr>
        <w:t xml:space="preserve">3. If an unfamiliar transport vehicle is used (either by the originating team or the other team), a medical team member familiar with the operation of medical systems, communications and emergency procedures must accompany the transport team. </w:t>
      </w:r>
    </w:p>
    <w:p w14:paraId="54D62CE2" w14:textId="77777777" w:rsidR="00D117E2" w:rsidRDefault="00D117E2" w:rsidP="00D117E2">
      <w:pPr>
        <w:pStyle w:val="BasicParagraph"/>
        <w:ind w:left="720"/>
        <w:rPr>
          <w:rStyle w:val="Body"/>
        </w:rPr>
      </w:pPr>
    </w:p>
    <w:p w14:paraId="3784B1FE" w14:textId="26459B54" w:rsidR="00D117E2" w:rsidRDefault="00D117E2" w:rsidP="00D117E2">
      <w:pPr>
        <w:pStyle w:val="BasicParagraph"/>
        <w:ind w:left="720"/>
        <w:rPr>
          <w:rStyle w:val="Body"/>
        </w:rPr>
      </w:pPr>
      <w:bookmarkStart w:id="4" w:name="_Hlk102114453"/>
      <w:r w:rsidRPr="000535ED">
        <w:rPr>
          <w:rStyle w:val="Body"/>
        </w:rPr>
        <w:t xml:space="preserve">4. </w:t>
      </w:r>
      <w:r w:rsidR="00580D3B" w:rsidRPr="000535ED">
        <w:rPr>
          <w:rStyle w:val="Body"/>
          <w:color w:val="auto"/>
        </w:rPr>
        <w:t>Unless already specified in a written contract (examples</w:t>
      </w:r>
      <w:r w:rsidR="00F3261C" w:rsidRPr="000535ED">
        <w:rPr>
          <w:rStyle w:val="Body"/>
          <w:color w:val="auto"/>
        </w:rPr>
        <w:t>: Veteran’s’ Affair Hospitals, Department of Defense, etc..) the</w:t>
      </w:r>
      <w:r>
        <w:rPr>
          <w:rStyle w:val="Body"/>
        </w:rPr>
        <w:t xml:space="preserve"> accredited program will disclose through a signed agreement (that may be signed on site, faxed or electronically transmitted) with the requesting agent, patient and payer source whenever the transport is not performed by their program, medical teams and/or aircraft. (This does not apply to specialty teams that are listed as part of an accredited service.) </w:t>
      </w:r>
    </w:p>
    <w:p w14:paraId="78AD3995" w14:textId="77777777" w:rsidR="00D117E2" w:rsidRDefault="00D117E2" w:rsidP="00D117E2">
      <w:pPr>
        <w:pStyle w:val="BasicParagraph"/>
        <w:rPr>
          <w:rStyle w:val="Body"/>
        </w:rPr>
      </w:pPr>
    </w:p>
    <w:p w14:paraId="288700F1" w14:textId="77777777" w:rsidR="00D117E2" w:rsidRPr="00D117E2" w:rsidRDefault="00D117E2" w:rsidP="00D117E2">
      <w:pPr>
        <w:pStyle w:val="BasicParagraph"/>
        <w:rPr>
          <w:rStyle w:val="Body"/>
          <w:b/>
        </w:rPr>
      </w:pPr>
      <w:r w:rsidRPr="00D117E2">
        <w:rPr>
          <w:rStyle w:val="Underline"/>
          <w:b w:val="0"/>
        </w:rPr>
        <w:t>Examples of evidence to meet compliance:</w:t>
      </w:r>
    </w:p>
    <w:p w14:paraId="5E3BE21C" w14:textId="77777777" w:rsidR="00BE49DA" w:rsidRDefault="00D117E2" w:rsidP="00D117E2">
      <w:pPr>
        <w:pStyle w:val="BasicParagraph"/>
        <w:rPr>
          <w:rStyle w:val="Examples"/>
        </w:rPr>
      </w:pPr>
      <w:r>
        <w:rPr>
          <w:rStyle w:val="Examples"/>
        </w:rPr>
        <w:t>Signed agreements reflect when part of the service is not provided by a CAMTS-accredited entity, such as a subcontracted aircraft or medical team. All referred, subcontracted and/or outsourced requests are tracked and trended in the QM review process.</w:t>
      </w:r>
      <w:r w:rsidR="005B58CD">
        <w:rPr>
          <w:rStyle w:val="Examples"/>
        </w:rPr>
        <w:tab/>
      </w:r>
      <w:r w:rsidR="005B58CD">
        <w:rPr>
          <w:rStyle w:val="Examples"/>
        </w:rPr>
        <w:tab/>
      </w:r>
      <w:r w:rsidR="005B58CD">
        <w:rPr>
          <w:rStyle w:val="Examples"/>
        </w:rPr>
        <w:tab/>
      </w:r>
      <w:r w:rsidR="005B58CD">
        <w:rPr>
          <w:rStyle w:val="Examples"/>
        </w:rPr>
        <w:tab/>
      </w:r>
    </w:p>
    <w:bookmarkEnd w:id="3"/>
    <w:p w14:paraId="3A5E2DBB" w14:textId="77777777" w:rsidR="00BE49DA" w:rsidRDefault="00BE49DA" w:rsidP="00D117E2">
      <w:pPr>
        <w:pStyle w:val="BasicParagraph"/>
        <w:rPr>
          <w:rStyle w:val="Examples"/>
        </w:rPr>
      </w:pPr>
    </w:p>
    <w:p w14:paraId="4A0D2571" w14:textId="77777777" w:rsidR="00D117E2" w:rsidRDefault="00D117E2" w:rsidP="00D117E2">
      <w:pPr>
        <w:pStyle w:val="BasicParagraph"/>
        <w:rPr>
          <w:rStyle w:val="Body"/>
        </w:rPr>
      </w:pPr>
      <w:bookmarkStart w:id="5" w:name="_Hlk102114745"/>
      <w:bookmarkEnd w:id="4"/>
      <w:r>
        <w:rPr>
          <w:rStyle w:val="Body"/>
          <w:b/>
          <w:bCs/>
        </w:rPr>
        <w:t>01.04.05</w:t>
      </w:r>
      <w:r>
        <w:rPr>
          <w:rStyle w:val="Body"/>
        </w:rPr>
        <w:t xml:space="preserve">  The transport service will know the capabilities and resources of receiving facilities and will transport patients to appropriate facilities within the service region based on direct referral, approved EMS plan, or services available when no direction is provided.</w:t>
      </w:r>
    </w:p>
    <w:p w14:paraId="756236F7" w14:textId="77777777" w:rsidR="002F698F" w:rsidRDefault="002F698F" w:rsidP="00D117E2">
      <w:pPr>
        <w:pStyle w:val="BasicParagraph"/>
        <w:rPr>
          <w:rStyle w:val="Body"/>
        </w:rPr>
      </w:pPr>
    </w:p>
    <w:p w14:paraId="53E3968B" w14:textId="77777777" w:rsidR="00D117E2" w:rsidRDefault="00D117E2" w:rsidP="00D117E2">
      <w:pPr>
        <w:pStyle w:val="BasicParagraph"/>
        <w:ind w:left="720"/>
        <w:rPr>
          <w:rStyle w:val="Body"/>
        </w:rPr>
      </w:pPr>
      <w:r>
        <w:rPr>
          <w:rStyle w:val="Body"/>
        </w:rPr>
        <w:t>1. Whenever possible, services that respond directly to the scene will transport patients to the nearest appropriate hospital (i.e., major trauma to the nearest Level I or II Trauma Center, stroke patients to a hospital with specialized stroke care, acute myocardial infarction patients to a hospital with a staffed cardiac catheterization lab, major burns to a Level I or II burn center, high-risk OB patients to a hospital with OB services and a Level II or III NICU, etc.). See References for Centers for Disease Control trauma triage guidelines.</w:t>
      </w:r>
    </w:p>
    <w:p w14:paraId="5D13333A" w14:textId="77777777" w:rsidR="00D117E2" w:rsidRDefault="00D117E2" w:rsidP="00D117E2">
      <w:pPr>
        <w:pStyle w:val="BasicParagraph"/>
        <w:ind w:left="720"/>
        <w:rPr>
          <w:rStyle w:val="Body"/>
        </w:rPr>
      </w:pPr>
      <w:r>
        <w:rPr>
          <w:rStyle w:val="Body"/>
        </w:rPr>
        <w:tab/>
      </w:r>
    </w:p>
    <w:p w14:paraId="44A12504" w14:textId="77777777" w:rsidR="00D117E2" w:rsidRDefault="00D117E2" w:rsidP="00D117E2">
      <w:pPr>
        <w:pStyle w:val="BasicParagraph"/>
        <w:ind w:left="720"/>
        <w:rPr>
          <w:rStyle w:val="Body"/>
        </w:rPr>
      </w:pPr>
      <w:r>
        <w:rPr>
          <w:rStyle w:val="Body"/>
        </w:rPr>
        <w:t>2. Management ensures, through policy, that all transfers of patient care occur from a lower level of care to an equal or higher level of care except for elective transfers for patient convenience or returning a patient to a referring facility/residence.</w:t>
      </w:r>
    </w:p>
    <w:p w14:paraId="7515E856" w14:textId="77777777" w:rsidR="00D117E2" w:rsidRDefault="00D117E2" w:rsidP="00D117E2">
      <w:pPr>
        <w:pStyle w:val="BasicParagraph"/>
        <w:ind w:left="720"/>
        <w:rPr>
          <w:rStyle w:val="Body"/>
        </w:rPr>
      </w:pPr>
    </w:p>
    <w:p w14:paraId="647F1BEF" w14:textId="77777777" w:rsidR="00D117E2" w:rsidRDefault="00D117E2" w:rsidP="00D117E2">
      <w:pPr>
        <w:pStyle w:val="BasicParagraph"/>
        <w:ind w:left="720"/>
        <w:rPr>
          <w:rStyle w:val="Body"/>
        </w:rPr>
      </w:pPr>
      <w:r>
        <w:rPr>
          <w:rStyle w:val="Body"/>
        </w:rPr>
        <w:t xml:space="preserve">3. Accurate estimated time of arrivals (ETA’s) are always provided regarding arrival of the service to the patient for emergency requests. </w:t>
      </w:r>
    </w:p>
    <w:p w14:paraId="7B5F80DA" w14:textId="77777777" w:rsidR="00D117E2" w:rsidRDefault="00D117E2" w:rsidP="00D117E2">
      <w:pPr>
        <w:pStyle w:val="BasicParagraph"/>
        <w:ind w:left="720"/>
        <w:rPr>
          <w:rStyle w:val="Body"/>
        </w:rPr>
      </w:pPr>
    </w:p>
    <w:p w14:paraId="19DF3404" w14:textId="77777777" w:rsidR="00D117E2" w:rsidRDefault="00D117E2" w:rsidP="00D117E2">
      <w:pPr>
        <w:pStyle w:val="BasicParagraph"/>
        <w:ind w:left="720"/>
        <w:rPr>
          <w:rStyle w:val="Body"/>
        </w:rPr>
      </w:pPr>
      <w:r>
        <w:rPr>
          <w:rStyle w:val="Body"/>
        </w:rPr>
        <w:t>4. Contractual relationships with public services or health care agencies do not reflect implied referrals.</w:t>
      </w:r>
    </w:p>
    <w:p w14:paraId="22DB4B02" w14:textId="77777777" w:rsidR="00D117E2" w:rsidRDefault="00D117E2" w:rsidP="00D117E2">
      <w:pPr>
        <w:pStyle w:val="BasicParagraph"/>
        <w:ind w:left="720"/>
        <w:rPr>
          <w:rStyle w:val="Body"/>
        </w:rPr>
      </w:pPr>
    </w:p>
    <w:p w14:paraId="51D93F20" w14:textId="77777777" w:rsidR="00D117E2" w:rsidRDefault="00D117E2" w:rsidP="00D117E2">
      <w:pPr>
        <w:pStyle w:val="BasicParagraph"/>
        <w:ind w:left="720"/>
        <w:rPr>
          <w:rStyle w:val="Body"/>
        </w:rPr>
      </w:pPr>
      <w:r>
        <w:rPr>
          <w:rStyle w:val="Body"/>
        </w:rPr>
        <w:t xml:space="preserve">5. Subscription services do not reflect implied referrals that could negatively impact expeditious transport of patients to the most appropriate facility. </w:t>
      </w:r>
    </w:p>
    <w:bookmarkEnd w:id="5"/>
    <w:p w14:paraId="16579FB2" w14:textId="77777777" w:rsidR="00D117E2" w:rsidRDefault="00D117E2" w:rsidP="00D117E2">
      <w:pPr>
        <w:pStyle w:val="BasicParagraph"/>
        <w:rPr>
          <w:rStyle w:val="Body"/>
        </w:rPr>
      </w:pPr>
    </w:p>
    <w:p w14:paraId="3A9626D0" w14:textId="77777777" w:rsidR="00D117E2" w:rsidRPr="00D117E2" w:rsidRDefault="00D117E2" w:rsidP="00D117E2">
      <w:pPr>
        <w:pStyle w:val="BasicParagraph"/>
        <w:rPr>
          <w:rStyle w:val="Body"/>
          <w:b/>
        </w:rPr>
      </w:pPr>
      <w:r w:rsidRPr="00D117E2">
        <w:rPr>
          <w:rStyle w:val="Underline"/>
          <w:b w:val="0"/>
        </w:rPr>
        <w:t>Examples of evidence to meet compliance:</w:t>
      </w:r>
    </w:p>
    <w:p w14:paraId="2D5BC76A" w14:textId="77777777" w:rsidR="00D117E2" w:rsidRDefault="00D117E2" w:rsidP="00D117E2">
      <w:pPr>
        <w:pStyle w:val="BasicParagraph"/>
        <w:rPr>
          <w:rStyle w:val="Examples"/>
        </w:rPr>
      </w:pPr>
      <w:r>
        <w:rPr>
          <w:rStyle w:val="Examples"/>
        </w:rPr>
        <w:lastRenderedPageBreak/>
        <w:t xml:space="preserve">Contracts do not exceed current market value for goods and/or services or severely discount current market value with the intent to influence requests or referral patterns. </w:t>
      </w:r>
    </w:p>
    <w:p w14:paraId="34FDFCC8" w14:textId="77777777" w:rsidR="00D117E2" w:rsidRDefault="00D117E2" w:rsidP="00D117E2">
      <w:pPr>
        <w:pStyle w:val="BasicParagraph"/>
        <w:rPr>
          <w:rStyle w:val="Examples"/>
        </w:rPr>
      </w:pPr>
    </w:p>
    <w:p w14:paraId="0ED7653E" w14:textId="77777777" w:rsidR="00D117E2" w:rsidRDefault="00D117E2" w:rsidP="00D117E2">
      <w:pPr>
        <w:pStyle w:val="BasicParagraph"/>
        <w:rPr>
          <w:rStyle w:val="Body"/>
        </w:rPr>
      </w:pPr>
      <w:bookmarkStart w:id="6" w:name="_Hlk175994161"/>
      <w:r>
        <w:rPr>
          <w:rStyle w:val="Subset010100"/>
        </w:rPr>
        <w:t>01.04.06</w:t>
      </w:r>
      <w:r>
        <w:rPr>
          <w:rStyle w:val="Body"/>
        </w:rPr>
        <w:t xml:space="preserve">  All patient care resources, including personnel and equipment, necessary to the program’s mission must be readily available in the transport vehicle or available to place in the transport vehicle, and they must be operational prior to initiating the mission. This includes resources, personnel, and equipment provided by Specialty Care Providers.</w:t>
      </w:r>
    </w:p>
    <w:p w14:paraId="3E62B122" w14:textId="77777777" w:rsidR="0025064E" w:rsidRPr="0025064E" w:rsidRDefault="0025064E" w:rsidP="00D117E2">
      <w:pPr>
        <w:pStyle w:val="BasicParagraph"/>
        <w:rPr>
          <w:rStyle w:val="Body"/>
          <w:b/>
          <w:bCs/>
        </w:rPr>
      </w:pPr>
    </w:p>
    <w:p w14:paraId="382A5898" w14:textId="6FF01F37" w:rsidR="0025064E" w:rsidRPr="0025064E" w:rsidRDefault="0025064E" w:rsidP="0025064E">
      <w:pPr>
        <w:pStyle w:val="BasicParagraph"/>
        <w:numPr>
          <w:ilvl w:val="0"/>
          <w:numId w:val="57"/>
        </w:numPr>
        <w:ind w:left="1080"/>
        <w:rPr>
          <w:rStyle w:val="Body"/>
          <w:b/>
          <w:bCs/>
          <w:highlight w:val="yellow"/>
        </w:rPr>
      </w:pPr>
      <w:r w:rsidRPr="0025064E">
        <w:rPr>
          <w:rStyle w:val="Body"/>
          <w:b/>
          <w:bCs/>
          <w:highlight w:val="yellow"/>
        </w:rPr>
        <w:t xml:space="preserve">If within the program’s scope of services, the program will have a policy that defines neonatal patients and when </w:t>
      </w:r>
      <w:r w:rsidRPr="00C852A6">
        <w:rPr>
          <w:rStyle w:val="Body"/>
          <w:b/>
          <w:bCs/>
          <w:strike/>
          <w:highlight w:val="lightGray"/>
        </w:rPr>
        <w:t xml:space="preserve">an </w:t>
      </w:r>
      <w:proofErr w:type="spellStart"/>
      <w:r w:rsidRPr="00C852A6">
        <w:rPr>
          <w:rStyle w:val="Body"/>
          <w:b/>
          <w:bCs/>
          <w:strike/>
          <w:highlight w:val="lightGray"/>
        </w:rPr>
        <w:t>isolette</w:t>
      </w:r>
      <w:proofErr w:type="spellEnd"/>
      <w:r w:rsidRPr="00C852A6">
        <w:rPr>
          <w:rStyle w:val="Body"/>
          <w:b/>
          <w:bCs/>
          <w:highlight w:val="lightGray"/>
        </w:rPr>
        <w:t xml:space="preserve"> </w:t>
      </w:r>
      <w:r w:rsidR="00C852A6" w:rsidRPr="00C852A6">
        <w:rPr>
          <w:rStyle w:val="Body"/>
          <w:b/>
          <w:bCs/>
          <w:color w:val="FF0000"/>
          <w:highlight w:val="yellow"/>
        </w:rPr>
        <w:t xml:space="preserve">a transport incubator </w:t>
      </w:r>
      <w:r w:rsidRPr="0025064E">
        <w:rPr>
          <w:rStyle w:val="Body"/>
          <w:b/>
          <w:bCs/>
          <w:highlight w:val="yellow"/>
        </w:rPr>
        <w:t>and/or specialty team will be used on transports.</w:t>
      </w:r>
    </w:p>
    <w:bookmarkEnd w:id="6"/>
    <w:p w14:paraId="7853B42B" w14:textId="77777777" w:rsidR="00D117E2" w:rsidRDefault="00D117E2" w:rsidP="00D117E2">
      <w:pPr>
        <w:pStyle w:val="BasicParagraph"/>
        <w:rPr>
          <w:rStyle w:val="Body"/>
        </w:rPr>
      </w:pPr>
    </w:p>
    <w:p w14:paraId="3E33BBC0" w14:textId="77777777" w:rsidR="00D117E2" w:rsidRDefault="00D117E2" w:rsidP="00D117E2">
      <w:pPr>
        <w:pStyle w:val="BasicParagraph"/>
        <w:rPr>
          <w:rStyle w:val="010100"/>
        </w:rPr>
      </w:pPr>
      <w:r>
        <w:rPr>
          <w:rStyle w:val="010100"/>
        </w:rPr>
        <w:t>01.05.00 COMPLIANCE</w:t>
      </w:r>
    </w:p>
    <w:p w14:paraId="61B67E67" w14:textId="77777777" w:rsidR="00D117E2" w:rsidRDefault="00D117E2" w:rsidP="00D117E2">
      <w:pPr>
        <w:pStyle w:val="BasicParagraph"/>
        <w:rPr>
          <w:rStyle w:val="Body"/>
        </w:rPr>
      </w:pPr>
      <w:r>
        <w:rPr>
          <w:rStyle w:val="Body"/>
        </w:rPr>
        <w:t xml:space="preserve">There is a corporate compliance officer or designated person responsible for ensuring that the service </w:t>
      </w:r>
      <w:proofErr w:type="gramStart"/>
      <w:r>
        <w:rPr>
          <w:rStyle w:val="Body"/>
        </w:rPr>
        <w:t>is in compliance with</w:t>
      </w:r>
      <w:proofErr w:type="gramEnd"/>
      <w:r>
        <w:rPr>
          <w:rStyle w:val="Body"/>
        </w:rPr>
        <w:t xml:space="preserve"> external laws and regulations, payer requirements</w:t>
      </w:r>
      <w:r w:rsidR="004611AF">
        <w:rPr>
          <w:rStyle w:val="Body"/>
        </w:rPr>
        <w:t xml:space="preserve"> </w:t>
      </w:r>
      <w:r>
        <w:rPr>
          <w:rStyle w:val="Body"/>
        </w:rPr>
        <w:t>and internal policies and procedures.</w:t>
      </w:r>
    </w:p>
    <w:p w14:paraId="311C2477" w14:textId="77777777" w:rsidR="00D117E2" w:rsidRDefault="00D117E2" w:rsidP="00D117E2">
      <w:pPr>
        <w:pStyle w:val="BasicParagraph"/>
        <w:rPr>
          <w:rStyle w:val="Body"/>
        </w:rPr>
      </w:pPr>
    </w:p>
    <w:p w14:paraId="1FAFA40D" w14:textId="77777777" w:rsidR="00D117E2" w:rsidRDefault="00D117E2" w:rsidP="00D117E2">
      <w:pPr>
        <w:pStyle w:val="BasicParagraph"/>
        <w:rPr>
          <w:rStyle w:val="Body"/>
        </w:rPr>
      </w:pPr>
      <w:r>
        <w:rPr>
          <w:rStyle w:val="Subset010100"/>
        </w:rPr>
        <w:t>01.05.01</w:t>
      </w:r>
      <w:r>
        <w:rPr>
          <w:rStyle w:val="Body"/>
        </w:rPr>
        <w:t xml:space="preserve">  Compliance issues may include but are not limited to:</w:t>
      </w:r>
    </w:p>
    <w:p w14:paraId="37ADACDF" w14:textId="77777777" w:rsidR="00F97DFB" w:rsidRDefault="00F97DFB" w:rsidP="00D117E2">
      <w:pPr>
        <w:pStyle w:val="BasicParagraph"/>
        <w:ind w:left="720"/>
        <w:rPr>
          <w:rStyle w:val="Body"/>
        </w:rPr>
      </w:pPr>
    </w:p>
    <w:p w14:paraId="303550C1" w14:textId="73C35711" w:rsidR="00D117E2" w:rsidRPr="000535ED" w:rsidRDefault="00D117E2" w:rsidP="00D117E2">
      <w:pPr>
        <w:pStyle w:val="BasicParagraph"/>
        <w:ind w:left="720"/>
        <w:rPr>
          <w:rStyle w:val="Body"/>
        </w:rPr>
      </w:pPr>
      <w:r w:rsidRPr="000535ED">
        <w:rPr>
          <w:rStyle w:val="Body"/>
        </w:rPr>
        <w:t>1. Health Insurance Portability and Accountability Act (HIPAA)</w:t>
      </w:r>
      <w:r w:rsidR="00AC58C9" w:rsidRPr="000535ED">
        <w:rPr>
          <w:rStyle w:val="Body"/>
        </w:rPr>
        <w:t xml:space="preserve"> </w:t>
      </w:r>
      <w:r w:rsidR="00AC58C9" w:rsidRPr="000535ED">
        <w:rPr>
          <w:rFonts w:ascii="Helvetica" w:hAnsi="Helvetica" w:cs="Helvetica"/>
          <w:sz w:val="20"/>
          <w:szCs w:val="20"/>
        </w:rPr>
        <w:t>and/or General Data Protection Regulations (GDPR)</w:t>
      </w:r>
      <w:r w:rsidRPr="000535ED">
        <w:rPr>
          <w:rStyle w:val="Body"/>
        </w:rPr>
        <w:t>*</w:t>
      </w:r>
    </w:p>
    <w:p w14:paraId="0867C147" w14:textId="77777777" w:rsidR="00D117E2" w:rsidRDefault="00D117E2" w:rsidP="00D117E2">
      <w:pPr>
        <w:pStyle w:val="BasicParagraph"/>
        <w:rPr>
          <w:rStyle w:val="Body"/>
        </w:rPr>
      </w:pPr>
    </w:p>
    <w:p w14:paraId="0F6E6702" w14:textId="77777777" w:rsidR="00D117E2" w:rsidRDefault="00D117E2" w:rsidP="00D117E2">
      <w:pPr>
        <w:pStyle w:val="BasicParagraph"/>
        <w:ind w:left="1440"/>
        <w:rPr>
          <w:rStyle w:val="Body"/>
        </w:rPr>
      </w:pPr>
      <w:r>
        <w:rPr>
          <w:rStyle w:val="Body"/>
        </w:rPr>
        <w:t xml:space="preserve">a. If a program is using a form of telemedicine, there are policies and procedures that outline how patient privacy issues are protected. </w:t>
      </w:r>
    </w:p>
    <w:p w14:paraId="197283A2" w14:textId="77777777" w:rsidR="00D117E2" w:rsidRDefault="00D117E2" w:rsidP="00D117E2">
      <w:pPr>
        <w:pStyle w:val="BasicParagraph"/>
        <w:rPr>
          <w:rStyle w:val="Body"/>
        </w:rPr>
      </w:pPr>
    </w:p>
    <w:p w14:paraId="59309167" w14:textId="77777777" w:rsidR="00D117E2" w:rsidRDefault="00D117E2" w:rsidP="00D117E2">
      <w:pPr>
        <w:pStyle w:val="BasicParagraph"/>
        <w:ind w:left="720"/>
        <w:rPr>
          <w:rStyle w:val="Body"/>
        </w:rPr>
      </w:pPr>
      <w:r>
        <w:rPr>
          <w:rStyle w:val="Body"/>
        </w:rPr>
        <w:t>2. Federal civil statutes (False Claim Act)*</w:t>
      </w:r>
    </w:p>
    <w:p w14:paraId="3746F50F" w14:textId="77777777" w:rsidR="00D117E2" w:rsidRDefault="00D117E2" w:rsidP="00D117E2">
      <w:pPr>
        <w:pStyle w:val="BasicParagraph"/>
        <w:ind w:left="720"/>
        <w:rPr>
          <w:rStyle w:val="Body"/>
        </w:rPr>
      </w:pPr>
    </w:p>
    <w:p w14:paraId="383415B8" w14:textId="77777777" w:rsidR="00D117E2" w:rsidRDefault="00D117E2" w:rsidP="00D117E2">
      <w:pPr>
        <w:pStyle w:val="BasicParagraph"/>
        <w:ind w:left="720"/>
        <w:rPr>
          <w:rStyle w:val="Body"/>
        </w:rPr>
      </w:pPr>
      <w:r>
        <w:rPr>
          <w:rStyle w:val="Body"/>
        </w:rPr>
        <w:t>3. Balanced Budget Act of 1997*</w:t>
      </w:r>
      <w:r>
        <w:rPr>
          <w:rStyle w:val="Body"/>
        </w:rPr>
        <w:tab/>
      </w:r>
    </w:p>
    <w:p w14:paraId="41320272" w14:textId="77777777" w:rsidR="00D117E2" w:rsidRDefault="00D117E2" w:rsidP="00D117E2">
      <w:pPr>
        <w:pStyle w:val="BasicParagraph"/>
        <w:ind w:left="720"/>
        <w:rPr>
          <w:rStyle w:val="Body"/>
        </w:rPr>
      </w:pPr>
    </w:p>
    <w:p w14:paraId="369497A5" w14:textId="77777777" w:rsidR="00D117E2" w:rsidRDefault="00D117E2" w:rsidP="00D117E2">
      <w:pPr>
        <w:pStyle w:val="BasicParagraph"/>
        <w:ind w:left="720"/>
        <w:rPr>
          <w:rStyle w:val="Body"/>
        </w:rPr>
      </w:pPr>
      <w:r>
        <w:rPr>
          <w:rStyle w:val="Body"/>
        </w:rPr>
        <w:t>4. Office of Inspector General (OIG) Compliance Program Guidance*</w:t>
      </w:r>
    </w:p>
    <w:p w14:paraId="7D8A72AC" w14:textId="77777777" w:rsidR="00D117E2" w:rsidRDefault="00D117E2" w:rsidP="00D117E2">
      <w:pPr>
        <w:pStyle w:val="BasicParagraph"/>
        <w:ind w:left="720"/>
        <w:rPr>
          <w:rStyle w:val="Body"/>
        </w:rPr>
      </w:pPr>
    </w:p>
    <w:p w14:paraId="435E399A" w14:textId="77777777" w:rsidR="00D117E2" w:rsidRDefault="00D117E2" w:rsidP="00D117E2">
      <w:pPr>
        <w:pStyle w:val="BasicParagraph"/>
        <w:ind w:left="720"/>
        <w:rPr>
          <w:rStyle w:val="Body"/>
        </w:rPr>
      </w:pPr>
      <w:r>
        <w:rPr>
          <w:rStyle w:val="Body"/>
        </w:rPr>
        <w:t xml:space="preserve">5. OIG annual work plans * </w:t>
      </w:r>
    </w:p>
    <w:p w14:paraId="10D4B25F" w14:textId="77777777" w:rsidR="002F698F" w:rsidRDefault="005B58CD" w:rsidP="00D117E2">
      <w:pPr>
        <w:pStyle w:val="BasicParagraph"/>
        <w:ind w:left="720"/>
        <w:rPr>
          <w:rStyle w:val="Body"/>
        </w:rPr>
      </w:pPr>
      <w:r>
        <w:rPr>
          <w:rStyle w:val="Body"/>
        </w:rPr>
        <w:tab/>
      </w:r>
      <w:r>
        <w:rPr>
          <w:rStyle w:val="Body"/>
        </w:rPr>
        <w:tab/>
      </w:r>
      <w:r>
        <w:rPr>
          <w:rStyle w:val="Body"/>
        </w:rPr>
        <w:tab/>
      </w:r>
      <w:r>
        <w:rPr>
          <w:rStyle w:val="Body"/>
        </w:rPr>
        <w:tab/>
      </w:r>
    </w:p>
    <w:p w14:paraId="4ACBAFCB" w14:textId="77777777" w:rsidR="00D117E2" w:rsidRDefault="00D117E2" w:rsidP="00D117E2">
      <w:pPr>
        <w:pStyle w:val="BasicParagraph"/>
        <w:ind w:left="720"/>
        <w:rPr>
          <w:rStyle w:val="Body"/>
        </w:rPr>
      </w:pPr>
      <w:r>
        <w:rPr>
          <w:rStyle w:val="Body"/>
        </w:rPr>
        <w:t>6. Anti-kickback and Stark laws*</w:t>
      </w:r>
    </w:p>
    <w:p w14:paraId="0323CAF4" w14:textId="77777777" w:rsidR="00D117E2" w:rsidRDefault="00D117E2" w:rsidP="00D117E2">
      <w:pPr>
        <w:pStyle w:val="BasicParagraph"/>
        <w:ind w:left="720"/>
        <w:rPr>
          <w:rStyle w:val="Body"/>
        </w:rPr>
      </w:pPr>
      <w:r>
        <w:rPr>
          <w:rStyle w:val="Body"/>
        </w:rPr>
        <w:tab/>
      </w:r>
      <w:r>
        <w:rPr>
          <w:rStyle w:val="Body"/>
        </w:rPr>
        <w:tab/>
      </w:r>
      <w:r>
        <w:rPr>
          <w:rStyle w:val="Body"/>
        </w:rPr>
        <w:tab/>
      </w:r>
      <w:r>
        <w:rPr>
          <w:rStyle w:val="Body"/>
        </w:rPr>
        <w:tab/>
      </w:r>
      <w:r>
        <w:rPr>
          <w:rStyle w:val="Body"/>
        </w:rPr>
        <w:tab/>
      </w:r>
    </w:p>
    <w:p w14:paraId="0F2D9BB4" w14:textId="77777777" w:rsidR="00D117E2" w:rsidRDefault="00D117E2" w:rsidP="00D117E2">
      <w:pPr>
        <w:pStyle w:val="BasicParagraph"/>
        <w:ind w:left="720"/>
        <w:rPr>
          <w:rStyle w:val="Body"/>
        </w:rPr>
      </w:pPr>
      <w:r>
        <w:rPr>
          <w:rStyle w:val="Body"/>
        </w:rPr>
        <w:t>7. Emergency Medical Treatment and Active Labor Act (EMTALA)*</w:t>
      </w:r>
    </w:p>
    <w:p w14:paraId="63BB108C" w14:textId="77777777" w:rsidR="00D117E2" w:rsidRDefault="00D117E2" w:rsidP="00D117E2">
      <w:pPr>
        <w:pStyle w:val="BasicParagraph"/>
        <w:ind w:left="720"/>
        <w:rPr>
          <w:rStyle w:val="Body"/>
        </w:rPr>
      </w:pPr>
    </w:p>
    <w:p w14:paraId="1A76B8A2" w14:textId="77777777" w:rsidR="00D117E2" w:rsidRDefault="00D117E2" w:rsidP="00D117E2">
      <w:pPr>
        <w:pStyle w:val="BasicParagraph"/>
        <w:ind w:left="720"/>
        <w:rPr>
          <w:rStyle w:val="Body"/>
        </w:rPr>
      </w:pPr>
      <w:r>
        <w:rPr>
          <w:rStyle w:val="Body"/>
        </w:rPr>
        <w:t xml:space="preserve">8. Red Flag Rules (Identity Theft Prevention Program) *  </w:t>
      </w:r>
    </w:p>
    <w:p w14:paraId="5795D64C" w14:textId="77777777" w:rsidR="00D117E2" w:rsidRDefault="00D117E2" w:rsidP="00D117E2">
      <w:pPr>
        <w:pStyle w:val="BasicParagraph"/>
        <w:ind w:left="720"/>
        <w:rPr>
          <w:rStyle w:val="Body"/>
        </w:rPr>
      </w:pPr>
    </w:p>
    <w:p w14:paraId="2A4B0B56" w14:textId="5D2AAE9D" w:rsidR="00D117E2" w:rsidRDefault="00D117E2" w:rsidP="00D117E2">
      <w:pPr>
        <w:pStyle w:val="BasicParagraph"/>
        <w:ind w:left="720"/>
        <w:rPr>
          <w:rStyle w:val="Body"/>
        </w:rPr>
      </w:pPr>
      <w:r>
        <w:rPr>
          <w:rStyle w:val="Body"/>
        </w:rPr>
        <w:t>9. Federal sentencing guidelines</w:t>
      </w:r>
    </w:p>
    <w:p w14:paraId="4979A81C" w14:textId="5B33034D" w:rsidR="005218EF" w:rsidRPr="000535ED" w:rsidRDefault="005218EF" w:rsidP="00D117E2">
      <w:pPr>
        <w:pStyle w:val="BasicParagraph"/>
        <w:ind w:left="720"/>
        <w:rPr>
          <w:rStyle w:val="Body"/>
        </w:rPr>
      </w:pPr>
    </w:p>
    <w:p w14:paraId="4F12859A" w14:textId="744DC9DA" w:rsidR="005218EF" w:rsidRPr="000535ED" w:rsidRDefault="005218EF" w:rsidP="00D117E2">
      <w:pPr>
        <w:pStyle w:val="BasicParagraph"/>
        <w:ind w:left="720"/>
        <w:rPr>
          <w:rStyle w:val="Body"/>
        </w:rPr>
      </w:pPr>
      <w:r w:rsidRPr="000535ED">
        <w:rPr>
          <w:rStyle w:val="Body"/>
        </w:rPr>
        <w:t>10. No Surprise Act</w:t>
      </w:r>
    </w:p>
    <w:p w14:paraId="22E10F51" w14:textId="2F1569BF" w:rsidR="00DF1AF9" w:rsidRPr="000535ED" w:rsidRDefault="00DF1AF9" w:rsidP="00D117E2">
      <w:pPr>
        <w:pStyle w:val="BasicParagraph"/>
        <w:ind w:left="720"/>
        <w:rPr>
          <w:rStyle w:val="Body"/>
        </w:rPr>
      </w:pPr>
    </w:p>
    <w:p w14:paraId="13894ECB" w14:textId="76E345E0" w:rsidR="00FD24B4" w:rsidRPr="009135FA" w:rsidRDefault="00FD24B4" w:rsidP="000527EB">
      <w:pPr>
        <w:pStyle w:val="BasicParagraph"/>
        <w:ind w:left="990" w:hanging="270"/>
        <w:rPr>
          <w:rStyle w:val="Body"/>
          <w:strike/>
        </w:rPr>
      </w:pPr>
      <w:r w:rsidRPr="009135FA">
        <w:rPr>
          <w:rStyle w:val="Body"/>
          <w:strike/>
          <w:highlight w:val="lightGray"/>
        </w:rPr>
        <w:t>1</w:t>
      </w:r>
      <w:r w:rsidR="005218EF" w:rsidRPr="009135FA">
        <w:rPr>
          <w:rStyle w:val="Body"/>
          <w:strike/>
          <w:highlight w:val="lightGray"/>
        </w:rPr>
        <w:t>1</w:t>
      </w:r>
      <w:r w:rsidRPr="009135FA">
        <w:rPr>
          <w:rStyle w:val="Body"/>
          <w:strike/>
          <w:highlight w:val="lightGray"/>
        </w:rPr>
        <w:t>.  Verification of patient/passenger identifications against TSA no fly list</w:t>
      </w:r>
      <w:r w:rsidR="000527EB" w:rsidRPr="009135FA">
        <w:rPr>
          <w:rStyle w:val="Body"/>
          <w:strike/>
          <w:highlight w:val="lightGray"/>
        </w:rPr>
        <w:t xml:space="preserve"> or applicable national regulations.</w:t>
      </w:r>
      <w:r w:rsidRPr="009135FA">
        <w:rPr>
          <w:rStyle w:val="Body"/>
          <w:strike/>
        </w:rPr>
        <w:t xml:space="preserve"> </w:t>
      </w:r>
      <w:r w:rsidRPr="009135FA">
        <w:rPr>
          <w:rStyle w:val="Body"/>
          <w:strike/>
        </w:rPr>
        <w:tab/>
      </w:r>
    </w:p>
    <w:p w14:paraId="1D1167D6" w14:textId="07138640" w:rsidR="00D117E2" w:rsidRPr="009135FA" w:rsidRDefault="00D117E2" w:rsidP="00D117E2">
      <w:pPr>
        <w:pStyle w:val="BasicParagraph"/>
        <w:ind w:left="720"/>
        <w:rPr>
          <w:rStyle w:val="Body"/>
          <w:strike/>
        </w:rPr>
      </w:pPr>
    </w:p>
    <w:p w14:paraId="470964B0" w14:textId="6B63ADBE" w:rsidR="00551E8C" w:rsidRPr="009135FA" w:rsidRDefault="00551E8C" w:rsidP="00A972A9">
      <w:pPr>
        <w:pStyle w:val="BasicParagraph"/>
        <w:ind w:left="990" w:hanging="270"/>
        <w:rPr>
          <w:rFonts w:ascii="Helvetica" w:hAnsi="Helvetica" w:cs="Helvetica"/>
          <w:strike/>
          <w:sz w:val="20"/>
          <w:szCs w:val="20"/>
          <w:highlight w:val="lightGray"/>
        </w:rPr>
      </w:pPr>
      <w:r w:rsidRPr="009135FA">
        <w:rPr>
          <w:rFonts w:ascii="Helvetica" w:hAnsi="Helvetica" w:cs="Helvetica"/>
          <w:strike/>
          <w:sz w:val="20"/>
          <w:szCs w:val="20"/>
          <w:highlight w:val="lightGray"/>
        </w:rPr>
        <w:t>1</w:t>
      </w:r>
      <w:r w:rsidR="000527EB" w:rsidRPr="009135FA">
        <w:rPr>
          <w:rFonts w:ascii="Helvetica" w:hAnsi="Helvetica" w:cs="Helvetica"/>
          <w:strike/>
          <w:sz w:val="20"/>
          <w:szCs w:val="20"/>
          <w:highlight w:val="lightGray"/>
        </w:rPr>
        <w:t>2</w:t>
      </w:r>
      <w:r w:rsidRPr="009135FA">
        <w:rPr>
          <w:rFonts w:ascii="Helvetica" w:hAnsi="Helvetica" w:cs="Helvetica"/>
          <w:strike/>
          <w:sz w:val="20"/>
          <w:szCs w:val="20"/>
          <w:highlight w:val="lightGray"/>
        </w:rPr>
        <w:t xml:space="preserve">. </w:t>
      </w:r>
      <w:r w:rsidR="00DF1AF9" w:rsidRPr="009135FA">
        <w:rPr>
          <w:rFonts w:ascii="Helvetica" w:hAnsi="Helvetica" w:cs="Helvetica"/>
          <w:strike/>
          <w:sz w:val="20"/>
          <w:szCs w:val="20"/>
          <w:highlight w:val="lightGray"/>
        </w:rPr>
        <w:t xml:space="preserve">For </w:t>
      </w:r>
      <w:r w:rsidRPr="009135FA">
        <w:rPr>
          <w:rFonts w:ascii="Helvetica" w:hAnsi="Helvetica" w:cs="Helvetica"/>
          <w:strike/>
          <w:sz w:val="20"/>
          <w:szCs w:val="20"/>
          <w:highlight w:val="lightGray"/>
        </w:rPr>
        <w:t>FW International</w:t>
      </w:r>
      <w:r w:rsidR="00675461" w:rsidRPr="009135FA">
        <w:rPr>
          <w:rFonts w:ascii="Helvetica" w:hAnsi="Helvetica" w:cs="Helvetica"/>
          <w:strike/>
          <w:sz w:val="20"/>
          <w:szCs w:val="20"/>
          <w:highlight w:val="lightGray"/>
        </w:rPr>
        <w:t xml:space="preserve"> </w:t>
      </w:r>
      <w:r w:rsidR="00A972A9" w:rsidRPr="009135FA">
        <w:rPr>
          <w:rFonts w:ascii="Helvetica" w:hAnsi="Helvetica" w:cs="Helvetica"/>
          <w:strike/>
          <w:sz w:val="20"/>
          <w:szCs w:val="20"/>
          <w:highlight w:val="lightGray"/>
        </w:rPr>
        <w:t>as applicable to the program’s scope of services and service locations.</w:t>
      </w:r>
    </w:p>
    <w:p w14:paraId="09B1FFF7" w14:textId="77777777" w:rsidR="00675461" w:rsidRPr="009135FA" w:rsidRDefault="00675461" w:rsidP="00551E8C">
      <w:pPr>
        <w:pStyle w:val="BasicParagraph"/>
        <w:ind w:firstLine="720"/>
        <w:rPr>
          <w:rFonts w:ascii="Helvetica" w:hAnsi="Helvetica" w:cs="Helvetica"/>
          <w:strike/>
          <w:sz w:val="20"/>
          <w:szCs w:val="20"/>
          <w:highlight w:val="lightGray"/>
        </w:rPr>
      </w:pPr>
    </w:p>
    <w:p w14:paraId="43F4F40D" w14:textId="2D47481E" w:rsidR="00551E8C" w:rsidRPr="009135FA" w:rsidRDefault="00675461" w:rsidP="00675461">
      <w:pPr>
        <w:pStyle w:val="BasicParagraph"/>
        <w:ind w:firstLine="720"/>
        <w:rPr>
          <w:rFonts w:ascii="Helvetica" w:hAnsi="Helvetica" w:cs="Helvetica"/>
          <w:strike/>
          <w:sz w:val="20"/>
          <w:szCs w:val="20"/>
          <w:highlight w:val="lightGray"/>
        </w:rPr>
      </w:pPr>
      <w:r w:rsidRPr="009135FA">
        <w:rPr>
          <w:rFonts w:ascii="Helvetica" w:hAnsi="Helvetica" w:cs="Helvetica"/>
          <w:strike/>
          <w:sz w:val="20"/>
          <w:szCs w:val="20"/>
          <w:highlight w:val="lightGray"/>
        </w:rPr>
        <w:t xml:space="preserve">    </w:t>
      </w:r>
      <w:r w:rsidR="00FD24B4" w:rsidRPr="009135FA">
        <w:rPr>
          <w:rFonts w:ascii="Helvetica" w:hAnsi="Helvetica" w:cs="Helvetica"/>
          <w:strike/>
          <w:sz w:val="20"/>
          <w:szCs w:val="20"/>
          <w:highlight w:val="lightGray"/>
        </w:rPr>
        <w:t xml:space="preserve">  </w:t>
      </w:r>
      <w:r w:rsidRPr="009135FA">
        <w:rPr>
          <w:rFonts w:ascii="Helvetica" w:hAnsi="Helvetica" w:cs="Helvetica"/>
          <w:strike/>
          <w:sz w:val="20"/>
          <w:szCs w:val="20"/>
          <w:highlight w:val="lightGray"/>
        </w:rPr>
        <w:t xml:space="preserve">a. </w:t>
      </w:r>
      <w:r w:rsidR="00551E8C" w:rsidRPr="009135FA">
        <w:rPr>
          <w:rFonts w:ascii="Helvetica" w:hAnsi="Helvetica" w:cs="Helvetica"/>
          <w:strike/>
          <w:sz w:val="20"/>
          <w:szCs w:val="20"/>
          <w:highlight w:val="lightGray"/>
        </w:rPr>
        <w:t>F</w:t>
      </w:r>
      <w:r w:rsidRPr="009135FA">
        <w:rPr>
          <w:rFonts w:ascii="Helvetica" w:hAnsi="Helvetica" w:cs="Helvetica"/>
          <w:strike/>
          <w:sz w:val="20"/>
          <w:szCs w:val="20"/>
          <w:highlight w:val="lightGray"/>
        </w:rPr>
        <w:t>oreign Corrupt Practice Act (F</w:t>
      </w:r>
      <w:r w:rsidR="00551E8C" w:rsidRPr="009135FA">
        <w:rPr>
          <w:rFonts w:ascii="Helvetica" w:hAnsi="Helvetica" w:cs="Helvetica"/>
          <w:strike/>
          <w:sz w:val="20"/>
          <w:szCs w:val="20"/>
          <w:highlight w:val="lightGray"/>
        </w:rPr>
        <w:t>CPA</w:t>
      </w:r>
      <w:r w:rsidRPr="009135FA">
        <w:rPr>
          <w:rFonts w:ascii="Helvetica" w:hAnsi="Helvetica" w:cs="Helvetica"/>
          <w:strike/>
          <w:sz w:val="20"/>
          <w:szCs w:val="20"/>
          <w:highlight w:val="lightGray"/>
        </w:rPr>
        <w:t>)</w:t>
      </w:r>
    </w:p>
    <w:p w14:paraId="20C01AB0" w14:textId="77777777" w:rsidR="00551E8C" w:rsidRPr="009135FA" w:rsidRDefault="00551E8C" w:rsidP="00675461">
      <w:pPr>
        <w:pStyle w:val="BasicParagraph"/>
        <w:ind w:left="720" w:firstLine="720"/>
        <w:rPr>
          <w:rFonts w:ascii="Helvetica" w:hAnsi="Helvetica" w:cs="Helvetica"/>
          <w:strike/>
          <w:sz w:val="20"/>
          <w:szCs w:val="20"/>
          <w:highlight w:val="lightGray"/>
        </w:rPr>
      </w:pPr>
    </w:p>
    <w:p w14:paraId="4343B354" w14:textId="2ABB3301" w:rsidR="005E0D8D" w:rsidRPr="009135FA" w:rsidRDefault="00551E8C" w:rsidP="00551E8C">
      <w:pPr>
        <w:pStyle w:val="BasicParagraph"/>
        <w:ind w:left="720"/>
        <w:rPr>
          <w:rFonts w:ascii="Helvetica" w:hAnsi="Helvetica" w:cs="Helvetica"/>
          <w:strike/>
          <w:sz w:val="20"/>
          <w:szCs w:val="20"/>
          <w:highlight w:val="lightGray"/>
        </w:rPr>
      </w:pPr>
      <w:r w:rsidRPr="009135FA">
        <w:rPr>
          <w:rFonts w:ascii="Helvetica" w:hAnsi="Helvetica" w:cs="Helvetica"/>
          <w:strike/>
          <w:sz w:val="20"/>
          <w:szCs w:val="20"/>
          <w:highlight w:val="lightGray"/>
        </w:rPr>
        <w:tab/>
      </w:r>
      <w:r w:rsidR="00675461" w:rsidRPr="009135FA">
        <w:rPr>
          <w:rFonts w:ascii="Helvetica" w:hAnsi="Helvetica" w:cs="Helvetica"/>
          <w:strike/>
          <w:sz w:val="20"/>
          <w:szCs w:val="20"/>
          <w:highlight w:val="lightGray"/>
        </w:rPr>
        <w:t xml:space="preserve">1. </w:t>
      </w:r>
      <w:r w:rsidR="008125F6" w:rsidRPr="009135FA">
        <w:rPr>
          <w:rFonts w:ascii="Helvetica" w:hAnsi="Helvetica" w:cs="Helvetica"/>
          <w:strike/>
          <w:sz w:val="20"/>
          <w:szCs w:val="20"/>
          <w:highlight w:val="lightGray"/>
        </w:rPr>
        <w:t xml:space="preserve"> </w:t>
      </w:r>
      <w:r w:rsidR="005E0D8D" w:rsidRPr="009135FA">
        <w:rPr>
          <w:rFonts w:ascii="Helvetica" w:hAnsi="Helvetica" w:cs="Helvetica"/>
          <w:strike/>
          <w:sz w:val="20"/>
          <w:szCs w:val="20"/>
          <w:highlight w:val="lightGray"/>
        </w:rPr>
        <w:t>T</w:t>
      </w:r>
      <w:r w:rsidRPr="009135FA">
        <w:rPr>
          <w:rFonts w:ascii="Helvetica" w:hAnsi="Helvetica" w:cs="Helvetica"/>
          <w:strike/>
          <w:sz w:val="20"/>
          <w:szCs w:val="20"/>
          <w:highlight w:val="lightGray"/>
        </w:rPr>
        <w:t xml:space="preserve">here is a policy that addresses how the program maintains compliance with </w:t>
      </w:r>
    </w:p>
    <w:p w14:paraId="4E68A142" w14:textId="174364ED" w:rsidR="00551E8C" w:rsidRPr="009135FA" w:rsidRDefault="00551E8C" w:rsidP="008125F6">
      <w:pPr>
        <w:pStyle w:val="BasicParagraph"/>
        <w:ind w:left="720" w:firstLine="720"/>
        <w:rPr>
          <w:rFonts w:ascii="Helvetica" w:hAnsi="Helvetica" w:cs="Helvetica"/>
          <w:strike/>
          <w:sz w:val="20"/>
          <w:szCs w:val="20"/>
          <w:highlight w:val="lightGray"/>
        </w:rPr>
      </w:pPr>
      <w:r w:rsidRPr="009135FA">
        <w:rPr>
          <w:rFonts w:ascii="Helvetica" w:hAnsi="Helvetica" w:cs="Helvetica"/>
          <w:strike/>
          <w:sz w:val="20"/>
          <w:szCs w:val="20"/>
          <w:highlight w:val="lightGray"/>
        </w:rPr>
        <w:t xml:space="preserve">the foreign corrupt practice act (FCPA) and monitors for transactions </w:t>
      </w:r>
    </w:p>
    <w:p w14:paraId="5EBE32F4" w14:textId="77777777" w:rsidR="00551E8C" w:rsidRPr="009135FA" w:rsidRDefault="00551E8C" w:rsidP="00551E8C">
      <w:pPr>
        <w:pStyle w:val="BasicParagraph"/>
        <w:ind w:left="720"/>
        <w:rPr>
          <w:rFonts w:ascii="Helvetica" w:hAnsi="Helvetica" w:cs="Helvetica"/>
          <w:strike/>
          <w:sz w:val="20"/>
          <w:szCs w:val="20"/>
          <w:highlight w:val="lightGray"/>
        </w:rPr>
      </w:pPr>
    </w:p>
    <w:p w14:paraId="1EFF3B58" w14:textId="52A44ECF" w:rsidR="00551E8C" w:rsidRPr="009135FA" w:rsidRDefault="00675461" w:rsidP="008125F6">
      <w:pPr>
        <w:pStyle w:val="BasicParagraph"/>
        <w:ind w:left="1440"/>
        <w:rPr>
          <w:rFonts w:ascii="Helvetica" w:hAnsi="Helvetica" w:cs="Helvetica"/>
          <w:strike/>
          <w:sz w:val="20"/>
          <w:szCs w:val="20"/>
          <w:highlight w:val="lightGray"/>
        </w:rPr>
      </w:pPr>
      <w:r w:rsidRPr="009135FA">
        <w:rPr>
          <w:rFonts w:ascii="Helvetica" w:hAnsi="Helvetica" w:cs="Helvetica"/>
          <w:strike/>
          <w:sz w:val="20"/>
          <w:szCs w:val="20"/>
          <w:highlight w:val="lightGray"/>
        </w:rPr>
        <w:t>2.</w:t>
      </w:r>
      <w:r w:rsidR="00370421" w:rsidRPr="009135FA">
        <w:rPr>
          <w:rFonts w:ascii="Helvetica" w:hAnsi="Helvetica" w:cs="Helvetica"/>
          <w:strike/>
          <w:sz w:val="20"/>
          <w:szCs w:val="20"/>
          <w:highlight w:val="lightGray"/>
        </w:rPr>
        <w:t xml:space="preserve">  </w:t>
      </w:r>
      <w:r w:rsidR="00551E8C" w:rsidRPr="009135FA">
        <w:rPr>
          <w:rFonts w:ascii="Helvetica" w:hAnsi="Helvetica" w:cs="Helvetica"/>
          <w:strike/>
          <w:sz w:val="20"/>
          <w:szCs w:val="20"/>
          <w:highlight w:val="lightGray"/>
        </w:rPr>
        <w:t>Personnel are trained on the FCPA and ensure that all expenditures, transactions, dispositions, and payments involving program funds or assets are properly and accurately recorded in program’s financial records</w:t>
      </w:r>
    </w:p>
    <w:p w14:paraId="6E58C0FE" w14:textId="77777777" w:rsidR="00551E8C" w:rsidRPr="009135FA" w:rsidRDefault="00551E8C" w:rsidP="00551E8C">
      <w:pPr>
        <w:pStyle w:val="BasicParagraph"/>
        <w:ind w:left="720"/>
        <w:rPr>
          <w:rFonts w:ascii="Helvetica" w:hAnsi="Helvetica" w:cs="Helvetica"/>
          <w:strike/>
          <w:sz w:val="20"/>
          <w:szCs w:val="20"/>
          <w:highlight w:val="lightGray"/>
        </w:rPr>
      </w:pPr>
    </w:p>
    <w:p w14:paraId="409454B1" w14:textId="6E74B434" w:rsidR="00551E8C" w:rsidRPr="009135FA" w:rsidRDefault="00675461" w:rsidP="008125F6">
      <w:pPr>
        <w:pStyle w:val="BasicParagraph"/>
        <w:ind w:left="1440"/>
        <w:rPr>
          <w:rFonts w:ascii="Helvetica" w:hAnsi="Helvetica" w:cs="Helvetica"/>
          <w:strike/>
          <w:sz w:val="20"/>
          <w:szCs w:val="20"/>
        </w:rPr>
      </w:pPr>
      <w:r w:rsidRPr="009135FA">
        <w:rPr>
          <w:rFonts w:ascii="Helvetica" w:hAnsi="Helvetica" w:cs="Helvetica"/>
          <w:strike/>
          <w:sz w:val="20"/>
          <w:szCs w:val="20"/>
          <w:highlight w:val="lightGray"/>
        </w:rPr>
        <w:t>3</w:t>
      </w:r>
      <w:r w:rsidR="005635A8" w:rsidRPr="009135FA">
        <w:rPr>
          <w:rFonts w:ascii="Helvetica" w:hAnsi="Helvetica" w:cs="Helvetica"/>
          <w:strike/>
          <w:sz w:val="20"/>
          <w:szCs w:val="20"/>
          <w:highlight w:val="lightGray"/>
        </w:rPr>
        <w:t xml:space="preserve">. </w:t>
      </w:r>
      <w:r w:rsidR="00551E8C" w:rsidRPr="009135FA">
        <w:rPr>
          <w:rFonts w:ascii="Helvetica" w:hAnsi="Helvetica" w:cs="Helvetica"/>
          <w:strike/>
          <w:sz w:val="20"/>
          <w:szCs w:val="20"/>
          <w:highlight w:val="lightGray"/>
        </w:rPr>
        <w:t xml:space="preserve">All payments made with program funds, or on behalf of the program, must be </w:t>
      </w:r>
      <w:r w:rsidR="008125F6" w:rsidRPr="009135FA">
        <w:rPr>
          <w:rFonts w:ascii="Helvetica" w:hAnsi="Helvetica" w:cs="Helvetica"/>
          <w:strike/>
          <w:sz w:val="20"/>
          <w:szCs w:val="20"/>
          <w:highlight w:val="lightGray"/>
        </w:rPr>
        <w:t>p</w:t>
      </w:r>
      <w:r w:rsidR="00551E8C" w:rsidRPr="009135FA">
        <w:rPr>
          <w:rFonts w:ascii="Helvetica" w:hAnsi="Helvetica" w:cs="Helvetica"/>
          <w:strike/>
          <w:sz w:val="20"/>
          <w:szCs w:val="20"/>
          <w:highlight w:val="lightGray"/>
        </w:rPr>
        <w:t xml:space="preserve">roperly </w:t>
      </w:r>
      <w:r w:rsidR="008125F6" w:rsidRPr="009135FA">
        <w:rPr>
          <w:rFonts w:ascii="Helvetica" w:hAnsi="Helvetica" w:cs="Helvetica"/>
          <w:strike/>
          <w:sz w:val="20"/>
          <w:szCs w:val="20"/>
          <w:highlight w:val="lightGray"/>
        </w:rPr>
        <w:t>a</w:t>
      </w:r>
      <w:r w:rsidR="00551E8C" w:rsidRPr="009135FA">
        <w:rPr>
          <w:rFonts w:ascii="Helvetica" w:hAnsi="Helvetica" w:cs="Helvetica"/>
          <w:strike/>
          <w:sz w:val="20"/>
          <w:szCs w:val="20"/>
          <w:highlight w:val="lightGray"/>
        </w:rPr>
        <w:t>uthorized. No undisclosed or unrecorded accounts are to be established for any purpose.</w:t>
      </w:r>
    </w:p>
    <w:p w14:paraId="1311FD00" w14:textId="04F17D8D" w:rsidR="00551E8C" w:rsidRPr="000535ED" w:rsidRDefault="00551E8C" w:rsidP="00D117E2">
      <w:pPr>
        <w:pStyle w:val="BasicParagraph"/>
        <w:ind w:left="720"/>
        <w:rPr>
          <w:rStyle w:val="Body"/>
        </w:rPr>
      </w:pPr>
    </w:p>
    <w:p w14:paraId="7E22BB85" w14:textId="060CAA63" w:rsidR="009135FA" w:rsidRPr="00DB2B0E" w:rsidRDefault="009135FA" w:rsidP="009135FA">
      <w:pPr>
        <w:pStyle w:val="BasicParagraph"/>
        <w:ind w:left="990" w:hanging="270"/>
        <w:rPr>
          <w:rFonts w:ascii="Helvetica" w:hAnsi="Helvetica" w:cs="Helvetica"/>
          <w:b/>
          <w:bCs/>
          <w:color w:val="FF0000"/>
          <w:sz w:val="20"/>
          <w:szCs w:val="20"/>
          <w:highlight w:val="yellow"/>
        </w:rPr>
      </w:pPr>
      <w:r w:rsidRPr="00DB2B0E">
        <w:rPr>
          <w:rStyle w:val="Body"/>
          <w:b/>
          <w:bCs/>
          <w:color w:val="FF0000"/>
          <w:highlight w:val="yellow"/>
        </w:rPr>
        <w:t xml:space="preserve">11.  </w:t>
      </w:r>
      <w:r w:rsidR="00675461" w:rsidRPr="00DB2B0E">
        <w:rPr>
          <w:rStyle w:val="Body"/>
          <w:b/>
          <w:bCs/>
          <w:color w:val="FF0000"/>
          <w:highlight w:val="yellow"/>
        </w:rPr>
        <w:t xml:space="preserve">  </w:t>
      </w:r>
      <w:r w:rsidRPr="00DB2B0E">
        <w:rPr>
          <w:rFonts w:ascii="Helvetica" w:hAnsi="Helvetica" w:cs="Helvetica"/>
          <w:b/>
          <w:bCs/>
          <w:color w:val="FF0000"/>
          <w:sz w:val="20"/>
          <w:szCs w:val="20"/>
          <w:highlight w:val="yellow"/>
        </w:rPr>
        <w:t>For FW International as applicable to the program’s scope of services and service locations.</w:t>
      </w:r>
    </w:p>
    <w:p w14:paraId="41313AA7" w14:textId="2EF141ED" w:rsidR="009135FA" w:rsidRDefault="00675461" w:rsidP="00D117E2">
      <w:pPr>
        <w:pStyle w:val="BasicParagraph"/>
        <w:ind w:left="720"/>
        <w:rPr>
          <w:rStyle w:val="Body"/>
        </w:rPr>
      </w:pPr>
      <w:r w:rsidRPr="000535ED">
        <w:rPr>
          <w:rStyle w:val="Body"/>
        </w:rPr>
        <w:t xml:space="preserve"> </w:t>
      </w:r>
    </w:p>
    <w:p w14:paraId="47BF0AC6" w14:textId="34DCCF43" w:rsidR="005635A8" w:rsidRPr="000535ED" w:rsidRDefault="005635A8" w:rsidP="00D117E2">
      <w:pPr>
        <w:pStyle w:val="BasicParagraph"/>
        <w:ind w:left="720"/>
        <w:rPr>
          <w:rStyle w:val="Body"/>
        </w:rPr>
      </w:pPr>
      <w:r w:rsidRPr="000535ED">
        <w:rPr>
          <w:rStyle w:val="Body"/>
        </w:rPr>
        <w:t xml:space="preserve"> </w:t>
      </w:r>
      <w:r w:rsidR="00FD24B4" w:rsidRPr="000535ED">
        <w:rPr>
          <w:rStyle w:val="Body"/>
        </w:rPr>
        <w:t xml:space="preserve"> </w:t>
      </w:r>
      <w:proofErr w:type="spellStart"/>
      <w:proofErr w:type="gramStart"/>
      <w:r w:rsidR="009135FA">
        <w:rPr>
          <w:rStyle w:val="Body"/>
          <w:strike/>
          <w:highlight w:val="lightGray"/>
        </w:rPr>
        <w:t>b</w:t>
      </w:r>
      <w:r w:rsidR="009135FA" w:rsidRPr="009135FA">
        <w:rPr>
          <w:rStyle w:val="Body"/>
          <w:strike/>
          <w:color w:val="FF0000"/>
          <w:highlight w:val="yellow"/>
        </w:rPr>
        <w:t>a</w:t>
      </w:r>
      <w:proofErr w:type="spellEnd"/>
      <w:r w:rsidR="009135FA">
        <w:rPr>
          <w:rStyle w:val="Body"/>
          <w:strike/>
          <w:color w:val="FF0000"/>
        </w:rPr>
        <w:t>.</w:t>
      </w:r>
      <w:r w:rsidR="00675461" w:rsidRPr="000535ED">
        <w:rPr>
          <w:rStyle w:val="Body"/>
        </w:rPr>
        <w:t>.</w:t>
      </w:r>
      <w:proofErr w:type="gramEnd"/>
      <w:r w:rsidR="00675461" w:rsidRPr="000535ED">
        <w:rPr>
          <w:rStyle w:val="Body"/>
        </w:rPr>
        <w:t xml:space="preserve"> </w:t>
      </w:r>
      <w:r w:rsidRPr="000535ED">
        <w:rPr>
          <w:rStyle w:val="Body"/>
        </w:rPr>
        <w:t xml:space="preserve">General Data Protection Regulation (GDPR), UK Protection Act (FW International) </w:t>
      </w:r>
    </w:p>
    <w:p w14:paraId="1F50FB84" w14:textId="77777777" w:rsidR="005635A8" w:rsidRPr="000535ED" w:rsidRDefault="005635A8" w:rsidP="00D117E2">
      <w:pPr>
        <w:pStyle w:val="BasicParagraph"/>
        <w:ind w:left="720"/>
        <w:rPr>
          <w:rStyle w:val="Body"/>
        </w:rPr>
      </w:pPr>
    </w:p>
    <w:p w14:paraId="6659CA29" w14:textId="045E4D2E" w:rsidR="005635A8" w:rsidRPr="000535ED" w:rsidRDefault="00675461" w:rsidP="005635A8">
      <w:pPr>
        <w:pStyle w:val="BasicParagraph"/>
        <w:ind w:left="1440"/>
        <w:rPr>
          <w:rFonts w:ascii="Helvetica" w:hAnsi="Helvetica" w:cs="Helvetica"/>
          <w:sz w:val="20"/>
          <w:szCs w:val="20"/>
        </w:rPr>
      </w:pPr>
      <w:r w:rsidRPr="000535ED">
        <w:rPr>
          <w:rStyle w:val="Body"/>
        </w:rPr>
        <w:t>1.</w:t>
      </w:r>
      <w:r w:rsidR="005635A8" w:rsidRPr="000535ED">
        <w:rPr>
          <w:rStyle w:val="Body"/>
        </w:rPr>
        <w:t xml:space="preserve"> </w:t>
      </w:r>
      <w:r w:rsidR="005635A8" w:rsidRPr="000535ED">
        <w:rPr>
          <w:rFonts w:ascii="Helvetica" w:hAnsi="Helvetica" w:cs="Helvetica"/>
          <w:sz w:val="20"/>
          <w:szCs w:val="20"/>
        </w:rPr>
        <w:t>Determine if the transport will initiate, travel through, or terminate in an EU/UK country.</w:t>
      </w:r>
    </w:p>
    <w:p w14:paraId="2769DB5D" w14:textId="77777777" w:rsidR="005635A8" w:rsidRPr="000535ED" w:rsidRDefault="005635A8" w:rsidP="005635A8">
      <w:pPr>
        <w:pStyle w:val="BasicParagraph"/>
        <w:ind w:left="720"/>
        <w:rPr>
          <w:rFonts w:ascii="Helvetica" w:hAnsi="Helvetica" w:cs="Helvetica"/>
          <w:sz w:val="20"/>
          <w:szCs w:val="20"/>
        </w:rPr>
      </w:pPr>
      <w:r w:rsidRPr="000535ED">
        <w:rPr>
          <w:rFonts w:ascii="Helvetica" w:hAnsi="Helvetica" w:cs="Helvetica"/>
          <w:sz w:val="20"/>
          <w:szCs w:val="20"/>
        </w:rPr>
        <w:tab/>
      </w:r>
    </w:p>
    <w:p w14:paraId="1DAD76C4" w14:textId="30C38952" w:rsidR="005635A8" w:rsidRPr="000535ED" w:rsidRDefault="00675461" w:rsidP="005635A8">
      <w:pPr>
        <w:pStyle w:val="BasicParagraph"/>
        <w:ind w:left="1440"/>
        <w:rPr>
          <w:rFonts w:ascii="Helvetica" w:hAnsi="Helvetica" w:cs="Helvetica"/>
          <w:sz w:val="20"/>
          <w:szCs w:val="20"/>
        </w:rPr>
      </w:pPr>
      <w:r w:rsidRPr="000535ED">
        <w:rPr>
          <w:rFonts w:ascii="Helvetica" w:hAnsi="Helvetica" w:cs="Helvetica"/>
          <w:sz w:val="20"/>
          <w:szCs w:val="20"/>
        </w:rPr>
        <w:t>2.</w:t>
      </w:r>
      <w:r w:rsidR="005635A8" w:rsidRPr="000535ED">
        <w:rPr>
          <w:rFonts w:ascii="Helvetica" w:hAnsi="Helvetica" w:cs="Helvetica"/>
          <w:sz w:val="20"/>
          <w:szCs w:val="20"/>
        </w:rPr>
        <w:t xml:space="preserve"> Limit the amount of information gathered prior to obtaining a signed Consent form.</w:t>
      </w:r>
    </w:p>
    <w:p w14:paraId="509ED0C4" w14:textId="77777777" w:rsidR="005635A8" w:rsidRPr="000535ED" w:rsidRDefault="005635A8" w:rsidP="005635A8">
      <w:pPr>
        <w:pStyle w:val="BasicParagraph"/>
        <w:ind w:left="720"/>
        <w:rPr>
          <w:rFonts w:ascii="Helvetica" w:hAnsi="Helvetica" w:cs="Helvetica"/>
          <w:sz w:val="20"/>
          <w:szCs w:val="20"/>
        </w:rPr>
      </w:pPr>
      <w:r w:rsidRPr="000535ED">
        <w:rPr>
          <w:rFonts w:ascii="Helvetica" w:hAnsi="Helvetica" w:cs="Helvetica"/>
          <w:sz w:val="20"/>
          <w:szCs w:val="20"/>
        </w:rPr>
        <w:tab/>
      </w:r>
    </w:p>
    <w:p w14:paraId="22B1F7F3" w14:textId="23AFAC40" w:rsidR="005635A8" w:rsidRPr="000535ED" w:rsidRDefault="00675461" w:rsidP="005635A8">
      <w:pPr>
        <w:pStyle w:val="BasicParagraph"/>
        <w:ind w:left="1440"/>
        <w:rPr>
          <w:rFonts w:ascii="Helvetica" w:hAnsi="Helvetica" w:cs="Helvetica"/>
          <w:sz w:val="20"/>
          <w:szCs w:val="20"/>
        </w:rPr>
      </w:pPr>
      <w:r w:rsidRPr="000535ED">
        <w:rPr>
          <w:rFonts w:ascii="Helvetica" w:hAnsi="Helvetica" w:cs="Helvetica"/>
          <w:sz w:val="20"/>
          <w:szCs w:val="20"/>
        </w:rPr>
        <w:t>3.</w:t>
      </w:r>
      <w:r w:rsidR="00FD24B4" w:rsidRPr="000535ED">
        <w:rPr>
          <w:rFonts w:ascii="Helvetica" w:hAnsi="Helvetica" w:cs="Helvetica"/>
          <w:sz w:val="20"/>
          <w:szCs w:val="20"/>
        </w:rPr>
        <w:t xml:space="preserve"> </w:t>
      </w:r>
      <w:r w:rsidR="005635A8" w:rsidRPr="000535ED">
        <w:rPr>
          <w:rFonts w:ascii="Helvetica" w:hAnsi="Helvetica" w:cs="Helvetica"/>
          <w:sz w:val="20"/>
          <w:szCs w:val="20"/>
        </w:rPr>
        <w:t>Obtain a signed Consent form prior to disclosing patient information to any other parties.</w:t>
      </w:r>
    </w:p>
    <w:p w14:paraId="57202631" w14:textId="77777777" w:rsidR="005635A8" w:rsidRPr="000535ED" w:rsidRDefault="005635A8" w:rsidP="005635A8">
      <w:pPr>
        <w:pStyle w:val="BasicParagraph"/>
        <w:ind w:left="720"/>
        <w:rPr>
          <w:rFonts w:ascii="Helvetica" w:hAnsi="Helvetica" w:cs="Helvetica"/>
          <w:sz w:val="20"/>
          <w:szCs w:val="20"/>
        </w:rPr>
      </w:pPr>
      <w:r w:rsidRPr="000535ED">
        <w:rPr>
          <w:rFonts w:ascii="Helvetica" w:hAnsi="Helvetica" w:cs="Helvetica"/>
          <w:sz w:val="20"/>
          <w:szCs w:val="20"/>
        </w:rPr>
        <w:tab/>
      </w:r>
    </w:p>
    <w:p w14:paraId="2081E857" w14:textId="256FD125" w:rsidR="005635A8" w:rsidRPr="000535ED" w:rsidRDefault="00675461" w:rsidP="005635A8">
      <w:pPr>
        <w:pStyle w:val="BasicParagraph"/>
        <w:ind w:left="1440"/>
        <w:rPr>
          <w:rFonts w:ascii="Helvetica" w:hAnsi="Helvetica" w:cs="Helvetica"/>
          <w:sz w:val="20"/>
          <w:szCs w:val="20"/>
        </w:rPr>
      </w:pPr>
      <w:r w:rsidRPr="000535ED">
        <w:rPr>
          <w:rFonts w:ascii="Helvetica" w:hAnsi="Helvetica" w:cs="Helvetica"/>
          <w:sz w:val="20"/>
          <w:szCs w:val="20"/>
        </w:rPr>
        <w:t>4.</w:t>
      </w:r>
      <w:r w:rsidR="005635A8" w:rsidRPr="000535ED">
        <w:rPr>
          <w:rFonts w:ascii="Helvetica" w:hAnsi="Helvetica" w:cs="Helvetica"/>
          <w:sz w:val="20"/>
          <w:szCs w:val="20"/>
        </w:rPr>
        <w:t xml:space="preserve"> When personal data has not been obtained directly from the data subject, document the identity and contact details of the person providing the data, why it was obtained indirectly, and for what purpose it is to be used (i.e. providing a quote for transport).</w:t>
      </w:r>
    </w:p>
    <w:p w14:paraId="731219F3" w14:textId="77777777" w:rsidR="005635A8" w:rsidRPr="000535ED" w:rsidRDefault="005635A8" w:rsidP="005635A8">
      <w:pPr>
        <w:pStyle w:val="BasicParagraph"/>
        <w:ind w:left="720"/>
        <w:rPr>
          <w:rFonts w:ascii="Helvetica" w:hAnsi="Helvetica" w:cs="Helvetica"/>
          <w:sz w:val="20"/>
          <w:szCs w:val="20"/>
        </w:rPr>
      </w:pPr>
      <w:r w:rsidRPr="000535ED">
        <w:rPr>
          <w:rFonts w:ascii="Helvetica" w:hAnsi="Helvetica" w:cs="Helvetica"/>
          <w:sz w:val="20"/>
          <w:szCs w:val="20"/>
        </w:rPr>
        <w:tab/>
      </w:r>
    </w:p>
    <w:p w14:paraId="32BB1AE3" w14:textId="075065B8" w:rsidR="005635A8" w:rsidRPr="000535ED" w:rsidRDefault="00675461" w:rsidP="00675461">
      <w:pPr>
        <w:pStyle w:val="BasicParagraph"/>
        <w:ind w:left="720"/>
        <w:rPr>
          <w:rFonts w:ascii="Helvetica" w:hAnsi="Helvetica" w:cs="Helvetica"/>
          <w:sz w:val="20"/>
          <w:szCs w:val="20"/>
        </w:rPr>
      </w:pPr>
      <w:r w:rsidRPr="000535ED">
        <w:rPr>
          <w:rFonts w:ascii="Helvetica" w:hAnsi="Helvetica" w:cs="Helvetica"/>
          <w:sz w:val="20"/>
          <w:szCs w:val="20"/>
        </w:rPr>
        <w:t xml:space="preserve">     </w:t>
      </w:r>
      <w:r w:rsidR="005E0D8D" w:rsidRPr="000535ED">
        <w:rPr>
          <w:rFonts w:ascii="Helvetica" w:hAnsi="Helvetica" w:cs="Helvetica"/>
          <w:sz w:val="20"/>
          <w:szCs w:val="20"/>
        </w:rPr>
        <w:tab/>
        <w:t>5</w:t>
      </w:r>
      <w:r w:rsidRPr="000535ED">
        <w:rPr>
          <w:rFonts w:ascii="Helvetica" w:hAnsi="Helvetica" w:cs="Helvetica"/>
          <w:sz w:val="20"/>
          <w:szCs w:val="20"/>
        </w:rPr>
        <w:t>.</w:t>
      </w:r>
      <w:r w:rsidR="005635A8" w:rsidRPr="000535ED">
        <w:rPr>
          <w:rFonts w:ascii="Helvetica" w:hAnsi="Helvetica" w:cs="Helvetica"/>
          <w:sz w:val="20"/>
          <w:szCs w:val="20"/>
        </w:rPr>
        <w:t xml:space="preserve"> Retain the consent and any other documentation with the flight paperwork.</w:t>
      </w:r>
    </w:p>
    <w:p w14:paraId="3F6A5081" w14:textId="3BD53425" w:rsidR="005635A8" w:rsidRPr="000535ED" w:rsidRDefault="005635A8" w:rsidP="00D117E2">
      <w:pPr>
        <w:pStyle w:val="BasicParagraph"/>
        <w:ind w:left="720"/>
        <w:rPr>
          <w:rStyle w:val="Body"/>
        </w:rPr>
      </w:pPr>
      <w:r w:rsidRPr="000535ED">
        <w:rPr>
          <w:rStyle w:val="Body"/>
        </w:rPr>
        <w:t xml:space="preserve"> </w:t>
      </w:r>
    </w:p>
    <w:p w14:paraId="69BA0B9E" w14:textId="437BFD0F" w:rsidR="008A0016" w:rsidRPr="000535ED" w:rsidRDefault="00FD24B4" w:rsidP="00FD24B4">
      <w:pPr>
        <w:pStyle w:val="BasicParagraph"/>
        <w:ind w:left="1080"/>
        <w:rPr>
          <w:rStyle w:val="Body"/>
        </w:rPr>
      </w:pPr>
      <w:proofErr w:type="spellStart"/>
      <w:r w:rsidRPr="009135FA">
        <w:rPr>
          <w:rStyle w:val="Body"/>
          <w:strike/>
          <w:highlight w:val="lightGray"/>
        </w:rPr>
        <w:t>c</w:t>
      </w:r>
      <w:r w:rsidR="009135FA" w:rsidRPr="009135FA">
        <w:rPr>
          <w:rStyle w:val="Body"/>
          <w:strike/>
          <w:color w:val="FF0000"/>
          <w:highlight w:val="yellow"/>
        </w:rPr>
        <w:t>b</w:t>
      </w:r>
      <w:proofErr w:type="spellEnd"/>
      <w:r w:rsidR="003C6D09" w:rsidRPr="000535ED">
        <w:rPr>
          <w:rStyle w:val="Body"/>
        </w:rPr>
        <w:t xml:space="preserve">.  Compliance with Office of Foreign Actions Control (OFAC) </w:t>
      </w:r>
    </w:p>
    <w:p w14:paraId="763D5C54" w14:textId="613FA3BA" w:rsidR="008A0016" w:rsidRPr="000535ED" w:rsidRDefault="003C6D09" w:rsidP="00D117E2">
      <w:pPr>
        <w:pStyle w:val="BasicParagraph"/>
        <w:ind w:left="720"/>
        <w:rPr>
          <w:rStyle w:val="Body"/>
          <w:i/>
          <w:iCs/>
        </w:rPr>
      </w:pPr>
      <w:r w:rsidRPr="000535ED">
        <w:rPr>
          <w:rStyle w:val="Body"/>
          <w:i/>
          <w:iCs/>
        </w:rPr>
        <w:tab/>
      </w:r>
    </w:p>
    <w:p w14:paraId="617905D6" w14:textId="34B17376" w:rsidR="003C6D09" w:rsidRPr="000535ED" w:rsidRDefault="003C6D09" w:rsidP="00D117E2">
      <w:pPr>
        <w:pStyle w:val="BasicParagraph"/>
        <w:ind w:left="720"/>
        <w:rPr>
          <w:rStyle w:val="Body"/>
        </w:rPr>
      </w:pPr>
      <w:r w:rsidRPr="000535ED">
        <w:rPr>
          <w:rStyle w:val="Body"/>
          <w:i/>
          <w:iCs/>
        </w:rPr>
        <w:tab/>
      </w:r>
      <w:r w:rsidRPr="000535ED">
        <w:rPr>
          <w:rStyle w:val="Body"/>
        </w:rPr>
        <w:t>Conduct OFAC screening for all employees</w:t>
      </w:r>
    </w:p>
    <w:p w14:paraId="428099F1" w14:textId="77777777" w:rsidR="008A0016" w:rsidRDefault="008A0016" w:rsidP="00D117E2">
      <w:pPr>
        <w:pStyle w:val="BasicParagraph"/>
        <w:ind w:left="720"/>
        <w:rPr>
          <w:rStyle w:val="Body"/>
          <w:i/>
          <w:iCs/>
        </w:rPr>
      </w:pPr>
    </w:p>
    <w:p w14:paraId="3FC936D0" w14:textId="35741CC6" w:rsidR="00D117E2" w:rsidRDefault="00D117E2" w:rsidP="00D117E2">
      <w:pPr>
        <w:pStyle w:val="BasicParagraph"/>
        <w:ind w:left="720"/>
        <w:rPr>
          <w:rStyle w:val="Body"/>
        </w:rPr>
      </w:pPr>
      <w:r>
        <w:rPr>
          <w:rStyle w:val="Body"/>
          <w:i/>
          <w:iCs/>
        </w:rPr>
        <w:t>* (See References)</w:t>
      </w:r>
    </w:p>
    <w:p w14:paraId="31D3027F" w14:textId="77777777" w:rsidR="00551E8C" w:rsidRDefault="00551E8C" w:rsidP="00D117E2">
      <w:pPr>
        <w:pStyle w:val="BasicParagraph"/>
        <w:ind w:left="720"/>
        <w:rPr>
          <w:rStyle w:val="Body"/>
        </w:rPr>
      </w:pPr>
    </w:p>
    <w:p w14:paraId="6D612738" w14:textId="4EB0428F" w:rsidR="002F698F" w:rsidRDefault="00D117E2" w:rsidP="00D117E2">
      <w:pPr>
        <w:pStyle w:val="BasicParagraph"/>
        <w:rPr>
          <w:rStyle w:val="Body"/>
        </w:rPr>
      </w:pPr>
      <w:r>
        <w:rPr>
          <w:rStyle w:val="Subset010100"/>
        </w:rPr>
        <w:t>01.05.02</w:t>
      </w:r>
      <w:r>
        <w:rPr>
          <w:rStyle w:val="Body"/>
        </w:rPr>
        <w:t xml:space="preserve"> The compliance program includes:  </w:t>
      </w:r>
    </w:p>
    <w:p w14:paraId="432A7E8A" w14:textId="77777777" w:rsidR="00D117E2" w:rsidRDefault="00D117E2" w:rsidP="00D117E2">
      <w:pPr>
        <w:pStyle w:val="BasicParagraph"/>
        <w:rPr>
          <w:rStyle w:val="Body"/>
        </w:rPr>
      </w:pPr>
      <w:r>
        <w:rPr>
          <w:rStyle w:val="Body"/>
        </w:rPr>
        <w:t xml:space="preserve"> </w:t>
      </w:r>
    </w:p>
    <w:p w14:paraId="50453CE3" w14:textId="77777777" w:rsidR="00D117E2" w:rsidRDefault="00D117E2" w:rsidP="00D117E2">
      <w:pPr>
        <w:pStyle w:val="BasicParagraph"/>
        <w:ind w:left="720"/>
        <w:rPr>
          <w:rStyle w:val="Body"/>
        </w:rPr>
      </w:pPr>
      <w:r>
        <w:rPr>
          <w:rStyle w:val="Body"/>
        </w:rPr>
        <w:t>1. Written policies and procedures</w:t>
      </w:r>
    </w:p>
    <w:p w14:paraId="0B3DB89E" w14:textId="77777777" w:rsidR="00D117E2" w:rsidRDefault="00D117E2" w:rsidP="00D117E2">
      <w:pPr>
        <w:pStyle w:val="BasicParagraph"/>
        <w:ind w:left="720"/>
        <w:rPr>
          <w:rStyle w:val="Body"/>
        </w:rPr>
      </w:pPr>
    </w:p>
    <w:p w14:paraId="59E04B4E" w14:textId="77777777" w:rsidR="00D117E2" w:rsidRDefault="00D117E2" w:rsidP="00D117E2">
      <w:pPr>
        <w:pStyle w:val="BasicParagraph"/>
        <w:ind w:left="720"/>
        <w:rPr>
          <w:rStyle w:val="Body"/>
        </w:rPr>
      </w:pPr>
      <w:r>
        <w:rPr>
          <w:rStyle w:val="Body"/>
        </w:rPr>
        <w:t xml:space="preserve">2. Designation of a compliance officer or assignment of responsibility to a specific individual or individuals  </w:t>
      </w:r>
    </w:p>
    <w:p w14:paraId="0CB5DB3C" w14:textId="77777777" w:rsidR="00D117E2" w:rsidRDefault="00D117E2" w:rsidP="00D117E2">
      <w:pPr>
        <w:pStyle w:val="BasicParagraph"/>
        <w:ind w:left="720"/>
        <w:rPr>
          <w:rStyle w:val="Body"/>
        </w:rPr>
      </w:pPr>
    </w:p>
    <w:p w14:paraId="37A855DA" w14:textId="77777777" w:rsidR="00D117E2" w:rsidRDefault="00D117E2" w:rsidP="00D117E2">
      <w:pPr>
        <w:pStyle w:val="BasicParagraph"/>
        <w:ind w:left="720"/>
        <w:rPr>
          <w:rStyle w:val="Body"/>
        </w:rPr>
      </w:pPr>
      <w:r>
        <w:rPr>
          <w:rStyle w:val="Body"/>
        </w:rPr>
        <w:t xml:space="preserve">3. Effective training and education for staff documents both initial and continuing competency </w:t>
      </w:r>
    </w:p>
    <w:p w14:paraId="4FF269DB" w14:textId="77777777" w:rsidR="00D117E2" w:rsidRDefault="00D117E2" w:rsidP="00D117E2">
      <w:pPr>
        <w:pStyle w:val="BasicParagraph"/>
        <w:ind w:left="720"/>
        <w:rPr>
          <w:rStyle w:val="Body"/>
        </w:rPr>
      </w:pPr>
    </w:p>
    <w:p w14:paraId="21D3D259" w14:textId="77777777" w:rsidR="00D117E2" w:rsidRDefault="00D117E2" w:rsidP="00D117E2">
      <w:pPr>
        <w:pStyle w:val="BasicParagraph"/>
        <w:ind w:left="720"/>
        <w:rPr>
          <w:rStyle w:val="Body"/>
        </w:rPr>
      </w:pPr>
      <w:r>
        <w:rPr>
          <w:rStyle w:val="Body"/>
        </w:rPr>
        <w:lastRenderedPageBreak/>
        <w:t>4. Effective lines of communication</w:t>
      </w:r>
    </w:p>
    <w:p w14:paraId="5639675D" w14:textId="77777777" w:rsidR="00D117E2" w:rsidRDefault="00D117E2" w:rsidP="00D117E2">
      <w:pPr>
        <w:pStyle w:val="BasicParagraph"/>
        <w:ind w:left="720"/>
        <w:rPr>
          <w:rStyle w:val="Body"/>
        </w:rPr>
      </w:pPr>
    </w:p>
    <w:p w14:paraId="733F3C1D" w14:textId="77777777" w:rsidR="00D117E2" w:rsidRDefault="00D117E2" w:rsidP="00D117E2">
      <w:pPr>
        <w:pStyle w:val="BasicParagraph"/>
        <w:ind w:left="720"/>
        <w:rPr>
          <w:rStyle w:val="Body"/>
        </w:rPr>
      </w:pPr>
      <w:r>
        <w:rPr>
          <w:rStyle w:val="Body"/>
        </w:rPr>
        <w:t>5. Enforced standards based on published disciplinary guidelines</w:t>
      </w:r>
    </w:p>
    <w:p w14:paraId="5BF222DD" w14:textId="77777777" w:rsidR="00D117E2" w:rsidRDefault="00D117E2" w:rsidP="00D117E2">
      <w:pPr>
        <w:pStyle w:val="BasicParagraph"/>
        <w:ind w:left="720"/>
        <w:rPr>
          <w:rStyle w:val="Body"/>
        </w:rPr>
      </w:pPr>
    </w:p>
    <w:p w14:paraId="73305BB6" w14:textId="77777777" w:rsidR="00D117E2" w:rsidRDefault="00D117E2" w:rsidP="00D117E2">
      <w:pPr>
        <w:pStyle w:val="BasicParagraph"/>
        <w:ind w:left="720"/>
        <w:rPr>
          <w:rStyle w:val="Body"/>
        </w:rPr>
      </w:pPr>
      <w:r>
        <w:rPr>
          <w:rStyle w:val="Body"/>
        </w:rPr>
        <w:t>6. Auditing and monitoring</w:t>
      </w:r>
    </w:p>
    <w:p w14:paraId="213B56BF" w14:textId="77777777" w:rsidR="00D117E2" w:rsidRDefault="00D117E2" w:rsidP="00D117E2">
      <w:pPr>
        <w:pStyle w:val="BasicParagraph"/>
        <w:ind w:left="720"/>
        <w:rPr>
          <w:rStyle w:val="Body"/>
        </w:rPr>
      </w:pPr>
    </w:p>
    <w:p w14:paraId="7C7B9A26" w14:textId="77777777" w:rsidR="00D117E2" w:rsidRDefault="00D117E2" w:rsidP="00D117E2">
      <w:pPr>
        <w:pStyle w:val="BasicParagraph"/>
        <w:ind w:left="720"/>
        <w:rPr>
          <w:rStyle w:val="Body"/>
        </w:rPr>
      </w:pPr>
      <w:r>
        <w:rPr>
          <w:rStyle w:val="Body"/>
        </w:rPr>
        <w:t>7. Procedures for responding to detected offenses and taking corrective action</w:t>
      </w:r>
    </w:p>
    <w:p w14:paraId="2CD5AFEC" w14:textId="77777777" w:rsidR="00D117E2" w:rsidRDefault="00D117E2" w:rsidP="00D117E2">
      <w:pPr>
        <w:pStyle w:val="BasicParagraph"/>
        <w:rPr>
          <w:rStyle w:val="Body"/>
        </w:rPr>
      </w:pPr>
    </w:p>
    <w:p w14:paraId="1CCABDFD" w14:textId="77777777" w:rsidR="00D117E2" w:rsidRDefault="00D117E2" w:rsidP="00D117E2">
      <w:pPr>
        <w:pStyle w:val="BasicParagraph"/>
        <w:rPr>
          <w:rStyle w:val="Body"/>
        </w:rPr>
      </w:pPr>
      <w:r>
        <w:rPr>
          <w:rStyle w:val="Subset010100"/>
        </w:rPr>
        <w:t xml:space="preserve">01.05.03 </w:t>
      </w:r>
      <w:r>
        <w:rPr>
          <w:rStyle w:val="Body"/>
        </w:rPr>
        <w:t xml:space="preserve"> The program provides timely reporting on requested data to the state(s), or other agencies, in which it responds.</w:t>
      </w:r>
    </w:p>
    <w:p w14:paraId="28E750CD" w14:textId="77777777" w:rsidR="00D117E2" w:rsidRDefault="00D117E2" w:rsidP="00D117E2">
      <w:pPr>
        <w:pStyle w:val="BasicParagraph"/>
        <w:rPr>
          <w:rStyle w:val="Body"/>
        </w:rPr>
      </w:pPr>
    </w:p>
    <w:p w14:paraId="4D13A3A9" w14:textId="77777777" w:rsidR="00D02A86" w:rsidRDefault="00D117E2" w:rsidP="00D117E2">
      <w:pPr>
        <w:pStyle w:val="BasicParagraph"/>
        <w:rPr>
          <w:rStyle w:val="Body"/>
          <w:i/>
        </w:rPr>
      </w:pPr>
      <w:r>
        <w:rPr>
          <w:rStyle w:val="Subset010100"/>
        </w:rPr>
        <w:t>01.05.04</w:t>
      </w:r>
      <w:r>
        <w:rPr>
          <w:rStyle w:val="Body"/>
        </w:rPr>
        <w:t xml:space="preserve">  The program actively participates as an integrated part of the state(s) EMS and trauma system in which it responds. </w:t>
      </w:r>
      <w:r w:rsidRPr="00BA619F">
        <w:rPr>
          <w:rStyle w:val="Body"/>
        </w:rPr>
        <w:t>(RW</w:t>
      </w:r>
      <w:r w:rsidR="00D02A86" w:rsidRPr="00BA619F">
        <w:rPr>
          <w:rStyle w:val="Body"/>
        </w:rPr>
        <w:t>, FW</w:t>
      </w:r>
      <w:r w:rsidRPr="00BA619F">
        <w:rPr>
          <w:rStyle w:val="Body"/>
        </w:rPr>
        <w:t xml:space="preserve"> and Surface ALS/BLS) </w:t>
      </w:r>
      <w:r w:rsidR="00D02A86" w:rsidRPr="00BA619F">
        <w:rPr>
          <w:rStyle w:val="Body"/>
        </w:rPr>
        <w:t>(</w:t>
      </w:r>
      <w:r w:rsidR="00D02A86" w:rsidRPr="00BA619F">
        <w:rPr>
          <w:rStyle w:val="Body"/>
          <w:i/>
        </w:rPr>
        <w:t xml:space="preserve">in some regions, fixed wing may be the only </w:t>
      </w:r>
      <w:r w:rsidR="00EB27E2" w:rsidRPr="00BA619F">
        <w:rPr>
          <w:rStyle w:val="Body"/>
          <w:i/>
        </w:rPr>
        <w:t xml:space="preserve">air </w:t>
      </w:r>
      <w:r w:rsidR="00D02A86" w:rsidRPr="00BA619F">
        <w:rPr>
          <w:rStyle w:val="Body"/>
          <w:i/>
        </w:rPr>
        <w:t>transport available)</w:t>
      </w:r>
    </w:p>
    <w:p w14:paraId="61ED2CCD" w14:textId="77777777" w:rsidR="00E46742" w:rsidRDefault="00E46742" w:rsidP="00D117E2">
      <w:pPr>
        <w:pStyle w:val="BasicParagraph"/>
        <w:rPr>
          <w:rStyle w:val="Body"/>
          <w:i/>
        </w:rPr>
      </w:pPr>
    </w:p>
    <w:p w14:paraId="440FB06E" w14:textId="3FBFCB4D" w:rsidR="00E46742" w:rsidRPr="00AF26BF" w:rsidRDefault="00E46742" w:rsidP="00D117E2">
      <w:pPr>
        <w:pStyle w:val="BasicParagraph"/>
        <w:rPr>
          <w:rStyle w:val="Body"/>
          <w:b/>
          <w:bCs/>
          <w:iCs/>
        </w:rPr>
      </w:pPr>
      <w:r w:rsidRPr="00AF26BF">
        <w:rPr>
          <w:rStyle w:val="Body"/>
          <w:b/>
          <w:bCs/>
          <w:iCs/>
          <w:highlight w:val="yellow"/>
        </w:rPr>
        <w:t>01.05.05  Programs are strongly encouraged to report, and keep current, their program</w:t>
      </w:r>
      <w:r w:rsidR="000D0C8D">
        <w:rPr>
          <w:rStyle w:val="Body"/>
          <w:b/>
          <w:bCs/>
          <w:iCs/>
          <w:highlight w:val="yellow"/>
        </w:rPr>
        <w:t xml:space="preserve"> </w:t>
      </w:r>
      <w:r w:rsidR="00D4394B">
        <w:rPr>
          <w:rStyle w:val="Body"/>
          <w:b/>
          <w:bCs/>
          <w:iCs/>
          <w:highlight w:val="yellow"/>
        </w:rPr>
        <w:t>i</w:t>
      </w:r>
      <w:r w:rsidRPr="00AF26BF">
        <w:rPr>
          <w:rStyle w:val="Body"/>
          <w:b/>
          <w:bCs/>
          <w:iCs/>
          <w:highlight w:val="yellow"/>
        </w:rPr>
        <w:t>nformation in the Emergency Transp</w:t>
      </w:r>
      <w:r w:rsidR="00AF26BF" w:rsidRPr="00AF26BF">
        <w:rPr>
          <w:rStyle w:val="Body"/>
          <w:b/>
          <w:bCs/>
          <w:iCs/>
          <w:highlight w:val="yellow"/>
        </w:rPr>
        <w:t>ort Healthcare and Safety (ETHOS) date base.  (heeps://ethos.aams.org/)</w:t>
      </w:r>
    </w:p>
    <w:p w14:paraId="057A6669" w14:textId="77777777" w:rsidR="00D117E2" w:rsidRDefault="00D02A86" w:rsidP="00D117E2">
      <w:pPr>
        <w:pStyle w:val="BasicParagraph"/>
        <w:rPr>
          <w:rStyle w:val="Body"/>
        </w:rPr>
      </w:pPr>
      <w:r>
        <w:rPr>
          <w:rStyle w:val="Body"/>
        </w:rPr>
        <w:t xml:space="preserve"> </w:t>
      </w:r>
    </w:p>
    <w:p w14:paraId="43B77FB8" w14:textId="77777777" w:rsidR="00D117E2" w:rsidRPr="00D117E2" w:rsidRDefault="00D117E2" w:rsidP="00D117E2">
      <w:pPr>
        <w:pStyle w:val="BasicParagraph"/>
        <w:rPr>
          <w:rStyle w:val="Body"/>
          <w:b/>
        </w:rPr>
      </w:pPr>
      <w:r w:rsidRPr="00D117E2">
        <w:rPr>
          <w:rStyle w:val="Underline"/>
          <w:b w:val="0"/>
        </w:rPr>
        <w:t xml:space="preserve">Examples of evidence to meet compliance: </w:t>
      </w:r>
    </w:p>
    <w:p w14:paraId="71AB8ACF" w14:textId="77777777" w:rsidR="00D117E2" w:rsidRDefault="00D117E2" w:rsidP="00D117E2">
      <w:pPr>
        <w:pStyle w:val="BasicParagraph"/>
        <w:rPr>
          <w:rStyle w:val="Body"/>
        </w:rPr>
      </w:pPr>
      <w:r>
        <w:rPr>
          <w:rStyle w:val="Examples"/>
        </w:rPr>
        <w:t>Staff is knowledgeable about current compliance issues.</w:t>
      </w:r>
      <w:r>
        <w:rPr>
          <w:rStyle w:val="Body"/>
        </w:rPr>
        <w:t xml:space="preserve"> </w:t>
      </w:r>
    </w:p>
    <w:p w14:paraId="5CF926A7" w14:textId="77777777" w:rsidR="00D117E2" w:rsidRDefault="00D117E2" w:rsidP="00D117E2">
      <w:pPr>
        <w:pStyle w:val="BasicParagraph"/>
        <w:rPr>
          <w:rStyle w:val="Body"/>
        </w:rPr>
      </w:pPr>
    </w:p>
    <w:p w14:paraId="5D4CAD75" w14:textId="77777777" w:rsidR="00D117E2" w:rsidRDefault="00D117E2" w:rsidP="00D117E2">
      <w:pPr>
        <w:pStyle w:val="BasicParagraph"/>
        <w:rPr>
          <w:rStyle w:val="Body"/>
        </w:rPr>
      </w:pPr>
      <w:bookmarkStart w:id="7" w:name="_Hlk102115067"/>
      <w:r>
        <w:rPr>
          <w:rStyle w:val="010100"/>
        </w:rPr>
        <w:t>01.06.00 MANAGEMENT/POLICIES</w:t>
      </w:r>
    </w:p>
    <w:p w14:paraId="61A744B5" w14:textId="77777777" w:rsidR="00D117E2" w:rsidRDefault="00D117E2" w:rsidP="00D117E2">
      <w:pPr>
        <w:pStyle w:val="BasicParagraph"/>
        <w:rPr>
          <w:rStyle w:val="Body"/>
        </w:rPr>
      </w:pPr>
    </w:p>
    <w:p w14:paraId="6903C079" w14:textId="77777777" w:rsidR="00D117E2" w:rsidRDefault="00D117E2" w:rsidP="00D117E2">
      <w:pPr>
        <w:pStyle w:val="BasicParagraph"/>
        <w:rPr>
          <w:rStyle w:val="Body"/>
        </w:rPr>
      </w:pPr>
      <w:r>
        <w:rPr>
          <w:rStyle w:val="Subset010100"/>
        </w:rPr>
        <w:t>01.06.01</w:t>
      </w:r>
      <w:r>
        <w:rPr>
          <w:rStyle w:val="Body"/>
        </w:rPr>
        <w:t xml:space="preserve"> There is a well-defined line of authority.</w:t>
      </w:r>
    </w:p>
    <w:p w14:paraId="4FFBD14D" w14:textId="77777777" w:rsidR="002F698F" w:rsidRDefault="002F698F" w:rsidP="00D117E2">
      <w:pPr>
        <w:pStyle w:val="BasicParagraph"/>
        <w:rPr>
          <w:rStyle w:val="Body"/>
        </w:rPr>
      </w:pPr>
    </w:p>
    <w:p w14:paraId="0A994DAB" w14:textId="77777777" w:rsidR="00D117E2" w:rsidRDefault="00D117E2" w:rsidP="00D117E2">
      <w:pPr>
        <w:pStyle w:val="BasicParagraph"/>
        <w:ind w:left="720"/>
        <w:rPr>
          <w:rStyle w:val="Body"/>
        </w:rPr>
      </w:pPr>
      <w:r>
        <w:rPr>
          <w:rStyle w:val="Body"/>
        </w:rPr>
        <w:t xml:space="preserve">1. There is a clear reporting mechanism to upper-level management. An organizational chart defines how the medical transport service fits into the governing/sponsoring institution, agency or corporation. </w:t>
      </w:r>
    </w:p>
    <w:p w14:paraId="364552AB" w14:textId="77777777" w:rsidR="00D117E2" w:rsidRDefault="00D117E2" w:rsidP="00D117E2">
      <w:pPr>
        <w:pStyle w:val="BasicParagraph"/>
        <w:ind w:left="720"/>
        <w:rPr>
          <w:rStyle w:val="Body"/>
        </w:rPr>
      </w:pPr>
    </w:p>
    <w:p w14:paraId="1C8130C8" w14:textId="77777777" w:rsidR="00D117E2" w:rsidRDefault="00D117E2" w:rsidP="00D117E2">
      <w:pPr>
        <w:pStyle w:val="BasicParagraph"/>
        <w:ind w:left="720"/>
        <w:rPr>
          <w:rStyle w:val="Body"/>
        </w:rPr>
      </w:pPr>
      <w:r>
        <w:rPr>
          <w:rStyle w:val="Body"/>
        </w:rPr>
        <w:t>2. For public or private institutions and agencies that contract with an aviation or ambulance company for transport, there must be a policy that specifies the lines of authority between the medical management team and the aviation/ambulance management team.</w:t>
      </w:r>
    </w:p>
    <w:p w14:paraId="23392726" w14:textId="77777777" w:rsidR="00D117E2" w:rsidRDefault="00D117E2" w:rsidP="00D117E2">
      <w:pPr>
        <w:pStyle w:val="BasicParagraph"/>
        <w:ind w:left="720"/>
        <w:rPr>
          <w:rStyle w:val="Body"/>
        </w:rPr>
      </w:pPr>
    </w:p>
    <w:p w14:paraId="629FA303" w14:textId="77777777" w:rsidR="002F698F" w:rsidRDefault="00D117E2" w:rsidP="002F698F">
      <w:pPr>
        <w:pStyle w:val="BasicParagraph"/>
        <w:ind w:left="720"/>
        <w:rPr>
          <w:rStyle w:val="Body"/>
        </w:rPr>
      </w:pPr>
      <w:r>
        <w:rPr>
          <w:rStyle w:val="Body"/>
        </w:rPr>
        <w:t>3. All personnel understand the chain of command. Medical personnel understand that the pilot in command has ultimate authority for the aircraft and safe operations. (RW/FW)</w:t>
      </w:r>
    </w:p>
    <w:p w14:paraId="213D8B80" w14:textId="77777777" w:rsidR="002F698F" w:rsidRDefault="00D117E2" w:rsidP="002F698F">
      <w:pPr>
        <w:pStyle w:val="BasicParagraph"/>
        <w:ind w:left="720"/>
        <w:rPr>
          <w:rStyle w:val="Body"/>
        </w:rPr>
      </w:pPr>
      <w:r>
        <w:rPr>
          <w:rStyle w:val="Body"/>
        </w:rPr>
        <w:tab/>
      </w:r>
      <w:r>
        <w:rPr>
          <w:rStyle w:val="Body"/>
        </w:rPr>
        <w:tab/>
      </w:r>
    </w:p>
    <w:p w14:paraId="511D6612" w14:textId="77777777" w:rsidR="00D117E2" w:rsidRDefault="00D117E2" w:rsidP="00D117E2">
      <w:pPr>
        <w:pStyle w:val="BasicParagraph"/>
        <w:ind w:left="720"/>
        <w:rPr>
          <w:rStyle w:val="Body"/>
        </w:rPr>
      </w:pPr>
      <w:r>
        <w:rPr>
          <w:rStyle w:val="Body"/>
        </w:rPr>
        <w:t>4. Managers are oriented to aviation regulations as pertinent to the Federal Aviation Regulations,(FAR’s) in the U.S. or authority having jurisdiction (AHJ) that apply to the medical transport service.</w:t>
      </w:r>
    </w:p>
    <w:p w14:paraId="6FE19FB2" w14:textId="77777777" w:rsidR="00D117E2" w:rsidRDefault="00D117E2" w:rsidP="00D117E2">
      <w:pPr>
        <w:pStyle w:val="BasicParagraph"/>
        <w:ind w:left="720"/>
        <w:rPr>
          <w:rStyle w:val="Body"/>
        </w:rPr>
      </w:pPr>
      <w:r>
        <w:rPr>
          <w:rStyle w:val="Body"/>
        </w:rPr>
        <w:t xml:space="preserve"> </w:t>
      </w:r>
    </w:p>
    <w:p w14:paraId="3DB863BA" w14:textId="77777777" w:rsidR="00D117E2" w:rsidRDefault="00D117E2" w:rsidP="00D117E2">
      <w:pPr>
        <w:pStyle w:val="BasicParagraph"/>
        <w:ind w:left="720"/>
        <w:rPr>
          <w:rStyle w:val="Body"/>
        </w:rPr>
      </w:pPr>
      <w:r>
        <w:rPr>
          <w:rStyle w:val="Body"/>
        </w:rPr>
        <w:t xml:space="preserve">5. Managers are oriented to ambulance standards and state regulations or AHJ pertinent to ambulance services. (S) </w:t>
      </w:r>
      <w:bookmarkEnd w:id="7"/>
    </w:p>
    <w:p w14:paraId="65D6BE58" w14:textId="77777777" w:rsidR="00D117E2" w:rsidRPr="00BA619F" w:rsidRDefault="00D117E2" w:rsidP="00D117E2">
      <w:pPr>
        <w:pStyle w:val="BasicParagraph"/>
        <w:ind w:left="720"/>
        <w:rPr>
          <w:rStyle w:val="Body"/>
        </w:rPr>
      </w:pPr>
    </w:p>
    <w:p w14:paraId="74C45376" w14:textId="63689381" w:rsidR="00FF32F1" w:rsidRPr="000535ED" w:rsidRDefault="00FF32F1" w:rsidP="00FF32F1">
      <w:pPr>
        <w:ind w:left="720"/>
        <w:jc w:val="both"/>
        <w:rPr>
          <w:rFonts w:cstheme="minorHAnsi"/>
          <w:shd w:val="clear" w:color="auto" w:fill="FFFFFF"/>
        </w:rPr>
      </w:pPr>
      <w:r w:rsidRPr="000535ED">
        <w:rPr>
          <w:rFonts w:cstheme="minorHAnsi"/>
          <w:shd w:val="clear" w:color="auto" w:fill="FFFFFF"/>
        </w:rPr>
        <w:t xml:space="preserve">6.  There is a policy that address encounters with an unmanned </w:t>
      </w:r>
      <w:r w:rsidR="009654B4" w:rsidRPr="000535ED">
        <w:rPr>
          <w:rFonts w:cstheme="minorHAnsi"/>
          <w:shd w:val="clear" w:color="auto" w:fill="FFFFFF"/>
        </w:rPr>
        <w:t xml:space="preserve">aircraft </w:t>
      </w:r>
      <w:r w:rsidRPr="000535ED">
        <w:rPr>
          <w:rFonts w:cstheme="minorHAnsi"/>
          <w:shd w:val="clear" w:color="auto" w:fill="FFFFFF"/>
        </w:rPr>
        <w:t>system (UAS), laser or bird while in flight, which includes:</w:t>
      </w:r>
      <w:r w:rsidRPr="000535ED">
        <w:rPr>
          <w:rFonts w:cstheme="minorHAnsi"/>
          <w:shd w:val="clear" w:color="auto" w:fill="FFFFFF"/>
        </w:rPr>
        <w:tab/>
      </w:r>
    </w:p>
    <w:p w14:paraId="2AC2BB66" w14:textId="77777777" w:rsidR="00FF32F1" w:rsidRPr="000535ED" w:rsidRDefault="00FF32F1" w:rsidP="00527CB1">
      <w:pPr>
        <w:pStyle w:val="ListParagraph"/>
        <w:widowControl/>
        <w:numPr>
          <w:ilvl w:val="0"/>
          <w:numId w:val="10"/>
        </w:numPr>
        <w:spacing w:line="259" w:lineRule="auto"/>
        <w:ind w:left="1800"/>
        <w:contextualSpacing/>
        <w:jc w:val="both"/>
        <w:rPr>
          <w:rFonts w:asciiTheme="minorHAnsi" w:hAnsiTheme="minorHAnsi" w:cstheme="minorHAnsi"/>
          <w:shd w:val="clear" w:color="auto" w:fill="FFFFFF"/>
        </w:rPr>
      </w:pPr>
      <w:r w:rsidRPr="000535ED">
        <w:rPr>
          <w:rFonts w:asciiTheme="minorHAnsi" w:hAnsiTheme="minorHAnsi" w:cstheme="minorHAnsi"/>
          <w:shd w:val="clear" w:color="auto" w:fill="FFFFFF"/>
        </w:rPr>
        <w:lastRenderedPageBreak/>
        <w:t>Reporting to local law enforcement and/or FAA on a timely basis</w:t>
      </w:r>
    </w:p>
    <w:p w14:paraId="0B9BF054" w14:textId="13E39D86" w:rsidR="00FF32F1" w:rsidRPr="000535ED" w:rsidRDefault="00FF32F1" w:rsidP="00527CB1">
      <w:pPr>
        <w:pStyle w:val="ListParagraph"/>
        <w:widowControl/>
        <w:numPr>
          <w:ilvl w:val="0"/>
          <w:numId w:val="10"/>
        </w:numPr>
        <w:spacing w:line="259" w:lineRule="auto"/>
        <w:ind w:left="1800"/>
        <w:contextualSpacing/>
        <w:jc w:val="both"/>
        <w:rPr>
          <w:rFonts w:asciiTheme="minorHAnsi" w:hAnsiTheme="minorHAnsi" w:cstheme="minorHAnsi"/>
          <w:shd w:val="clear" w:color="auto" w:fill="FFFFFF"/>
        </w:rPr>
      </w:pPr>
      <w:r w:rsidRPr="000535ED">
        <w:rPr>
          <w:rFonts w:asciiTheme="minorHAnsi" w:hAnsiTheme="minorHAnsi" w:cstheme="minorHAnsi"/>
          <w:shd w:val="clear" w:color="auto" w:fill="FFFFFF"/>
        </w:rPr>
        <w:t>The responsible person for the reporting</w:t>
      </w:r>
    </w:p>
    <w:p w14:paraId="785F89CC" w14:textId="77777777" w:rsidR="00FF32F1" w:rsidRPr="000535ED" w:rsidRDefault="00FF32F1" w:rsidP="00527CB1">
      <w:pPr>
        <w:pStyle w:val="ListParagraph"/>
        <w:widowControl/>
        <w:numPr>
          <w:ilvl w:val="0"/>
          <w:numId w:val="10"/>
        </w:numPr>
        <w:spacing w:line="259" w:lineRule="auto"/>
        <w:ind w:left="1800"/>
        <w:contextualSpacing/>
        <w:jc w:val="both"/>
        <w:rPr>
          <w:rFonts w:asciiTheme="minorHAnsi" w:hAnsiTheme="minorHAnsi" w:cstheme="minorHAnsi"/>
          <w:shd w:val="clear" w:color="auto" w:fill="FFFFFF"/>
        </w:rPr>
      </w:pPr>
      <w:r w:rsidRPr="000535ED">
        <w:rPr>
          <w:rFonts w:asciiTheme="minorHAnsi" w:hAnsiTheme="minorHAnsi" w:cstheme="minorHAnsi"/>
          <w:shd w:val="clear" w:color="auto" w:fill="FFFFFF"/>
        </w:rPr>
        <w:t xml:space="preserve">Assessment of those impacted by a laser strike for the need for medical follow-up </w:t>
      </w:r>
    </w:p>
    <w:p w14:paraId="04365BA9" w14:textId="0A51731D" w:rsidR="00FF32F1" w:rsidRPr="000535ED" w:rsidRDefault="00FF32F1" w:rsidP="00527CB1">
      <w:pPr>
        <w:pStyle w:val="ListParagraph"/>
        <w:widowControl/>
        <w:numPr>
          <w:ilvl w:val="0"/>
          <w:numId w:val="10"/>
        </w:numPr>
        <w:spacing w:line="259" w:lineRule="auto"/>
        <w:ind w:left="1800"/>
        <w:contextualSpacing/>
        <w:jc w:val="both"/>
        <w:rPr>
          <w:rFonts w:asciiTheme="minorHAnsi" w:hAnsiTheme="minorHAnsi" w:cstheme="minorHAnsi"/>
          <w:shd w:val="clear" w:color="auto" w:fill="FFFFFF"/>
        </w:rPr>
      </w:pPr>
      <w:r w:rsidRPr="000535ED">
        <w:rPr>
          <w:rFonts w:asciiTheme="minorHAnsi" w:hAnsiTheme="minorHAnsi" w:cstheme="minorHAnsi"/>
          <w:shd w:val="clear" w:color="auto" w:fill="FFFFFF"/>
        </w:rPr>
        <w:t>Limiting additional exposure by leaving the area of encounter or taking other countermeasures</w:t>
      </w:r>
    </w:p>
    <w:p w14:paraId="193341FD" w14:textId="269F2683" w:rsidR="00F97DFB" w:rsidRPr="000535ED" w:rsidRDefault="002B574C" w:rsidP="002B574C">
      <w:pPr>
        <w:pStyle w:val="ListParagraph"/>
        <w:widowControl/>
        <w:numPr>
          <w:ilvl w:val="0"/>
          <w:numId w:val="10"/>
        </w:numPr>
        <w:spacing w:line="259" w:lineRule="auto"/>
        <w:ind w:left="1800"/>
        <w:contextualSpacing/>
        <w:jc w:val="both"/>
        <w:rPr>
          <w:rStyle w:val="Body"/>
        </w:rPr>
      </w:pPr>
      <w:r w:rsidRPr="000535ED">
        <w:rPr>
          <w:rFonts w:asciiTheme="minorHAnsi" w:hAnsiTheme="minorHAnsi" w:cstheme="minorHAnsi"/>
          <w:shd w:val="clear" w:color="auto" w:fill="FFFFFF"/>
        </w:rPr>
        <w:t>I</w:t>
      </w:r>
      <w:r w:rsidR="00F97DFB" w:rsidRPr="000535ED">
        <w:rPr>
          <w:rStyle w:val="Body"/>
        </w:rPr>
        <w:t xml:space="preserve">ncidences/occurrences </w:t>
      </w:r>
      <w:r w:rsidRPr="000535ED">
        <w:rPr>
          <w:rStyle w:val="Body"/>
        </w:rPr>
        <w:t>are</w:t>
      </w:r>
      <w:r w:rsidR="00F97DFB" w:rsidRPr="000535ED">
        <w:rPr>
          <w:rStyle w:val="Body"/>
        </w:rPr>
        <w:t xml:space="preserve"> tracked and reported annually to the Safety Committee </w:t>
      </w:r>
    </w:p>
    <w:p w14:paraId="1DFC65AB" w14:textId="77777777" w:rsidR="00F97DFB" w:rsidRDefault="00F97DFB" w:rsidP="00D117E2">
      <w:pPr>
        <w:pStyle w:val="BasicParagraph"/>
        <w:ind w:left="720"/>
        <w:rPr>
          <w:rStyle w:val="Body"/>
        </w:rPr>
      </w:pPr>
    </w:p>
    <w:p w14:paraId="679B68B3" w14:textId="77777777" w:rsidR="00D117E2" w:rsidRDefault="00D117E2" w:rsidP="00D117E2">
      <w:pPr>
        <w:pStyle w:val="BasicParagraph"/>
        <w:ind w:left="720"/>
        <w:rPr>
          <w:rStyle w:val="Body"/>
        </w:rPr>
      </w:pPr>
      <w:r>
        <w:rPr>
          <w:rStyle w:val="Body"/>
        </w:rPr>
        <w:t xml:space="preserve">7.  Managers are trained to recognize real and perceived pressures that may influence unsafe acts by staff. </w:t>
      </w:r>
    </w:p>
    <w:p w14:paraId="500C7F6E" w14:textId="77777777" w:rsidR="00D117E2" w:rsidRDefault="00D117E2" w:rsidP="00D117E2">
      <w:pPr>
        <w:pStyle w:val="BasicParagraph"/>
        <w:ind w:left="720"/>
        <w:rPr>
          <w:rStyle w:val="Body"/>
        </w:rPr>
      </w:pPr>
    </w:p>
    <w:p w14:paraId="0A818817" w14:textId="77777777" w:rsidR="00D117E2" w:rsidRDefault="00D117E2" w:rsidP="00D117E2">
      <w:pPr>
        <w:pStyle w:val="BasicParagraph"/>
        <w:ind w:left="720"/>
        <w:rPr>
          <w:rStyle w:val="Body"/>
        </w:rPr>
      </w:pPr>
      <w:r>
        <w:rPr>
          <w:rStyle w:val="Body"/>
        </w:rPr>
        <w:t>8. The program adheres to state/provincial, national and/or local ambulance (air and surface) rules and regulations, including licensure requirements.</w:t>
      </w:r>
    </w:p>
    <w:p w14:paraId="264E87C4" w14:textId="77777777" w:rsidR="00D117E2" w:rsidRDefault="00D117E2" w:rsidP="00D117E2">
      <w:pPr>
        <w:pStyle w:val="BasicParagraph"/>
        <w:ind w:left="720"/>
        <w:rPr>
          <w:rStyle w:val="Body"/>
        </w:rPr>
      </w:pPr>
    </w:p>
    <w:p w14:paraId="2DBB2087" w14:textId="77777777" w:rsidR="00D117E2" w:rsidRDefault="00D117E2" w:rsidP="00D117E2">
      <w:pPr>
        <w:pStyle w:val="BasicParagraph"/>
        <w:ind w:left="720"/>
        <w:rPr>
          <w:rStyle w:val="Body"/>
        </w:rPr>
      </w:pPr>
      <w:r>
        <w:rPr>
          <w:rStyle w:val="Body"/>
        </w:rPr>
        <w:t xml:space="preserve">9. A policy must be in place that documents the employer’s disciplinary process and protects employees from capricious actions. </w:t>
      </w:r>
    </w:p>
    <w:p w14:paraId="7EDBA8F7" w14:textId="77777777" w:rsidR="00D117E2" w:rsidRDefault="00D117E2" w:rsidP="00D117E2">
      <w:pPr>
        <w:pStyle w:val="BasicParagraph"/>
        <w:ind w:left="720"/>
        <w:rPr>
          <w:rStyle w:val="Body"/>
        </w:rPr>
      </w:pPr>
    </w:p>
    <w:p w14:paraId="4BEE0856" w14:textId="77777777" w:rsidR="00D117E2" w:rsidRDefault="00D117E2" w:rsidP="00D117E2">
      <w:pPr>
        <w:pStyle w:val="BasicParagraph"/>
        <w:ind w:left="720"/>
        <w:rPr>
          <w:rStyle w:val="Body"/>
        </w:rPr>
      </w:pPr>
      <w:r>
        <w:rPr>
          <w:rStyle w:val="Body"/>
        </w:rPr>
        <w:t>10. There is a policy that addresses DNR orders.</w:t>
      </w:r>
    </w:p>
    <w:p w14:paraId="05C2A7C8" w14:textId="77777777" w:rsidR="00D117E2" w:rsidRDefault="00D117E2" w:rsidP="00D117E2">
      <w:pPr>
        <w:pStyle w:val="BasicParagraph"/>
        <w:ind w:left="720"/>
        <w:rPr>
          <w:rStyle w:val="Body"/>
        </w:rPr>
      </w:pPr>
    </w:p>
    <w:p w14:paraId="17AB63A6" w14:textId="77777777" w:rsidR="00D117E2" w:rsidRDefault="00D117E2" w:rsidP="00D117E2">
      <w:pPr>
        <w:pStyle w:val="BasicParagraph"/>
        <w:ind w:left="720"/>
        <w:rPr>
          <w:rStyle w:val="Body"/>
        </w:rPr>
      </w:pPr>
      <w:r>
        <w:rPr>
          <w:rStyle w:val="Body"/>
        </w:rPr>
        <w:t xml:space="preserve">11. There is a policy that addresses transfer and security of patient’s personal property. </w:t>
      </w:r>
    </w:p>
    <w:p w14:paraId="251A8F6E" w14:textId="465763D2" w:rsidR="00D117E2" w:rsidRDefault="00D117E2" w:rsidP="00D117E2">
      <w:pPr>
        <w:pStyle w:val="BasicParagraph"/>
        <w:ind w:left="720"/>
        <w:rPr>
          <w:rStyle w:val="Body"/>
        </w:rPr>
      </w:pPr>
    </w:p>
    <w:p w14:paraId="219D44A2" w14:textId="07C4F056" w:rsidR="006A6A29" w:rsidRPr="000535ED" w:rsidRDefault="00F8529E" w:rsidP="00D117E2">
      <w:pPr>
        <w:pStyle w:val="BasicParagraph"/>
        <w:ind w:left="720"/>
        <w:rPr>
          <w:rStyle w:val="Body"/>
          <w:color w:val="7030A0"/>
        </w:rPr>
      </w:pPr>
      <w:bookmarkStart w:id="8" w:name="_Hlk102115110"/>
      <w:r w:rsidRPr="000535ED">
        <w:rPr>
          <w:rStyle w:val="Body"/>
        </w:rPr>
        <w:t xml:space="preserve">12.. There is a policy that prohibits “freelance responses” </w:t>
      </w:r>
      <w:r w:rsidRPr="000535ED">
        <w:rPr>
          <w:rStyle w:val="Body"/>
          <w:bCs/>
        </w:rPr>
        <w:t>to individual events or disasters</w:t>
      </w:r>
      <w:r w:rsidRPr="000535ED">
        <w:rPr>
          <w:rStyle w:val="Body"/>
          <w:b/>
        </w:rPr>
        <w:t xml:space="preserve"> </w:t>
      </w:r>
      <w:r w:rsidRPr="000535ED">
        <w:rPr>
          <w:rStyle w:val="Body"/>
        </w:rPr>
        <w:t xml:space="preserve">(responding without being specifically requested)  </w:t>
      </w:r>
      <w:bookmarkEnd w:id="8"/>
    </w:p>
    <w:p w14:paraId="76036F8F" w14:textId="15D2C3D0" w:rsidR="00F8529E" w:rsidRPr="000535ED" w:rsidRDefault="00F8529E" w:rsidP="00D117E2">
      <w:pPr>
        <w:pStyle w:val="BasicParagraph"/>
        <w:ind w:left="720"/>
        <w:rPr>
          <w:rStyle w:val="Body"/>
        </w:rPr>
      </w:pPr>
    </w:p>
    <w:p w14:paraId="06FD2450" w14:textId="2FEDD152" w:rsidR="00D117E2" w:rsidRPr="000535ED" w:rsidRDefault="00F8529E" w:rsidP="00D117E2">
      <w:pPr>
        <w:pStyle w:val="BasicParagraph"/>
        <w:ind w:left="720"/>
        <w:rPr>
          <w:rStyle w:val="Body"/>
        </w:rPr>
      </w:pPr>
      <w:r w:rsidRPr="000535ED">
        <w:rPr>
          <w:rStyle w:val="Body"/>
        </w:rPr>
        <w:t>13</w:t>
      </w:r>
      <w:r w:rsidR="00D117E2" w:rsidRPr="000535ED">
        <w:rPr>
          <w:rStyle w:val="Body"/>
        </w:rPr>
        <w:t xml:space="preserve">. Management: </w:t>
      </w:r>
    </w:p>
    <w:p w14:paraId="3866D121" w14:textId="77777777" w:rsidR="00D117E2" w:rsidRPr="000535ED" w:rsidRDefault="00D117E2" w:rsidP="00D117E2">
      <w:pPr>
        <w:pStyle w:val="BasicParagraph"/>
        <w:ind w:left="720"/>
        <w:rPr>
          <w:rStyle w:val="Body"/>
        </w:rPr>
      </w:pPr>
    </w:p>
    <w:p w14:paraId="5B719E14" w14:textId="77777777" w:rsidR="00D117E2" w:rsidRPr="000535ED" w:rsidRDefault="00D117E2" w:rsidP="00D117E2">
      <w:pPr>
        <w:pStyle w:val="BasicParagraph"/>
        <w:ind w:left="1440"/>
        <w:rPr>
          <w:rStyle w:val="Body"/>
        </w:rPr>
      </w:pPr>
      <w:r w:rsidRPr="000535ED">
        <w:rPr>
          <w:rStyle w:val="Body"/>
        </w:rPr>
        <w:t>a. Demonstrates strategic planning that aligns with the mission, values and vision of the service.</w:t>
      </w:r>
    </w:p>
    <w:p w14:paraId="30CA3CDC" w14:textId="77777777" w:rsidR="00D117E2" w:rsidRPr="000535ED" w:rsidRDefault="00D117E2" w:rsidP="00D117E2">
      <w:pPr>
        <w:pStyle w:val="BasicParagraph"/>
        <w:ind w:left="1440"/>
        <w:rPr>
          <w:rStyle w:val="Body"/>
        </w:rPr>
      </w:pPr>
    </w:p>
    <w:p w14:paraId="598D845C" w14:textId="77777777" w:rsidR="00D117E2" w:rsidRPr="000535ED" w:rsidRDefault="00D117E2" w:rsidP="00D117E2">
      <w:pPr>
        <w:pStyle w:val="BasicParagraph"/>
        <w:ind w:left="1440"/>
        <w:rPr>
          <w:rStyle w:val="Body"/>
        </w:rPr>
      </w:pPr>
      <w:r w:rsidRPr="000535ED">
        <w:rPr>
          <w:rStyle w:val="Body"/>
        </w:rPr>
        <w:t xml:space="preserve">b. Sets written guidelines for press-related issues and marketing activities. </w:t>
      </w:r>
    </w:p>
    <w:p w14:paraId="251B9F5B" w14:textId="77777777" w:rsidR="00D117E2" w:rsidRPr="000535ED" w:rsidRDefault="00D117E2" w:rsidP="00D117E2">
      <w:pPr>
        <w:pStyle w:val="BasicParagraph"/>
        <w:ind w:left="1440"/>
        <w:rPr>
          <w:rStyle w:val="Body"/>
        </w:rPr>
      </w:pPr>
    </w:p>
    <w:p w14:paraId="2FBD290C" w14:textId="1E5052CA" w:rsidR="00D117E2" w:rsidRDefault="00D117E2" w:rsidP="00D117E2">
      <w:pPr>
        <w:pStyle w:val="BasicParagraph"/>
        <w:ind w:left="1440"/>
        <w:rPr>
          <w:rStyle w:val="Body"/>
        </w:rPr>
      </w:pPr>
      <w:r w:rsidRPr="000535ED">
        <w:rPr>
          <w:rStyle w:val="Body"/>
        </w:rPr>
        <w:t xml:space="preserve">c. Sets an Emergency Response Plan </w:t>
      </w:r>
      <w:r w:rsidR="00D93534" w:rsidRPr="00D93534">
        <w:rPr>
          <w:rStyle w:val="Body"/>
          <w:b/>
          <w:bCs/>
          <w:highlight w:val="yellow"/>
        </w:rPr>
        <w:t>(ERP)</w:t>
      </w:r>
      <w:r w:rsidR="00D93534">
        <w:rPr>
          <w:rStyle w:val="Body"/>
        </w:rPr>
        <w:t xml:space="preserve"> </w:t>
      </w:r>
      <w:r w:rsidRPr="000535ED">
        <w:rPr>
          <w:rStyle w:val="Body"/>
        </w:rPr>
        <w:t>that includes a</w:t>
      </w:r>
      <w:r w:rsidR="00D93534">
        <w:rPr>
          <w:rStyle w:val="Body"/>
        </w:rPr>
        <w:t xml:space="preserve"> </w:t>
      </w:r>
      <w:r w:rsidR="00D93534" w:rsidRPr="00D93534">
        <w:rPr>
          <w:rStyle w:val="Body"/>
          <w:b/>
          <w:bCs/>
          <w:highlight w:val="yellow"/>
        </w:rPr>
        <w:t>Post Accident/Incident Plan</w:t>
      </w:r>
      <w:r w:rsidRPr="000535ED">
        <w:rPr>
          <w:rStyle w:val="Body"/>
        </w:rPr>
        <w:t xml:space="preserve"> </w:t>
      </w:r>
      <w:r w:rsidR="00D93534" w:rsidRPr="00D93534">
        <w:rPr>
          <w:rStyle w:val="Body"/>
          <w:highlight w:val="yellow"/>
        </w:rPr>
        <w:t>(</w:t>
      </w:r>
      <w:r w:rsidRPr="000535ED">
        <w:rPr>
          <w:rStyle w:val="Body"/>
        </w:rPr>
        <w:t>PAIP</w:t>
      </w:r>
      <w:r w:rsidR="00D93534" w:rsidRPr="00D93534">
        <w:rPr>
          <w:rStyle w:val="Body"/>
          <w:b/>
          <w:bCs/>
          <w:highlight w:val="yellow"/>
        </w:rPr>
        <w:t>)</w:t>
      </w:r>
      <w:r w:rsidRPr="000535ED">
        <w:rPr>
          <w:rStyle w:val="Body"/>
        </w:rPr>
        <w:t xml:space="preserve"> and responses to unexpected occurrences involving personnel, vehicles and facilities to include helipads</w:t>
      </w:r>
      <w:r w:rsidR="00C31F8F" w:rsidRPr="000535ED">
        <w:rPr>
          <w:rStyle w:val="Body"/>
        </w:rPr>
        <w:t xml:space="preserve"> and airports, </w:t>
      </w:r>
      <w:r w:rsidR="002B574C" w:rsidRPr="000535ED">
        <w:rPr>
          <w:rStyle w:val="Body"/>
        </w:rPr>
        <w:t>(</w:t>
      </w:r>
      <w:r w:rsidR="00C31F8F" w:rsidRPr="000535ED">
        <w:rPr>
          <w:rStyle w:val="Body"/>
        </w:rPr>
        <w:t>including foreign or less frequented airfields</w:t>
      </w:r>
      <w:r w:rsidR="002B574C" w:rsidRPr="000535ED">
        <w:rPr>
          <w:rStyle w:val="Body"/>
        </w:rPr>
        <w:t>)</w:t>
      </w:r>
      <w:r w:rsidR="00C31F8F" w:rsidRPr="000535ED">
        <w:rPr>
          <w:rStyle w:val="Body"/>
        </w:rPr>
        <w:t xml:space="preserve"> </w:t>
      </w:r>
      <w:r w:rsidRPr="000535ED">
        <w:rPr>
          <w:rStyle w:val="Body"/>
        </w:rPr>
        <w:t>as appropriate to the base of operations.</w:t>
      </w:r>
    </w:p>
    <w:p w14:paraId="06DC73AD" w14:textId="77777777" w:rsidR="00D117E2" w:rsidRDefault="00D117E2" w:rsidP="00D117E2">
      <w:pPr>
        <w:pStyle w:val="BasicParagraph"/>
        <w:ind w:left="1440"/>
        <w:rPr>
          <w:rStyle w:val="Body"/>
        </w:rPr>
      </w:pPr>
    </w:p>
    <w:p w14:paraId="03FD5ADB" w14:textId="77777777" w:rsidR="00D117E2" w:rsidRPr="00D117E2" w:rsidRDefault="00D117E2" w:rsidP="00D117E2">
      <w:pPr>
        <w:pStyle w:val="BasicParagraph"/>
        <w:rPr>
          <w:rStyle w:val="Body"/>
          <w:b/>
        </w:rPr>
      </w:pPr>
      <w:r w:rsidRPr="00D117E2">
        <w:rPr>
          <w:rStyle w:val="Underline"/>
          <w:b w:val="0"/>
        </w:rPr>
        <w:t>Examples of evidence to meet compliance:</w:t>
      </w:r>
    </w:p>
    <w:p w14:paraId="29933131" w14:textId="77777777" w:rsidR="00D117E2" w:rsidRDefault="00D117E2" w:rsidP="00D117E2">
      <w:pPr>
        <w:pStyle w:val="BasicParagraph"/>
        <w:rPr>
          <w:rStyle w:val="Examples"/>
        </w:rPr>
      </w:pPr>
      <w:r>
        <w:rPr>
          <w:rStyle w:val="Examples"/>
        </w:rPr>
        <w:t xml:space="preserve">Business plans demonstrate a needs and risk assessment when expanding the service or adding bases, and those plans include staffing, training and management restructuring for added responsibilities. </w:t>
      </w:r>
    </w:p>
    <w:p w14:paraId="0ED2F008" w14:textId="77777777" w:rsidR="00D117E2" w:rsidRDefault="00D117E2" w:rsidP="00D117E2">
      <w:pPr>
        <w:pStyle w:val="BasicParagraph"/>
        <w:rPr>
          <w:rStyle w:val="Examples"/>
        </w:rPr>
      </w:pPr>
    </w:p>
    <w:p w14:paraId="4D4F2478" w14:textId="77777777" w:rsidR="00D117E2" w:rsidRPr="00D117E2" w:rsidRDefault="00D117E2" w:rsidP="00D117E2">
      <w:pPr>
        <w:pStyle w:val="BasicParagraph"/>
        <w:rPr>
          <w:rStyle w:val="Body"/>
          <w:b/>
        </w:rPr>
      </w:pPr>
      <w:r w:rsidRPr="00D117E2">
        <w:rPr>
          <w:rStyle w:val="Underline"/>
          <w:b w:val="0"/>
        </w:rPr>
        <w:t>Examples of evidence to exceed compliance:</w:t>
      </w:r>
    </w:p>
    <w:p w14:paraId="7036E6F5" w14:textId="77777777" w:rsidR="00D117E2" w:rsidRDefault="00D117E2" w:rsidP="00D117E2">
      <w:pPr>
        <w:pStyle w:val="BasicParagraph"/>
        <w:rPr>
          <w:rStyle w:val="Body"/>
        </w:rPr>
      </w:pPr>
      <w:r>
        <w:rPr>
          <w:rStyle w:val="Examples"/>
        </w:rPr>
        <w:t xml:space="preserve">Management is educated to Just Culture and applies Just Culture principles throughout the organization. </w:t>
      </w:r>
    </w:p>
    <w:p w14:paraId="05473D45" w14:textId="77777777" w:rsidR="00D117E2" w:rsidRDefault="00D117E2" w:rsidP="00D117E2">
      <w:pPr>
        <w:pStyle w:val="BasicParagraph"/>
        <w:rPr>
          <w:rStyle w:val="Body"/>
        </w:rPr>
      </w:pPr>
    </w:p>
    <w:p w14:paraId="190621B6" w14:textId="77777777" w:rsidR="00D117E2" w:rsidRDefault="00D117E2" w:rsidP="00D117E2">
      <w:pPr>
        <w:pStyle w:val="BasicParagraph"/>
        <w:rPr>
          <w:rStyle w:val="Body"/>
        </w:rPr>
      </w:pPr>
      <w:r>
        <w:rPr>
          <w:rStyle w:val="Subset010100"/>
        </w:rPr>
        <w:t>01.06.02</w:t>
      </w:r>
      <w:r>
        <w:rPr>
          <w:rStyle w:val="Body"/>
        </w:rPr>
        <w:t xml:space="preserve"> Employment Policies </w:t>
      </w:r>
    </w:p>
    <w:p w14:paraId="1B480BF3" w14:textId="77777777" w:rsidR="00D117E2" w:rsidRDefault="00D117E2" w:rsidP="00D117E2">
      <w:pPr>
        <w:pStyle w:val="BasicParagraph"/>
        <w:rPr>
          <w:rStyle w:val="Body"/>
        </w:rPr>
      </w:pPr>
    </w:p>
    <w:p w14:paraId="35FF3209" w14:textId="6057D5F3" w:rsidR="00D117E2" w:rsidRDefault="00D117E2" w:rsidP="00D117E2">
      <w:pPr>
        <w:pStyle w:val="BasicParagraph"/>
        <w:ind w:left="720"/>
        <w:rPr>
          <w:rStyle w:val="Body"/>
        </w:rPr>
      </w:pPr>
      <w:r>
        <w:rPr>
          <w:rStyle w:val="Body"/>
        </w:rPr>
        <w:t>1</w:t>
      </w:r>
      <w:r w:rsidRPr="00313088">
        <w:rPr>
          <w:rStyle w:val="Body"/>
        </w:rPr>
        <w:t>. A policy addresses pre-hire background checks that include, at a minimum, criminal background, license verification, previous employer</w:t>
      </w:r>
      <w:r w:rsidR="008E32CF">
        <w:rPr>
          <w:rStyle w:val="Body"/>
        </w:rPr>
        <w:t xml:space="preserve"> </w:t>
      </w:r>
      <w:bookmarkStart w:id="9" w:name="_Hlk98495085"/>
      <w:r w:rsidR="008E32CF" w:rsidRPr="000535ED">
        <w:rPr>
          <w:rStyle w:val="Body"/>
        </w:rPr>
        <w:t xml:space="preserve">and any government sanctions (such as </w:t>
      </w:r>
      <w:r w:rsidR="008E32CF" w:rsidRPr="000535ED">
        <w:rPr>
          <w:rStyle w:val="Body"/>
        </w:rPr>
        <w:lastRenderedPageBreak/>
        <w:t>Office of Inspector General, Office of Foreign Assets Control, and Systems for Award Management Process.</w:t>
      </w:r>
      <w:r w:rsidR="008E32CF">
        <w:rPr>
          <w:rStyle w:val="Body"/>
        </w:rPr>
        <w:t xml:space="preserve"> </w:t>
      </w:r>
      <w:r>
        <w:rPr>
          <w:rStyle w:val="Body"/>
        </w:rPr>
        <w:t xml:space="preserve"> </w:t>
      </w:r>
    </w:p>
    <w:bookmarkEnd w:id="9"/>
    <w:p w14:paraId="1A2F450F" w14:textId="77777777" w:rsidR="00D117E2" w:rsidRDefault="00D117E2" w:rsidP="00D117E2">
      <w:pPr>
        <w:pStyle w:val="BasicParagraph"/>
        <w:ind w:left="720"/>
        <w:rPr>
          <w:rStyle w:val="Body"/>
        </w:rPr>
      </w:pPr>
      <w:r>
        <w:rPr>
          <w:rStyle w:val="Body"/>
        </w:rPr>
        <w:tab/>
      </w:r>
    </w:p>
    <w:p w14:paraId="2279165C" w14:textId="3D984736" w:rsidR="00D117E2" w:rsidRPr="00DB2B0E" w:rsidRDefault="00D117E2" w:rsidP="00D117E2">
      <w:pPr>
        <w:pStyle w:val="BasicParagraph"/>
        <w:ind w:left="720"/>
        <w:rPr>
          <w:rStyle w:val="Body"/>
          <w:b/>
          <w:bCs/>
        </w:rPr>
      </w:pPr>
      <w:r>
        <w:rPr>
          <w:rStyle w:val="Body"/>
        </w:rPr>
        <w:t xml:space="preserve">2. A policy requires staff to self-report any investigation, arrests, </w:t>
      </w:r>
      <w:r w:rsidRPr="00290EC2">
        <w:rPr>
          <w:rStyle w:val="Body"/>
          <w:strike/>
          <w:highlight w:val="lightGray"/>
        </w:rPr>
        <w:t>or</w:t>
      </w:r>
      <w:r>
        <w:rPr>
          <w:rStyle w:val="Body"/>
        </w:rPr>
        <w:t xml:space="preserve"> convictions</w:t>
      </w:r>
      <w:r w:rsidR="00290EC2">
        <w:rPr>
          <w:rStyle w:val="Body"/>
        </w:rPr>
        <w:t xml:space="preserve">, </w:t>
      </w:r>
      <w:r w:rsidR="00290EC2" w:rsidRPr="00DB2B0E">
        <w:rPr>
          <w:rStyle w:val="Body"/>
          <w:b/>
          <w:bCs/>
          <w:highlight w:val="yellow"/>
        </w:rPr>
        <w:t>licensure, or certification sanctions</w:t>
      </w:r>
      <w:r w:rsidRPr="00DB2B0E">
        <w:rPr>
          <w:rStyle w:val="Body"/>
          <w:b/>
          <w:bCs/>
          <w:highlight w:val="yellow"/>
        </w:rPr>
        <w:t>.</w:t>
      </w:r>
      <w:r w:rsidRPr="00DB2B0E">
        <w:rPr>
          <w:rStyle w:val="Body"/>
          <w:b/>
          <w:bCs/>
        </w:rPr>
        <w:t xml:space="preserve"> </w:t>
      </w:r>
    </w:p>
    <w:p w14:paraId="1A5B8CF5" w14:textId="77777777" w:rsidR="00D117E2" w:rsidRDefault="00D117E2" w:rsidP="00D117E2">
      <w:pPr>
        <w:pStyle w:val="BasicParagraph"/>
        <w:ind w:left="720"/>
        <w:rPr>
          <w:rStyle w:val="Body"/>
        </w:rPr>
      </w:pPr>
    </w:p>
    <w:p w14:paraId="453B5C0F" w14:textId="77777777" w:rsidR="00D117E2" w:rsidRDefault="00D117E2" w:rsidP="00D117E2">
      <w:pPr>
        <w:pStyle w:val="BasicParagraph"/>
        <w:ind w:left="720"/>
        <w:rPr>
          <w:rStyle w:val="Body"/>
        </w:rPr>
      </w:pPr>
      <w:bookmarkStart w:id="10" w:name="_Hlk34309321"/>
      <w:r>
        <w:rPr>
          <w:rStyle w:val="Body"/>
        </w:rPr>
        <w:t>3. A policy addresses pre-hire (whether or not it is required) drug screening.</w:t>
      </w:r>
    </w:p>
    <w:p w14:paraId="1147891D" w14:textId="77777777" w:rsidR="00D117E2" w:rsidRDefault="00D117E2" w:rsidP="00D117E2">
      <w:pPr>
        <w:pStyle w:val="BasicParagraph"/>
        <w:ind w:left="720"/>
        <w:rPr>
          <w:rStyle w:val="Body"/>
        </w:rPr>
      </w:pPr>
    </w:p>
    <w:p w14:paraId="0063D2F7" w14:textId="77777777" w:rsidR="00D117E2" w:rsidRDefault="00D117E2" w:rsidP="00D117E2">
      <w:pPr>
        <w:pStyle w:val="BasicParagraph"/>
        <w:ind w:left="720"/>
        <w:rPr>
          <w:rStyle w:val="Body"/>
        </w:rPr>
      </w:pPr>
      <w:r>
        <w:rPr>
          <w:rStyle w:val="Body"/>
        </w:rPr>
        <w:t xml:space="preserve">4. A policy addresses criteria to require “for cause” drug screening.   </w:t>
      </w:r>
    </w:p>
    <w:bookmarkEnd w:id="10"/>
    <w:p w14:paraId="10A0EE67" w14:textId="77777777" w:rsidR="00D117E2" w:rsidRDefault="00D117E2" w:rsidP="00D117E2">
      <w:pPr>
        <w:pStyle w:val="BasicParagraph"/>
        <w:ind w:left="720"/>
        <w:rPr>
          <w:rStyle w:val="Body"/>
        </w:rPr>
      </w:pPr>
    </w:p>
    <w:p w14:paraId="08E6A064" w14:textId="77777777" w:rsidR="00D117E2" w:rsidRDefault="00D117E2" w:rsidP="00D117E2">
      <w:pPr>
        <w:pStyle w:val="BasicParagraph"/>
        <w:ind w:left="720"/>
        <w:rPr>
          <w:rStyle w:val="Body"/>
        </w:rPr>
      </w:pPr>
      <w:r>
        <w:rPr>
          <w:rStyle w:val="Body"/>
        </w:rPr>
        <w:t>5. A policy addresses a procedure for employee terminations that ensures protection of program information, physical and electronic data, property and security. This may include securing the individual’s badge/keys/other access devices, deactivating e-mail accounts/computer sign-ons/remote access/codes, remaining with employee until leaving the premises, inspecting items employee takes with him or her, providing prompt notification of relevant departments/vendors/contractors, procuring property that belongs to the program that the employee may have off site, etc.</w:t>
      </w:r>
    </w:p>
    <w:p w14:paraId="71851A91" w14:textId="77777777" w:rsidR="00CA43A1" w:rsidRDefault="00CA43A1" w:rsidP="00D117E2">
      <w:pPr>
        <w:pStyle w:val="BasicParagraph"/>
        <w:ind w:left="720"/>
        <w:rPr>
          <w:rStyle w:val="Body"/>
        </w:rPr>
      </w:pPr>
    </w:p>
    <w:p w14:paraId="66AECD01" w14:textId="314C862C" w:rsidR="00CA43A1" w:rsidRPr="00CA43A1" w:rsidRDefault="00CA43A1" w:rsidP="00D117E2">
      <w:pPr>
        <w:pStyle w:val="BasicParagraph"/>
        <w:ind w:left="720"/>
        <w:rPr>
          <w:rStyle w:val="Body"/>
          <w:b/>
          <w:bCs/>
        </w:rPr>
      </w:pPr>
      <w:r w:rsidRPr="00CA43A1">
        <w:rPr>
          <w:rStyle w:val="Body"/>
          <w:b/>
          <w:bCs/>
          <w:highlight w:val="yellow"/>
        </w:rPr>
        <w:t>6. A policy or procedure addresses verification of all new advance certification and licenses. Only those verified may be used within the program’s employment</w:t>
      </w:r>
    </w:p>
    <w:p w14:paraId="12A3DC4D" w14:textId="77777777" w:rsidR="00D117E2" w:rsidRDefault="00D117E2" w:rsidP="00D117E2">
      <w:pPr>
        <w:pStyle w:val="BasicParagraph"/>
        <w:rPr>
          <w:rStyle w:val="Body"/>
        </w:rPr>
      </w:pPr>
    </w:p>
    <w:p w14:paraId="334735F2" w14:textId="77777777" w:rsidR="00D117E2" w:rsidRDefault="00D117E2" w:rsidP="00D117E2">
      <w:pPr>
        <w:pStyle w:val="BasicParagraph"/>
        <w:rPr>
          <w:rStyle w:val="Body"/>
        </w:rPr>
      </w:pPr>
      <w:r>
        <w:rPr>
          <w:rStyle w:val="Subset010100"/>
        </w:rPr>
        <w:t xml:space="preserve">01.06.03 </w:t>
      </w:r>
      <w:r>
        <w:rPr>
          <w:rStyle w:val="Body"/>
        </w:rPr>
        <w:t xml:space="preserve"> Policy Manual (electronic or hard copy) is available and familiar to all personnel</w:t>
      </w:r>
    </w:p>
    <w:p w14:paraId="4DED44E2" w14:textId="77777777" w:rsidR="00D117E2" w:rsidRDefault="00D117E2" w:rsidP="00D117E2">
      <w:pPr>
        <w:pStyle w:val="BasicParagraph"/>
        <w:rPr>
          <w:rStyle w:val="Body"/>
        </w:rPr>
      </w:pPr>
    </w:p>
    <w:p w14:paraId="22787875" w14:textId="77777777" w:rsidR="00D117E2" w:rsidRDefault="00D117E2" w:rsidP="00D117E2">
      <w:pPr>
        <w:pStyle w:val="BasicParagraph"/>
        <w:ind w:left="720"/>
        <w:rPr>
          <w:rStyle w:val="Body"/>
        </w:rPr>
      </w:pPr>
      <w:r>
        <w:rPr>
          <w:rStyle w:val="Body"/>
        </w:rPr>
        <w:t>1. Policies are dated and signed by the appropriate manager(s).</w:t>
      </w:r>
    </w:p>
    <w:p w14:paraId="02B1D8A1" w14:textId="77777777" w:rsidR="00D117E2" w:rsidRDefault="00D117E2" w:rsidP="00D117E2">
      <w:pPr>
        <w:pStyle w:val="BasicParagraph"/>
        <w:ind w:left="720"/>
        <w:rPr>
          <w:rStyle w:val="Body"/>
        </w:rPr>
      </w:pPr>
    </w:p>
    <w:p w14:paraId="7BD04DD5" w14:textId="2CE9326D" w:rsidR="00D117E2" w:rsidRPr="00BA619F" w:rsidRDefault="00D117E2" w:rsidP="00D117E2">
      <w:pPr>
        <w:pStyle w:val="BasicParagraph"/>
        <w:ind w:left="720"/>
        <w:rPr>
          <w:rStyle w:val="Body"/>
        </w:rPr>
      </w:pPr>
      <w:r w:rsidRPr="00BA619F">
        <w:rPr>
          <w:rStyle w:val="Body"/>
        </w:rPr>
        <w:t xml:space="preserve">2. </w:t>
      </w:r>
      <w:r w:rsidR="00F457B7" w:rsidRPr="00BA619F">
        <w:rPr>
          <w:rStyle w:val="Body"/>
        </w:rPr>
        <w:t>Operational p</w:t>
      </w:r>
      <w:r w:rsidRPr="00BA619F">
        <w:rPr>
          <w:rStyle w:val="Body"/>
        </w:rPr>
        <w:t xml:space="preserve">olicies are reviewed on a </w:t>
      </w:r>
      <w:r w:rsidR="004817E2" w:rsidRPr="00BA619F">
        <w:rPr>
          <w:rStyle w:val="Body"/>
        </w:rPr>
        <w:t>bi</w:t>
      </w:r>
      <w:r w:rsidR="00D86883" w:rsidRPr="00BA619F">
        <w:rPr>
          <w:rStyle w:val="Body"/>
        </w:rPr>
        <w:t xml:space="preserve">ennial </w:t>
      </w:r>
      <w:r w:rsidRPr="00BA619F">
        <w:rPr>
          <w:rStyle w:val="Body"/>
        </w:rPr>
        <w:t xml:space="preserve">basis as verified by dated manager’s signature on a cover sheet or on respective policies. </w:t>
      </w:r>
    </w:p>
    <w:p w14:paraId="0146F12D" w14:textId="77777777" w:rsidR="00D117E2" w:rsidRDefault="00D117E2" w:rsidP="00D117E2">
      <w:pPr>
        <w:pStyle w:val="BasicParagraph"/>
        <w:rPr>
          <w:rStyle w:val="Body"/>
        </w:rPr>
      </w:pPr>
    </w:p>
    <w:p w14:paraId="199EFB14" w14:textId="77777777" w:rsidR="00D117E2" w:rsidRPr="00D117E2" w:rsidRDefault="00D117E2" w:rsidP="00D117E2">
      <w:pPr>
        <w:pStyle w:val="BasicParagraph"/>
        <w:rPr>
          <w:rStyle w:val="Body"/>
          <w:b/>
        </w:rPr>
      </w:pPr>
      <w:r w:rsidRPr="00D117E2">
        <w:rPr>
          <w:rStyle w:val="Underline"/>
          <w:b w:val="0"/>
        </w:rPr>
        <w:t>Examples of evidence to meet compliance:</w:t>
      </w:r>
    </w:p>
    <w:p w14:paraId="0312FCCC" w14:textId="77777777" w:rsidR="00D117E2" w:rsidRDefault="00D117E2" w:rsidP="00D117E2">
      <w:pPr>
        <w:pStyle w:val="BasicParagraph"/>
        <w:rPr>
          <w:rStyle w:val="Body"/>
        </w:rPr>
      </w:pPr>
      <w:r>
        <w:rPr>
          <w:rStyle w:val="Examples"/>
        </w:rPr>
        <w:t>Policies can be broken out by department/division; however, there must be signatures and revision dates on each specific policy or a cover sheet that represents annual review with respective review dates and signatures.</w:t>
      </w:r>
      <w:r>
        <w:rPr>
          <w:rStyle w:val="Body"/>
        </w:rPr>
        <w:t xml:space="preserve"> </w:t>
      </w:r>
    </w:p>
    <w:p w14:paraId="734BCAA9" w14:textId="77777777" w:rsidR="00D909C9" w:rsidRDefault="00D909C9" w:rsidP="00D909C9">
      <w:pPr>
        <w:spacing w:after="0"/>
        <w:ind w:left="360"/>
        <w:jc w:val="both"/>
        <w:rPr>
          <w:rFonts w:cstheme="minorHAnsi"/>
          <w:b/>
          <w:bCs/>
          <w:color w:val="FF0000"/>
          <w:shd w:val="clear" w:color="auto" w:fill="FFFFFF"/>
        </w:rPr>
      </w:pPr>
    </w:p>
    <w:p w14:paraId="307F0B12" w14:textId="0A5409BC" w:rsidR="00D909C9" w:rsidRPr="000535ED" w:rsidRDefault="00D909C9" w:rsidP="00D909C9">
      <w:pPr>
        <w:spacing w:after="0"/>
        <w:jc w:val="both"/>
        <w:rPr>
          <w:rFonts w:cstheme="minorHAnsi"/>
          <w:shd w:val="clear" w:color="auto" w:fill="FFFFFF"/>
        </w:rPr>
      </w:pPr>
      <w:r w:rsidRPr="000535ED">
        <w:rPr>
          <w:rFonts w:cstheme="minorHAnsi"/>
          <w:shd w:val="clear" w:color="auto" w:fill="FFFFFF"/>
        </w:rPr>
        <w:t>01.06.04  Programs are encouraged to develop a plan for succession and unanticipated extended absence for key positions. The plan should address position vacancies, including when there is no incumbent to provide transition training, as well as unplanned extended temporary absences, designed to preserve the integrity of the program.</w:t>
      </w:r>
    </w:p>
    <w:p w14:paraId="14D88C6E" w14:textId="77777777" w:rsidR="00D909C9" w:rsidRPr="000535ED" w:rsidRDefault="00D909C9" w:rsidP="00D909C9">
      <w:pPr>
        <w:spacing w:after="0"/>
        <w:ind w:left="360"/>
        <w:jc w:val="both"/>
        <w:rPr>
          <w:rFonts w:cstheme="minorHAnsi"/>
          <w:shd w:val="clear" w:color="auto" w:fill="FFFFFF"/>
        </w:rPr>
      </w:pPr>
    </w:p>
    <w:p w14:paraId="52901819" w14:textId="77777777" w:rsidR="00D909C9" w:rsidRPr="000535ED" w:rsidRDefault="00D909C9" w:rsidP="00D909C9">
      <w:pPr>
        <w:spacing w:after="0"/>
        <w:jc w:val="both"/>
        <w:rPr>
          <w:rFonts w:cstheme="minorHAnsi"/>
          <w:i/>
          <w:iCs/>
          <w:u w:val="single"/>
          <w:shd w:val="clear" w:color="auto" w:fill="FFFFFF"/>
        </w:rPr>
      </w:pPr>
      <w:r w:rsidRPr="000535ED">
        <w:rPr>
          <w:rFonts w:cstheme="minorHAnsi"/>
          <w:i/>
          <w:iCs/>
          <w:u w:val="single"/>
          <w:shd w:val="clear" w:color="auto" w:fill="FFFFFF"/>
        </w:rPr>
        <w:t>Examples of evidence to meet compliance:</w:t>
      </w:r>
    </w:p>
    <w:p w14:paraId="7CF96380" w14:textId="77777777" w:rsidR="00D909C9" w:rsidRPr="000535ED" w:rsidRDefault="00D909C9" w:rsidP="00D909C9">
      <w:pPr>
        <w:spacing w:after="0"/>
        <w:jc w:val="both"/>
        <w:rPr>
          <w:rFonts w:cstheme="minorHAnsi"/>
          <w:i/>
          <w:iCs/>
          <w:u w:val="single"/>
        </w:rPr>
      </w:pPr>
      <w:r w:rsidRPr="000535ED">
        <w:rPr>
          <w:rFonts w:cstheme="minorHAnsi"/>
          <w:i/>
          <w:iCs/>
          <w:shd w:val="clear" w:color="auto" w:fill="FFFFFF"/>
        </w:rPr>
        <w:t xml:space="preserve">This may include cross-training, identification of successors with support of formal and informal education, mentorship, opportunities to participate in projects/presentations/events in the future role, scenarios/case studies, shadowing, job expansion, mechanisms to preserve and provide access to needed information/documents, contacts </w:t>
      </w:r>
      <w:proofErr w:type="gramStart"/>
      <w:r w:rsidRPr="000535ED">
        <w:rPr>
          <w:rFonts w:cstheme="minorHAnsi"/>
          <w:i/>
          <w:iCs/>
          <w:shd w:val="clear" w:color="auto" w:fill="FFFFFF"/>
        </w:rPr>
        <w:t>lists</w:t>
      </w:r>
      <w:proofErr w:type="gramEnd"/>
      <w:r w:rsidRPr="000535ED">
        <w:rPr>
          <w:rFonts w:cstheme="minorHAnsi"/>
          <w:i/>
          <w:iCs/>
          <w:shd w:val="clear" w:color="auto" w:fill="FFFFFF"/>
        </w:rPr>
        <w:t>, task lists, detailed instruction on processes that are critical/known only to the position and periodic review/updating of the plan’s references.</w:t>
      </w:r>
    </w:p>
    <w:p w14:paraId="0A78C484" w14:textId="21B8F5BD" w:rsidR="00D117E2" w:rsidRDefault="00D117E2" w:rsidP="00D117E2">
      <w:pPr>
        <w:pStyle w:val="BasicParagraph"/>
        <w:rPr>
          <w:rStyle w:val="Body"/>
        </w:rPr>
      </w:pPr>
    </w:p>
    <w:p w14:paraId="6357C2B8" w14:textId="77777777" w:rsidR="00D117E2" w:rsidRDefault="00D117E2" w:rsidP="00D117E2">
      <w:pPr>
        <w:pStyle w:val="BasicParagraph"/>
        <w:rPr>
          <w:rStyle w:val="010100"/>
        </w:rPr>
      </w:pPr>
      <w:bookmarkStart w:id="11" w:name="_Hlk45783816"/>
      <w:r>
        <w:rPr>
          <w:rStyle w:val="010100"/>
        </w:rPr>
        <w:lastRenderedPageBreak/>
        <w:t>01.07.00 STAFFING</w:t>
      </w:r>
    </w:p>
    <w:p w14:paraId="38D5F478" w14:textId="77777777" w:rsidR="00D117E2" w:rsidRDefault="00D117E2" w:rsidP="00D117E2">
      <w:pPr>
        <w:pStyle w:val="BasicParagraph"/>
        <w:rPr>
          <w:rStyle w:val="Body"/>
        </w:rPr>
      </w:pPr>
    </w:p>
    <w:p w14:paraId="03108174" w14:textId="77777777" w:rsidR="00D117E2" w:rsidRDefault="00D117E2" w:rsidP="00D117E2">
      <w:pPr>
        <w:pStyle w:val="BasicParagraph"/>
        <w:rPr>
          <w:rStyle w:val="Body"/>
        </w:rPr>
      </w:pPr>
      <w:r>
        <w:rPr>
          <w:rStyle w:val="Body"/>
        </w:rPr>
        <w:t>The service must have written operational policies to address each of the areas listed below:</w:t>
      </w:r>
    </w:p>
    <w:p w14:paraId="2B42FB29" w14:textId="77777777" w:rsidR="00D117E2" w:rsidRDefault="00D117E2" w:rsidP="00D117E2">
      <w:pPr>
        <w:pStyle w:val="BasicParagraph"/>
        <w:rPr>
          <w:rStyle w:val="Body"/>
        </w:rPr>
      </w:pPr>
    </w:p>
    <w:p w14:paraId="5ABFA92A" w14:textId="77777777" w:rsidR="00AC6323" w:rsidRDefault="00D117E2" w:rsidP="00D117E2">
      <w:pPr>
        <w:pStyle w:val="BasicParagraph"/>
        <w:rPr>
          <w:rStyle w:val="Body"/>
        </w:rPr>
      </w:pPr>
      <w:r>
        <w:rPr>
          <w:rStyle w:val="Subset010100"/>
        </w:rPr>
        <w:t>01.07.01</w:t>
      </w:r>
      <w:r>
        <w:rPr>
          <w:rStyle w:val="Body"/>
        </w:rPr>
        <w:t xml:space="preserve"> Scheduling and individual work schedules demonstrate strategies to minimize duty-time fatigue, length of shift, number of shifts per week and day-to-night rotation. (See References for circadian rhythm, Fatigue Risk Management System (FRMS) and other fatigue studies.) </w:t>
      </w:r>
    </w:p>
    <w:p w14:paraId="21841E95" w14:textId="77777777" w:rsidR="00AC6323" w:rsidRDefault="00AC6323" w:rsidP="00D117E2">
      <w:pPr>
        <w:pStyle w:val="BasicParagraph"/>
        <w:rPr>
          <w:rStyle w:val="Body"/>
        </w:rPr>
      </w:pPr>
    </w:p>
    <w:p w14:paraId="4F72B55F" w14:textId="16AD06BD" w:rsidR="00AC6323" w:rsidRPr="00AC6323" w:rsidRDefault="00AC6323" w:rsidP="00AC6323">
      <w:pPr>
        <w:pStyle w:val="BasicParagraph"/>
        <w:ind w:left="720"/>
        <w:rPr>
          <w:rStyle w:val="Body"/>
          <w:b/>
          <w:bCs/>
          <w:highlight w:val="yellow"/>
        </w:rPr>
      </w:pPr>
      <w:r w:rsidRPr="00AC6323">
        <w:rPr>
          <w:rStyle w:val="Body"/>
          <w:b/>
          <w:bCs/>
        </w:rPr>
        <w:t xml:space="preserve">1. </w:t>
      </w:r>
      <w:r w:rsidRPr="00AC6323">
        <w:rPr>
          <w:rStyle w:val="Body"/>
          <w:b/>
          <w:bCs/>
          <w:strike/>
          <w:highlight w:val="lightGray"/>
        </w:rPr>
        <w:t>Medical</w:t>
      </w:r>
      <w:r w:rsidRPr="00AC6323">
        <w:rPr>
          <w:rStyle w:val="Body"/>
          <w:b/>
          <w:bCs/>
        </w:rPr>
        <w:t xml:space="preserve"> </w:t>
      </w:r>
      <w:proofErr w:type="spellStart"/>
      <w:r w:rsidRPr="00AC6323">
        <w:rPr>
          <w:rStyle w:val="Body"/>
          <w:b/>
          <w:bCs/>
          <w:strike/>
          <w:highlight w:val="lightGray"/>
        </w:rPr>
        <w:t>p</w:t>
      </w:r>
      <w:r w:rsidRPr="00AC6323">
        <w:rPr>
          <w:rStyle w:val="Body"/>
          <w:b/>
          <w:bCs/>
          <w:highlight w:val="yellow"/>
        </w:rPr>
        <w:t>Personnel</w:t>
      </w:r>
      <w:proofErr w:type="spellEnd"/>
      <w:r w:rsidRPr="00AC6323">
        <w:rPr>
          <w:rStyle w:val="Body"/>
          <w:b/>
          <w:bCs/>
          <w:highlight w:val="yellow"/>
        </w:rPr>
        <w:t xml:space="preserve"> must have the right to call “time out” and be granted a reasonable rest period if the team member (or fellow team member) determines that he or she is unfit or unsafe to continue duty, no matter what the shift length.  There must be no adverse personnel action or undue pressure to continue in this circumstance. </w:t>
      </w:r>
    </w:p>
    <w:p w14:paraId="7EA4E7C2" w14:textId="77777777" w:rsidR="00AC6323" w:rsidRPr="00AC6323" w:rsidRDefault="00AC6323" w:rsidP="00AC6323">
      <w:pPr>
        <w:pStyle w:val="BasicParagraph"/>
        <w:ind w:left="1440"/>
        <w:rPr>
          <w:rStyle w:val="Body"/>
          <w:b/>
          <w:bCs/>
          <w:color w:val="0070C0"/>
          <w:highlight w:val="yellow"/>
        </w:rPr>
      </w:pPr>
      <w:r w:rsidRPr="00AC6323">
        <w:rPr>
          <w:rStyle w:val="Body"/>
          <w:b/>
          <w:bCs/>
          <w:highlight w:val="yellow"/>
        </w:rPr>
        <w:tab/>
      </w:r>
    </w:p>
    <w:p w14:paraId="175BED0C" w14:textId="733F7E23" w:rsidR="00AC6323" w:rsidRPr="00AC6323" w:rsidRDefault="00AC6323" w:rsidP="00AC6323">
      <w:pPr>
        <w:pStyle w:val="BasicParagraph"/>
        <w:numPr>
          <w:ilvl w:val="0"/>
          <w:numId w:val="56"/>
        </w:numPr>
        <w:ind w:left="1710"/>
        <w:rPr>
          <w:rStyle w:val="Body"/>
          <w:b/>
          <w:bCs/>
          <w:highlight w:val="yellow"/>
        </w:rPr>
      </w:pPr>
      <w:r w:rsidRPr="00AC6323">
        <w:rPr>
          <w:rStyle w:val="Body"/>
          <w:b/>
          <w:bCs/>
          <w:highlight w:val="yellow"/>
        </w:rPr>
        <w:t>Management must monitor transport volumes and personnel’s use of a “time out” policy.</w:t>
      </w:r>
    </w:p>
    <w:p w14:paraId="3CA1AAAB" w14:textId="77777777" w:rsidR="00AC6323" w:rsidRPr="00AC6323" w:rsidRDefault="00AC6323" w:rsidP="00AC6323">
      <w:pPr>
        <w:pStyle w:val="BasicParagraph"/>
        <w:ind w:left="1710" w:hanging="360"/>
        <w:rPr>
          <w:rStyle w:val="Body"/>
          <w:b/>
          <w:bCs/>
          <w:highlight w:val="yellow"/>
        </w:rPr>
      </w:pPr>
    </w:p>
    <w:p w14:paraId="211D3CA3" w14:textId="450E0A1E" w:rsidR="00AC6323" w:rsidRPr="00AC6323" w:rsidRDefault="00AC6323" w:rsidP="00AC6323">
      <w:pPr>
        <w:pStyle w:val="BasicParagraph"/>
        <w:numPr>
          <w:ilvl w:val="0"/>
          <w:numId w:val="56"/>
        </w:numPr>
        <w:ind w:left="1710"/>
        <w:rPr>
          <w:rStyle w:val="Body"/>
          <w:b/>
          <w:bCs/>
          <w:highlight w:val="yellow"/>
        </w:rPr>
      </w:pPr>
      <w:r w:rsidRPr="00AC6323">
        <w:rPr>
          <w:rStyle w:val="Body"/>
          <w:b/>
          <w:bCs/>
          <w:highlight w:val="yellow"/>
        </w:rPr>
        <w:t xml:space="preserve">A fatigue-risk management system is utilized. </w:t>
      </w:r>
    </w:p>
    <w:p w14:paraId="43AA1A54" w14:textId="79ABFCDF" w:rsidR="00D117E2" w:rsidRDefault="00D117E2" w:rsidP="00D117E2">
      <w:pPr>
        <w:pStyle w:val="BasicParagraph"/>
        <w:rPr>
          <w:rStyle w:val="Body"/>
        </w:rPr>
      </w:pPr>
    </w:p>
    <w:p w14:paraId="57AF9819" w14:textId="28940B70" w:rsidR="00D117E2" w:rsidRDefault="00D117E2" w:rsidP="00D117E2">
      <w:pPr>
        <w:pStyle w:val="BasicParagraph"/>
        <w:ind w:left="720"/>
        <w:rPr>
          <w:rStyle w:val="Body"/>
        </w:rPr>
      </w:pPr>
      <w:r w:rsidRPr="00AC6323">
        <w:rPr>
          <w:rStyle w:val="Body"/>
          <w:strike/>
          <w:highlight w:val="lightGray"/>
        </w:rPr>
        <w:t>1</w:t>
      </w:r>
      <w:r w:rsidR="00AC6323" w:rsidRPr="00AC6323">
        <w:rPr>
          <w:rStyle w:val="Body"/>
          <w:b/>
          <w:bCs/>
          <w:highlight w:val="yellow"/>
        </w:rPr>
        <w:t>2</w:t>
      </w:r>
      <w:r>
        <w:rPr>
          <w:rStyle w:val="Body"/>
        </w:rPr>
        <w:t>. The following criteria must be met for shifts scheduled more than 12 hours.</w:t>
      </w:r>
    </w:p>
    <w:p w14:paraId="066AD845" w14:textId="77777777" w:rsidR="00D117E2" w:rsidRDefault="00D117E2" w:rsidP="00D117E2">
      <w:pPr>
        <w:pStyle w:val="BasicParagraph"/>
        <w:ind w:left="720"/>
        <w:rPr>
          <w:rStyle w:val="Body"/>
        </w:rPr>
      </w:pPr>
    </w:p>
    <w:p w14:paraId="4BF772BB" w14:textId="77777777" w:rsidR="00D117E2" w:rsidRDefault="00D117E2" w:rsidP="00D117E2">
      <w:pPr>
        <w:pStyle w:val="BasicParagraph"/>
        <w:ind w:left="1440"/>
        <w:rPr>
          <w:rStyle w:val="Body"/>
        </w:rPr>
      </w:pPr>
      <w:r>
        <w:rPr>
          <w:rStyle w:val="Body"/>
        </w:rPr>
        <w:t>a. Medical personnel are not required to routinely perform any duties beyond those associated with the transport service.</w:t>
      </w:r>
    </w:p>
    <w:p w14:paraId="6EF95B74" w14:textId="77777777" w:rsidR="00D117E2" w:rsidRDefault="00D117E2" w:rsidP="00D117E2">
      <w:pPr>
        <w:pStyle w:val="BasicParagraph"/>
        <w:ind w:left="1440"/>
        <w:rPr>
          <w:rStyle w:val="Body"/>
        </w:rPr>
      </w:pPr>
    </w:p>
    <w:p w14:paraId="6F366414" w14:textId="77777777" w:rsidR="00D117E2" w:rsidRDefault="00D117E2" w:rsidP="00D117E2">
      <w:pPr>
        <w:pStyle w:val="BasicParagraph"/>
        <w:ind w:left="1440"/>
        <w:rPr>
          <w:rStyle w:val="Body"/>
        </w:rPr>
      </w:pPr>
      <w:r>
        <w:rPr>
          <w:rStyle w:val="Body"/>
        </w:rPr>
        <w:t>b. Medical personnel are provided with access to and permission for uninterrupted rest after daily medical personnel duties are met.</w:t>
      </w:r>
    </w:p>
    <w:p w14:paraId="14AA45AF" w14:textId="77777777" w:rsidR="002F698F" w:rsidRDefault="00D117E2" w:rsidP="00D117E2">
      <w:pPr>
        <w:pStyle w:val="BasicParagraph"/>
        <w:ind w:left="1440"/>
        <w:rPr>
          <w:rStyle w:val="Body"/>
        </w:rPr>
      </w:pPr>
      <w:r>
        <w:rPr>
          <w:rStyle w:val="Body"/>
        </w:rPr>
        <w:tab/>
      </w:r>
      <w:r>
        <w:rPr>
          <w:rStyle w:val="Body"/>
        </w:rPr>
        <w:tab/>
      </w:r>
      <w:r>
        <w:rPr>
          <w:rStyle w:val="Body"/>
        </w:rPr>
        <w:tab/>
      </w:r>
      <w:r>
        <w:rPr>
          <w:rStyle w:val="Body"/>
        </w:rPr>
        <w:tab/>
      </w:r>
    </w:p>
    <w:p w14:paraId="63400C22" w14:textId="77777777" w:rsidR="00D117E2" w:rsidRDefault="00D117E2" w:rsidP="00D117E2">
      <w:pPr>
        <w:pStyle w:val="BasicParagraph"/>
        <w:ind w:left="1440"/>
        <w:rPr>
          <w:rStyle w:val="Body"/>
        </w:rPr>
      </w:pPr>
      <w:r>
        <w:rPr>
          <w:rStyle w:val="Body"/>
        </w:rPr>
        <w:t>c. The physical base of operations includes an appropriate place for uninterrupted rest.</w:t>
      </w:r>
    </w:p>
    <w:p w14:paraId="2B1E7215" w14:textId="77777777" w:rsidR="00D117E2" w:rsidRDefault="00D117E2" w:rsidP="00D117E2">
      <w:pPr>
        <w:pStyle w:val="BasicParagraph"/>
        <w:ind w:left="1440"/>
        <w:rPr>
          <w:rStyle w:val="Body"/>
        </w:rPr>
      </w:pPr>
    </w:p>
    <w:p w14:paraId="5634F47C" w14:textId="24A14B41" w:rsidR="00AC6323" w:rsidRPr="00AC6323" w:rsidRDefault="00AC6323" w:rsidP="00D117E2">
      <w:pPr>
        <w:pStyle w:val="BasicParagraph"/>
        <w:ind w:left="1440"/>
        <w:rPr>
          <w:rStyle w:val="Body"/>
          <w:color w:val="0070C0"/>
        </w:rPr>
      </w:pPr>
      <w:bookmarkStart w:id="12" w:name="_Hlk176424768"/>
      <w:r w:rsidRPr="00AC6323">
        <w:rPr>
          <w:rStyle w:val="Body"/>
          <w:color w:val="0070C0"/>
        </w:rPr>
        <w:t>Section moved above</w:t>
      </w:r>
    </w:p>
    <w:p w14:paraId="4A0B6186" w14:textId="1BF27D83" w:rsidR="00D117E2" w:rsidRPr="00AC6323" w:rsidRDefault="00D117E2" w:rsidP="00D117E2">
      <w:pPr>
        <w:pStyle w:val="BasicParagraph"/>
        <w:ind w:left="1440"/>
        <w:rPr>
          <w:rStyle w:val="Body"/>
          <w:strike/>
          <w:highlight w:val="lightGray"/>
        </w:rPr>
      </w:pPr>
      <w:r w:rsidRPr="00AC6323">
        <w:rPr>
          <w:rStyle w:val="Body"/>
          <w:strike/>
          <w:highlight w:val="lightGray"/>
        </w:rPr>
        <w:t xml:space="preserve">d. Medical personnel must have the right to call “time out” and be granted a reasonable rest period if the team member (or fellow team member) determines that he or she is unfit or unsafe to continue duty, no matter what the shift length.  There must be no adverse personnel action or undue pressure to continue in this circumstance. </w:t>
      </w:r>
    </w:p>
    <w:p w14:paraId="31A93FFA" w14:textId="1369F136" w:rsidR="00D117E2" w:rsidRPr="00AC6323" w:rsidRDefault="00D117E2" w:rsidP="00D117E2">
      <w:pPr>
        <w:pStyle w:val="BasicParagraph"/>
        <w:ind w:left="1440"/>
        <w:rPr>
          <w:rStyle w:val="Body"/>
          <w:strike/>
          <w:color w:val="0070C0"/>
          <w:highlight w:val="lightGray"/>
        </w:rPr>
      </w:pPr>
      <w:r w:rsidRPr="00AC6323">
        <w:rPr>
          <w:rStyle w:val="Body"/>
          <w:strike/>
          <w:highlight w:val="lightGray"/>
        </w:rPr>
        <w:tab/>
      </w:r>
    </w:p>
    <w:p w14:paraId="45081BAF" w14:textId="1FBBA9B0" w:rsidR="00D117E2" w:rsidRPr="00AC6323" w:rsidRDefault="00D117E2" w:rsidP="00453567">
      <w:pPr>
        <w:pStyle w:val="BasicParagraph"/>
        <w:numPr>
          <w:ilvl w:val="0"/>
          <w:numId w:val="55"/>
        </w:numPr>
        <w:ind w:left="2160" w:hanging="360"/>
        <w:rPr>
          <w:rStyle w:val="Body"/>
          <w:strike/>
          <w:highlight w:val="lightGray"/>
        </w:rPr>
      </w:pPr>
      <w:r w:rsidRPr="00AC6323">
        <w:rPr>
          <w:rStyle w:val="Body"/>
          <w:strike/>
          <w:highlight w:val="lightGray"/>
        </w:rPr>
        <w:t>Management must monitor transport volumes and personnel’s use of a “time out” policy.</w:t>
      </w:r>
    </w:p>
    <w:p w14:paraId="4B483815" w14:textId="77777777" w:rsidR="00752127" w:rsidRPr="00AC6323" w:rsidRDefault="00752127" w:rsidP="00453567">
      <w:pPr>
        <w:pStyle w:val="BasicParagraph"/>
        <w:ind w:left="2160" w:hanging="360"/>
        <w:rPr>
          <w:rStyle w:val="Body"/>
          <w:strike/>
          <w:highlight w:val="lightGray"/>
        </w:rPr>
      </w:pPr>
    </w:p>
    <w:p w14:paraId="489A3E6E" w14:textId="3119F0F8" w:rsidR="00752127" w:rsidRPr="00AC6323" w:rsidRDefault="00752127" w:rsidP="00453567">
      <w:pPr>
        <w:pStyle w:val="BasicParagraph"/>
        <w:numPr>
          <w:ilvl w:val="0"/>
          <w:numId w:val="55"/>
        </w:numPr>
        <w:ind w:left="2160" w:hanging="360"/>
        <w:rPr>
          <w:rStyle w:val="Body"/>
          <w:strike/>
          <w:highlight w:val="lightGray"/>
        </w:rPr>
      </w:pPr>
      <w:r w:rsidRPr="00AC6323">
        <w:rPr>
          <w:rStyle w:val="Body"/>
          <w:strike/>
          <w:highlight w:val="lightGray"/>
        </w:rPr>
        <w:t xml:space="preserve">A fatigue-risk management </w:t>
      </w:r>
      <w:r w:rsidR="00F00298" w:rsidRPr="00AC6323">
        <w:rPr>
          <w:rStyle w:val="Body"/>
          <w:strike/>
          <w:highlight w:val="lightGray"/>
        </w:rPr>
        <w:t xml:space="preserve">system </w:t>
      </w:r>
      <w:r w:rsidRPr="00AC6323">
        <w:rPr>
          <w:rStyle w:val="Body"/>
          <w:strike/>
          <w:highlight w:val="lightGray"/>
        </w:rPr>
        <w:t xml:space="preserve">is utilized. </w:t>
      </w:r>
    </w:p>
    <w:bookmarkEnd w:id="12"/>
    <w:p w14:paraId="631AD573" w14:textId="77777777" w:rsidR="00D117E2" w:rsidRDefault="00D117E2" w:rsidP="00D117E2">
      <w:pPr>
        <w:pStyle w:val="BasicParagraph"/>
        <w:ind w:left="720"/>
        <w:rPr>
          <w:rStyle w:val="Body"/>
        </w:rPr>
      </w:pPr>
    </w:p>
    <w:p w14:paraId="177B848E" w14:textId="5287808F" w:rsidR="00D117E2" w:rsidRPr="000535ED" w:rsidRDefault="00D117E2" w:rsidP="00D117E2">
      <w:pPr>
        <w:pStyle w:val="BasicParagraph"/>
        <w:ind w:left="720"/>
        <w:rPr>
          <w:rStyle w:val="Body"/>
        </w:rPr>
      </w:pPr>
      <w:r w:rsidRPr="00AC6323">
        <w:rPr>
          <w:rStyle w:val="Body"/>
          <w:strike/>
          <w:highlight w:val="lightGray"/>
        </w:rPr>
        <w:t>2</w:t>
      </w:r>
      <w:r w:rsidR="00AC6323" w:rsidRPr="00AC6323">
        <w:rPr>
          <w:rStyle w:val="Body"/>
          <w:highlight w:val="yellow"/>
        </w:rPr>
        <w:t>3</w:t>
      </w:r>
      <w:r w:rsidRPr="000535ED">
        <w:rPr>
          <w:rStyle w:val="Body"/>
        </w:rPr>
        <w:t xml:space="preserve">. </w:t>
      </w:r>
      <w:r w:rsidR="00752127" w:rsidRPr="000535ED">
        <w:rPr>
          <w:rStyle w:val="Body"/>
        </w:rPr>
        <w:t>In addition to the requirements above, any regularly scheduled shifts that exceed 24 hours must follow the additional criteria below:</w:t>
      </w:r>
    </w:p>
    <w:p w14:paraId="78990503" w14:textId="77777777" w:rsidR="00D117E2" w:rsidRDefault="00D117E2" w:rsidP="00D117E2">
      <w:pPr>
        <w:pStyle w:val="BasicParagraph"/>
        <w:ind w:left="720"/>
        <w:rPr>
          <w:rStyle w:val="Body"/>
        </w:rPr>
      </w:pPr>
    </w:p>
    <w:p w14:paraId="21624498" w14:textId="77777777" w:rsidR="00D117E2" w:rsidRDefault="00D117E2" w:rsidP="00D117E2">
      <w:pPr>
        <w:pStyle w:val="BasicParagraph"/>
        <w:ind w:left="1440"/>
        <w:rPr>
          <w:rStyle w:val="Body"/>
        </w:rPr>
      </w:pPr>
      <w:r>
        <w:rPr>
          <w:rStyle w:val="Body"/>
        </w:rPr>
        <w:t xml:space="preserve">a. A program’s base averages less than 1 transport per day </w:t>
      </w:r>
    </w:p>
    <w:p w14:paraId="51EE427A" w14:textId="77777777" w:rsidR="00D117E2" w:rsidRDefault="00D117E2" w:rsidP="00D117E2">
      <w:pPr>
        <w:pStyle w:val="BasicParagraph"/>
        <w:ind w:left="1440"/>
        <w:rPr>
          <w:rStyle w:val="Body"/>
        </w:rPr>
      </w:pPr>
    </w:p>
    <w:p w14:paraId="5396808C" w14:textId="4FCE4D21" w:rsidR="00752127" w:rsidRDefault="00D117E2" w:rsidP="00752127">
      <w:pPr>
        <w:pStyle w:val="BasicParagraph"/>
        <w:numPr>
          <w:ilvl w:val="0"/>
          <w:numId w:val="9"/>
        </w:numPr>
        <w:rPr>
          <w:rStyle w:val="Body"/>
        </w:rPr>
      </w:pPr>
      <w:r>
        <w:rPr>
          <w:rStyle w:val="Body"/>
        </w:rPr>
        <w:t xml:space="preserve">The program provides at least 10 hours of rest in each 24-hour period </w:t>
      </w:r>
    </w:p>
    <w:p w14:paraId="3C791232" w14:textId="3E0B53B1" w:rsidR="00D117E2" w:rsidRDefault="00D117E2" w:rsidP="00752127">
      <w:pPr>
        <w:pStyle w:val="BasicParagraph"/>
        <w:ind w:left="1440"/>
        <w:rPr>
          <w:rStyle w:val="Body"/>
        </w:rPr>
      </w:pPr>
      <w:r>
        <w:rPr>
          <w:rStyle w:val="Body"/>
        </w:rPr>
        <w:t xml:space="preserve"> </w:t>
      </w:r>
    </w:p>
    <w:p w14:paraId="0BBBD3C5" w14:textId="77777777" w:rsidR="00D117E2" w:rsidRDefault="00D117E2" w:rsidP="00D117E2">
      <w:pPr>
        <w:pStyle w:val="BasicParagraph"/>
        <w:ind w:left="1440"/>
        <w:rPr>
          <w:rStyle w:val="Body"/>
        </w:rPr>
      </w:pPr>
      <w:r>
        <w:rPr>
          <w:rStyle w:val="Body"/>
        </w:rPr>
        <w:lastRenderedPageBreak/>
        <w:t xml:space="preserve">c. The location of the base or program is remote, and one-way commutes are more than 2 hours </w:t>
      </w:r>
    </w:p>
    <w:p w14:paraId="3FB7EA9B" w14:textId="77777777" w:rsidR="00D117E2" w:rsidRDefault="00D117E2" w:rsidP="00D117E2">
      <w:pPr>
        <w:pStyle w:val="BasicParagraph"/>
        <w:ind w:left="1440"/>
        <w:rPr>
          <w:rStyle w:val="Body"/>
        </w:rPr>
      </w:pPr>
    </w:p>
    <w:bookmarkEnd w:id="11"/>
    <w:p w14:paraId="39E66068" w14:textId="335BC29F" w:rsidR="00D117E2" w:rsidRDefault="00D117E2" w:rsidP="00D117E2">
      <w:pPr>
        <w:pStyle w:val="BasicParagraph"/>
        <w:ind w:left="720"/>
        <w:rPr>
          <w:rStyle w:val="Body"/>
        </w:rPr>
      </w:pPr>
      <w:r w:rsidRPr="00AC6323">
        <w:rPr>
          <w:rStyle w:val="Body"/>
          <w:strike/>
          <w:highlight w:val="lightGray"/>
        </w:rPr>
        <w:t>3</w:t>
      </w:r>
      <w:r w:rsidR="00AC6323" w:rsidRPr="00AC6323">
        <w:rPr>
          <w:rStyle w:val="Body"/>
          <w:b/>
          <w:bCs/>
          <w:highlight w:val="yellow"/>
        </w:rPr>
        <w:t>4</w:t>
      </w:r>
      <w:r>
        <w:rPr>
          <w:rStyle w:val="Body"/>
        </w:rPr>
        <w:t>. A written policy addresses the scheduling of on-call shifts, and that policy addresses fatigue by requiring managers to monitor duty times, by tracking QM, and by using fatigue risk management.</w:t>
      </w:r>
    </w:p>
    <w:p w14:paraId="560D43B5" w14:textId="77777777" w:rsidR="00D117E2" w:rsidRDefault="00D117E2" w:rsidP="00D117E2">
      <w:pPr>
        <w:pStyle w:val="BasicParagraph"/>
        <w:ind w:left="720"/>
        <w:rPr>
          <w:rStyle w:val="Body"/>
        </w:rPr>
      </w:pPr>
    </w:p>
    <w:p w14:paraId="55EB4CFF" w14:textId="62460AFA" w:rsidR="00D117E2" w:rsidRDefault="00D117E2" w:rsidP="00D117E2">
      <w:pPr>
        <w:pStyle w:val="BasicParagraph"/>
        <w:ind w:left="720"/>
        <w:rPr>
          <w:rStyle w:val="Body"/>
        </w:rPr>
      </w:pPr>
      <w:r w:rsidRPr="00AC6323">
        <w:rPr>
          <w:rStyle w:val="Body"/>
          <w:strike/>
          <w:highlight w:val="lightGray"/>
        </w:rPr>
        <w:t>4</w:t>
      </w:r>
      <w:r w:rsidR="00AC6323" w:rsidRPr="00AC6323">
        <w:rPr>
          <w:rStyle w:val="Body"/>
          <w:b/>
          <w:bCs/>
          <w:highlight w:val="yellow"/>
        </w:rPr>
        <w:t>5</w:t>
      </w:r>
      <w:r>
        <w:rPr>
          <w:rStyle w:val="Body"/>
        </w:rPr>
        <w:t>. Policies for long-range transports address rest during transport, after patient is at the destination and acceptance of back-haul missions. Medical personnel must have 10 hours free from all company-assigned duties before accepting another mission, or crews need to be swapped out. (FW)</w:t>
      </w:r>
    </w:p>
    <w:p w14:paraId="3EF5AF19" w14:textId="77777777" w:rsidR="00D117E2" w:rsidRDefault="00D117E2" w:rsidP="00D117E2">
      <w:pPr>
        <w:pStyle w:val="BasicParagraph"/>
        <w:ind w:left="720"/>
        <w:rPr>
          <w:rStyle w:val="Body"/>
        </w:rPr>
      </w:pPr>
    </w:p>
    <w:p w14:paraId="724B3177" w14:textId="77777777" w:rsidR="00D117E2" w:rsidRDefault="00D117E2" w:rsidP="00D117E2">
      <w:pPr>
        <w:pStyle w:val="BasicParagraph"/>
        <w:ind w:left="1440"/>
        <w:rPr>
          <w:rStyle w:val="Body"/>
        </w:rPr>
      </w:pPr>
      <w:r>
        <w:rPr>
          <w:rStyle w:val="Body"/>
        </w:rPr>
        <w:t xml:space="preserve">a. Policies addressing overnight stays must not exceed more than 16 hours on duty in a 24-hour period OR a minimum of two medical team members are provided to allow one member rest during the transport and insure another attends the patient.  </w:t>
      </w:r>
    </w:p>
    <w:p w14:paraId="49B584D6" w14:textId="77777777" w:rsidR="00D117E2" w:rsidRDefault="00D117E2" w:rsidP="00D117E2">
      <w:pPr>
        <w:pStyle w:val="BasicParagraph"/>
        <w:ind w:left="1440"/>
        <w:rPr>
          <w:rStyle w:val="Body"/>
        </w:rPr>
      </w:pPr>
    </w:p>
    <w:p w14:paraId="53B5E114" w14:textId="5977E051" w:rsidR="00D117E2" w:rsidRDefault="00D117E2" w:rsidP="00D117E2">
      <w:pPr>
        <w:pStyle w:val="BasicParagraph"/>
        <w:ind w:left="1440"/>
        <w:rPr>
          <w:rStyle w:val="Body"/>
        </w:rPr>
      </w:pPr>
      <w:r>
        <w:rPr>
          <w:rStyle w:val="Body"/>
        </w:rPr>
        <w:t xml:space="preserve">b. Missions extending beyond three days (i.e. international or multi-overnight mission) must allow crew members adequate rest periods using a fatigue-risk management </w:t>
      </w:r>
      <w:r w:rsidR="00AC6323" w:rsidRPr="000535ED">
        <w:rPr>
          <w:rStyle w:val="Body"/>
        </w:rPr>
        <w:t>system</w:t>
      </w:r>
      <w:r w:rsidR="00F00298" w:rsidRPr="002B574C">
        <w:rPr>
          <w:rStyle w:val="Body"/>
          <w:b/>
          <w:bCs/>
        </w:rPr>
        <w:t xml:space="preserve"> </w:t>
      </w:r>
      <w:r>
        <w:rPr>
          <w:rStyle w:val="Body"/>
        </w:rPr>
        <w:t>to assess crew readiness.</w:t>
      </w:r>
    </w:p>
    <w:p w14:paraId="0388A638" w14:textId="77777777" w:rsidR="00D117E2" w:rsidRDefault="00D117E2" w:rsidP="00D117E2">
      <w:pPr>
        <w:pStyle w:val="BasicParagraph"/>
        <w:ind w:left="720"/>
        <w:rPr>
          <w:rStyle w:val="Body"/>
        </w:rPr>
      </w:pPr>
      <w:r>
        <w:rPr>
          <w:rStyle w:val="Body"/>
        </w:rPr>
        <w:tab/>
      </w:r>
      <w:r>
        <w:rPr>
          <w:rStyle w:val="Body"/>
        </w:rPr>
        <w:tab/>
      </w:r>
    </w:p>
    <w:p w14:paraId="2C5D5FAD" w14:textId="34200205" w:rsidR="00D117E2" w:rsidRDefault="00D117E2" w:rsidP="00D117E2">
      <w:pPr>
        <w:pStyle w:val="BasicParagraph"/>
        <w:ind w:left="720"/>
        <w:rPr>
          <w:rStyle w:val="Body"/>
        </w:rPr>
      </w:pPr>
      <w:r w:rsidRPr="00AC6323">
        <w:rPr>
          <w:rStyle w:val="Body"/>
          <w:strike/>
          <w:highlight w:val="lightGray"/>
        </w:rPr>
        <w:t>5</w:t>
      </w:r>
      <w:r w:rsidR="00AC6323" w:rsidRPr="00AC6323">
        <w:rPr>
          <w:rStyle w:val="Body"/>
          <w:b/>
          <w:bCs/>
          <w:highlight w:val="yellow"/>
        </w:rPr>
        <w:t>6</w:t>
      </w:r>
      <w:r>
        <w:rPr>
          <w:rStyle w:val="Body"/>
        </w:rPr>
        <w:t>. Personnel (including communications specialists</w:t>
      </w:r>
      <w:r w:rsidR="008949DF">
        <w:rPr>
          <w:rStyle w:val="Body"/>
        </w:rPr>
        <w:t xml:space="preserve"> </w:t>
      </w:r>
      <w:r w:rsidR="008949DF" w:rsidRPr="00BA619F">
        <w:rPr>
          <w:rStyle w:val="Body"/>
          <w:bCs/>
        </w:rPr>
        <w:t xml:space="preserve">and </w:t>
      </w:r>
      <w:r w:rsidR="00FE1F6D" w:rsidRPr="00BA619F">
        <w:rPr>
          <w:rStyle w:val="Body"/>
          <w:bCs/>
        </w:rPr>
        <w:t>surface ambulance operator</w:t>
      </w:r>
      <w:r w:rsidR="008949DF" w:rsidRPr="00BA619F">
        <w:rPr>
          <w:rStyle w:val="Body"/>
          <w:bCs/>
        </w:rPr>
        <w:t>s</w:t>
      </w:r>
      <w:r w:rsidRPr="00BA619F">
        <w:rPr>
          <w:rStyle w:val="Body"/>
          <w:bCs/>
        </w:rPr>
        <w:t>)</w:t>
      </w:r>
      <w:r>
        <w:rPr>
          <w:rStyle w:val="Body"/>
        </w:rPr>
        <w:t xml:space="preserve"> must have at least 10 hours of rest (pilots must have 10 hours of rest as consistent with Part 135 regulations or as consistent with AHJ regulations) with no work-related interruptions prior to any scheduled shift of 12 hours or more or prior to any on-call shift of greater than 12 hours that is scheduled to precede or follow a scheduled on-duty 12-hour shift. The intent is to preclude back-to-back shifts with other employment</w:t>
      </w:r>
      <w:r w:rsidRPr="00DD706D">
        <w:rPr>
          <w:rStyle w:val="Body"/>
          <w:b/>
        </w:rPr>
        <w:t xml:space="preserve">, </w:t>
      </w:r>
      <w:r w:rsidR="001B6FF8" w:rsidRPr="00BA619F">
        <w:rPr>
          <w:rStyle w:val="Body"/>
          <w:bCs/>
        </w:rPr>
        <w:t>educational requirements or school</w:t>
      </w:r>
      <w:r w:rsidR="001B6FF8">
        <w:rPr>
          <w:rStyle w:val="Body"/>
        </w:rPr>
        <w:t xml:space="preserve">, </w:t>
      </w:r>
      <w:r>
        <w:rPr>
          <w:rStyle w:val="Body"/>
        </w:rPr>
        <w:t xml:space="preserve">commercial or military flying, or significant fatigue-causing activity prior to a shift. </w:t>
      </w:r>
    </w:p>
    <w:p w14:paraId="152C4592" w14:textId="77777777" w:rsidR="00D117E2" w:rsidRDefault="00D117E2" w:rsidP="00D117E2">
      <w:pPr>
        <w:pStyle w:val="BasicParagraph"/>
        <w:ind w:left="720"/>
        <w:rPr>
          <w:rStyle w:val="Body"/>
        </w:rPr>
      </w:pPr>
    </w:p>
    <w:p w14:paraId="5E759DB9" w14:textId="4AFA548E" w:rsidR="00D117E2" w:rsidRDefault="00D117E2" w:rsidP="00D117E2">
      <w:pPr>
        <w:pStyle w:val="BasicParagraph"/>
        <w:ind w:left="720"/>
        <w:rPr>
          <w:rStyle w:val="Body"/>
        </w:rPr>
      </w:pPr>
      <w:r w:rsidRPr="00AC6323">
        <w:rPr>
          <w:rStyle w:val="Body"/>
          <w:strike/>
          <w:highlight w:val="lightGray"/>
        </w:rPr>
        <w:t>6</w:t>
      </w:r>
      <w:r w:rsidR="00AC6323" w:rsidRPr="00AC6323">
        <w:rPr>
          <w:rStyle w:val="Body"/>
          <w:b/>
          <w:bCs/>
          <w:highlight w:val="yellow"/>
        </w:rPr>
        <w:t>7</w:t>
      </w:r>
      <w:r>
        <w:rPr>
          <w:rStyle w:val="Body"/>
        </w:rPr>
        <w:t xml:space="preserve">. The number of consecutive shifts and day-to-night rotations must be closely monitored by management for pilots, medical crews, communication specialists, surface vehicle operators and aircraft maintenance personnel.  </w:t>
      </w:r>
    </w:p>
    <w:p w14:paraId="61309813" w14:textId="77777777" w:rsidR="00D117E2" w:rsidRDefault="00D117E2" w:rsidP="00D117E2">
      <w:pPr>
        <w:pStyle w:val="BasicParagraph"/>
        <w:ind w:left="720"/>
        <w:rPr>
          <w:rStyle w:val="Body"/>
        </w:rPr>
      </w:pPr>
      <w:r>
        <w:rPr>
          <w:rStyle w:val="Body"/>
        </w:rPr>
        <w:tab/>
        <w:t xml:space="preserve"> </w:t>
      </w:r>
      <w:r>
        <w:rPr>
          <w:rStyle w:val="Body"/>
        </w:rPr>
        <w:tab/>
      </w:r>
    </w:p>
    <w:p w14:paraId="2046F0E3" w14:textId="6372076F" w:rsidR="00D117E2" w:rsidRDefault="00D117E2" w:rsidP="00D117E2">
      <w:pPr>
        <w:pStyle w:val="BasicParagraph"/>
        <w:ind w:left="720"/>
        <w:rPr>
          <w:rStyle w:val="Body"/>
        </w:rPr>
      </w:pPr>
      <w:r w:rsidRPr="00AC6323">
        <w:rPr>
          <w:rStyle w:val="Body"/>
          <w:strike/>
          <w:highlight w:val="lightGray"/>
        </w:rPr>
        <w:t>7</w:t>
      </w:r>
      <w:r w:rsidR="00AC6323" w:rsidRPr="00AC6323">
        <w:rPr>
          <w:rStyle w:val="Body"/>
          <w:b/>
          <w:bCs/>
          <w:highlight w:val="yellow"/>
        </w:rPr>
        <w:t>8</w:t>
      </w:r>
      <w:r>
        <w:rPr>
          <w:rStyle w:val="Body"/>
        </w:rPr>
        <w:t xml:space="preserve">. Policies address crew interface so that team members are expected to stay alert on all legs of the transport, including at least one team member on empty legs, to assist the pilot in staying alert (especially in one-pilot operations) and the vehicle operator to stay alert for surface transports. </w:t>
      </w:r>
    </w:p>
    <w:p w14:paraId="7F379C1A" w14:textId="136C9120" w:rsidR="004F6467" w:rsidRDefault="004F6467" w:rsidP="00D117E2">
      <w:pPr>
        <w:pStyle w:val="BasicParagraph"/>
        <w:ind w:left="720"/>
        <w:rPr>
          <w:rStyle w:val="Body"/>
        </w:rPr>
      </w:pPr>
    </w:p>
    <w:p w14:paraId="71A0F97B" w14:textId="48FB156E" w:rsidR="004F6467" w:rsidRPr="000535ED" w:rsidRDefault="004F6467" w:rsidP="004F6467">
      <w:pPr>
        <w:spacing w:after="0"/>
        <w:ind w:left="720"/>
        <w:rPr>
          <w:rStyle w:val="Body"/>
        </w:rPr>
      </w:pPr>
      <w:r w:rsidRPr="00AC6323">
        <w:rPr>
          <w:rStyle w:val="Body"/>
          <w:strike/>
          <w:highlight w:val="lightGray"/>
        </w:rPr>
        <w:t>8</w:t>
      </w:r>
      <w:r w:rsidR="00AC6323" w:rsidRPr="00AC6323">
        <w:rPr>
          <w:rStyle w:val="Body"/>
          <w:b/>
          <w:bCs/>
          <w:highlight w:val="yellow"/>
        </w:rPr>
        <w:t>9</w:t>
      </w:r>
      <w:r w:rsidRPr="000535ED">
        <w:rPr>
          <w:rStyle w:val="Body"/>
        </w:rPr>
        <w:t xml:space="preserve">. For all positions </w:t>
      </w:r>
      <w:r w:rsidR="00313088" w:rsidRPr="000535ED">
        <w:rPr>
          <w:rStyle w:val="Body"/>
        </w:rPr>
        <w:t>(</w:t>
      </w:r>
      <w:r w:rsidRPr="000535ED">
        <w:rPr>
          <w:rStyle w:val="Body"/>
        </w:rPr>
        <w:t xml:space="preserve">aviation, clinical, communications, maintenance), a written policy addresses scheduling </w:t>
      </w:r>
      <w:r w:rsidR="000B22C8" w:rsidRPr="000535ED">
        <w:rPr>
          <w:rStyle w:val="Body"/>
        </w:rPr>
        <w:t>to</w:t>
      </w:r>
      <w:r w:rsidRPr="000535ED">
        <w:rPr>
          <w:rStyle w:val="Body"/>
        </w:rPr>
        <w:t xml:space="preserve"> avoid new employees working together (Green-on-Green).</w:t>
      </w:r>
    </w:p>
    <w:p w14:paraId="2E007C66" w14:textId="1129F2C1" w:rsidR="001306E2" w:rsidRDefault="001306E2" w:rsidP="004F6467">
      <w:pPr>
        <w:spacing w:after="0"/>
        <w:ind w:left="720"/>
        <w:rPr>
          <w:rFonts w:cstheme="minorHAnsi"/>
          <w:b/>
          <w:bCs/>
          <w:color w:val="7030A0"/>
        </w:rPr>
      </w:pPr>
      <w:bookmarkStart w:id="13" w:name="_Hlk45787149"/>
    </w:p>
    <w:bookmarkEnd w:id="13"/>
    <w:p w14:paraId="52E2A0B7" w14:textId="22EBCEF3" w:rsidR="004F6467" w:rsidRPr="000535ED" w:rsidRDefault="004F6467" w:rsidP="004F6467">
      <w:pPr>
        <w:spacing w:after="0"/>
        <w:ind w:left="720"/>
        <w:rPr>
          <w:rFonts w:eastAsia="Times New Roman" w:cstheme="minorHAnsi"/>
        </w:rPr>
      </w:pPr>
      <w:r w:rsidRPr="00AC6323">
        <w:rPr>
          <w:rFonts w:eastAsia="Times New Roman" w:cstheme="minorHAnsi"/>
          <w:strike/>
          <w:highlight w:val="lightGray"/>
        </w:rPr>
        <w:t>9</w:t>
      </w:r>
      <w:r w:rsidR="00AC6323" w:rsidRPr="00AC6323">
        <w:rPr>
          <w:rFonts w:eastAsia="Times New Roman" w:cstheme="minorHAnsi"/>
          <w:b/>
          <w:bCs/>
          <w:highlight w:val="yellow"/>
        </w:rPr>
        <w:t>10</w:t>
      </w:r>
      <w:r w:rsidRPr="000535ED">
        <w:rPr>
          <w:rFonts w:eastAsia="Times New Roman" w:cstheme="minorHAnsi"/>
        </w:rPr>
        <w:t>.  A written policy addresses safety and clinical competency requirements for part-time or full-time staff experiencing a low volume of transports.  The policy should assure all onboard staff are current and competent to the level of full-time, active staff in flight/transport safety and the use of aviation (NVG, etc.) and clinical equipment.</w:t>
      </w:r>
    </w:p>
    <w:p w14:paraId="4C060E03" w14:textId="4069807F" w:rsidR="004F6467" w:rsidRDefault="004F6467" w:rsidP="004F6467">
      <w:pPr>
        <w:spacing w:after="0"/>
        <w:ind w:left="720"/>
        <w:rPr>
          <w:rFonts w:cstheme="minorHAnsi"/>
          <w:color w:val="7030A0"/>
        </w:rPr>
      </w:pPr>
    </w:p>
    <w:p w14:paraId="47083FE2" w14:textId="0C4F425A" w:rsidR="004F6467" w:rsidRPr="004F6467" w:rsidRDefault="004F6467" w:rsidP="00D117E2">
      <w:pPr>
        <w:pStyle w:val="BasicParagraph"/>
        <w:ind w:left="720"/>
        <w:rPr>
          <w:rStyle w:val="Body"/>
          <w:b/>
          <w:bCs/>
        </w:rPr>
      </w:pPr>
    </w:p>
    <w:p w14:paraId="35210D17" w14:textId="37C4BF4F" w:rsidR="00D117E2" w:rsidRDefault="00D117E2" w:rsidP="00D117E2">
      <w:pPr>
        <w:pStyle w:val="BasicParagraph"/>
        <w:rPr>
          <w:rStyle w:val="Body"/>
        </w:rPr>
      </w:pPr>
      <w:r>
        <w:rPr>
          <w:rStyle w:val="Underline"/>
        </w:rPr>
        <w:lastRenderedPageBreak/>
        <w:t>Examples of evidence to meet compliance:</w:t>
      </w:r>
    </w:p>
    <w:p w14:paraId="4FFFF1F0" w14:textId="4BAA53BD" w:rsidR="00D117E2" w:rsidRDefault="00D117E2" w:rsidP="00D117E2">
      <w:pPr>
        <w:pStyle w:val="BasicParagraph"/>
        <w:rPr>
          <w:rStyle w:val="Examples"/>
        </w:rPr>
      </w:pPr>
      <w:r>
        <w:rPr>
          <w:rStyle w:val="Examples"/>
        </w:rPr>
        <w:t xml:space="preserve">Management monitors fatigue in terms of staffing patterns, patient outcomes and incidents or accidents with implementation to include Just Culture. </w:t>
      </w:r>
    </w:p>
    <w:p w14:paraId="28F16213" w14:textId="705534D1" w:rsidR="00D117E2" w:rsidRDefault="00D117E2" w:rsidP="00BF5C73">
      <w:pPr>
        <w:pStyle w:val="BasicParagraph"/>
        <w:ind w:left="1080"/>
        <w:rPr>
          <w:rStyle w:val="Body"/>
        </w:rPr>
      </w:pPr>
    </w:p>
    <w:p w14:paraId="4F4C3D3B" w14:textId="5377F86F" w:rsidR="00D117E2" w:rsidRDefault="00D117E2" w:rsidP="00D117E2">
      <w:pPr>
        <w:pStyle w:val="BasicParagraph"/>
        <w:rPr>
          <w:rStyle w:val="Body"/>
        </w:rPr>
      </w:pPr>
      <w:r>
        <w:rPr>
          <w:rStyle w:val="010100"/>
        </w:rPr>
        <w:t>01.08.00 PHYSICAL</w:t>
      </w:r>
      <w:r w:rsidR="008F20C5">
        <w:rPr>
          <w:rStyle w:val="010100"/>
        </w:rPr>
        <w:t xml:space="preserve"> AND </w:t>
      </w:r>
      <w:r w:rsidR="008F20C5" w:rsidRPr="001663AF">
        <w:rPr>
          <w:rStyle w:val="010100"/>
        </w:rPr>
        <w:t>PSYCHOLOGICAL/EMOTIONAL</w:t>
      </w:r>
      <w:r>
        <w:rPr>
          <w:rStyle w:val="010100"/>
        </w:rPr>
        <w:t xml:space="preserve"> WELL-BEING</w:t>
      </w:r>
    </w:p>
    <w:p w14:paraId="3AD5E177" w14:textId="77777777" w:rsidR="00D117E2" w:rsidRDefault="00D117E2" w:rsidP="00D117E2">
      <w:pPr>
        <w:pStyle w:val="BasicParagraph"/>
        <w:rPr>
          <w:rStyle w:val="Body"/>
        </w:rPr>
      </w:pPr>
    </w:p>
    <w:p w14:paraId="3A3774B0" w14:textId="77777777" w:rsidR="00D117E2" w:rsidRDefault="00D117E2" w:rsidP="00D117E2">
      <w:pPr>
        <w:pStyle w:val="BasicParagraph"/>
        <w:rPr>
          <w:rStyle w:val="Body"/>
        </w:rPr>
      </w:pPr>
      <w:r>
        <w:rPr>
          <w:rStyle w:val="Subset010100"/>
        </w:rPr>
        <w:t xml:space="preserve">01.08.01 </w:t>
      </w:r>
      <w:r>
        <w:rPr>
          <w:rStyle w:val="Body"/>
        </w:rPr>
        <w:t xml:space="preserve"> Physical </w:t>
      </w:r>
      <w:r w:rsidR="002E0136" w:rsidRPr="00BA619F">
        <w:rPr>
          <w:rStyle w:val="Body"/>
          <w:bCs/>
        </w:rPr>
        <w:t xml:space="preserve">and </w:t>
      </w:r>
      <w:bookmarkStart w:id="14" w:name="_Hlk104285163"/>
      <w:r w:rsidR="002E0136" w:rsidRPr="00BA619F">
        <w:rPr>
          <w:rStyle w:val="Body"/>
          <w:bCs/>
        </w:rPr>
        <w:t>psychological/emotional</w:t>
      </w:r>
      <w:r w:rsidR="002E0136">
        <w:rPr>
          <w:rStyle w:val="Body"/>
        </w:rPr>
        <w:t xml:space="preserve"> </w:t>
      </w:r>
      <w:bookmarkEnd w:id="14"/>
      <w:r>
        <w:rPr>
          <w:rStyle w:val="Body"/>
        </w:rPr>
        <w:t xml:space="preserve">well-being is promoted through: </w:t>
      </w:r>
    </w:p>
    <w:p w14:paraId="7C845156" w14:textId="77777777" w:rsidR="00D117E2" w:rsidRDefault="00D117E2" w:rsidP="00D117E2">
      <w:pPr>
        <w:pStyle w:val="BasicParagraph"/>
        <w:rPr>
          <w:rStyle w:val="Body"/>
        </w:rPr>
      </w:pPr>
    </w:p>
    <w:p w14:paraId="7B31426E" w14:textId="274C0C2B" w:rsidR="00D117E2" w:rsidRPr="00BF5C73" w:rsidRDefault="00BF5C73" w:rsidP="00331DD2">
      <w:pPr>
        <w:pStyle w:val="BasicParagraph"/>
        <w:numPr>
          <w:ilvl w:val="0"/>
          <w:numId w:val="3"/>
        </w:numPr>
        <w:rPr>
          <w:rStyle w:val="Body"/>
          <w:strike/>
          <w:highlight w:val="lightGray"/>
        </w:rPr>
      </w:pPr>
      <w:r w:rsidRPr="00BF5C73">
        <w:rPr>
          <w:rStyle w:val="Body"/>
          <w:color w:val="FF0000"/>
          <w:highlight w:val="yellow"/>
        </w:rPr>
        <w:t>2.</w:t>
      </w:r>
      <w:r w:rsidRPr="00BF5C73">
        <w:rPr>
          <w:rStyle w:val="Body"/>
          <w:color w:val="FF0000"/>
        </w:rPr>
        <w:t xml:space="preserve"> </w:t>
      </w:r>
      <w:r w:rsidR="00D117E2">
        <w:rPr>
          <w:rStyle w:val="Body"/>
        </w:rPr>
        <w:t xml:space="preserve">Wellness programs that promote healthy lifestyles </w:t>
      </w:r>
      <w:r w:rsidR="00D117E2" w:rsidRPr="00BF5C73">
        <w:rPr>
          <w:rStyle w:val="Body"/>
          <w:strike/>
          <w:highlight w:val="lightGray"/>
        </w:rPr>
        <w:t>(e.g. balanced diet, weight control, no smoking)</w:t>
      </w:r>
    </w:p>
    <w:p w14:paraId="2BCE6F45" w14:textId="77777777" w:rsidR="00B15323" w:rsidRDefault="00B15323" w:rsidP="004817E2">
      <w:pPr>
        <w:pStyle w:val="BasicParagraph"/>
        <w:ind w:left="720"/>
        <w:rPr>
          <w:rStyle w:val="Body"/>
        </w:rPr>
      </w:pPr>
    </w:p>
    <w:p w14:paraId="298F86E7" w14:textId="294E8E21" w:rsidR="002E0136" w:rsidRPr="00BF5C73" w:rsidRDefault="00BF5C73" w:rsidP="00331DD2">
      <w:pPr>
        <w:pStyle w:val="BasicParagraph"/>
        <w:numPr>
          <w:ilvl w:val="0"/>
          <w:numId w:val="3"/>
        </w:numPr>
        <w:rPr>
          <w:rStyle w:val="Body"/>
        </w:rPr>
      </w:pPr>
      <w:r w:rsidRPr="00BF5C73">
        <w:rPr>
          <w:rStyle w:val="Body"/>
          <w:bCs/>
          <w:color w:val="FF0000"/>
          <w:highlight w:val="yellow"/>
        </w:rPr>
        <w:t>1.</w:t>
      </w:r>
      <w:r w:rsidRPr="00BF5C73">
        <w:rPr>
          <w:rStyle w:val="Body"/>
          <w:bCs/>
          <w:color w:val="FF0000"/>
        </w:rPr>
        <w:t xml:space="preserve"> </w:t>
      </w:r>
      <w:r w:rsidR="002E0136" w:rsidRPr="00BA619F">
        <w:rPr>
          <w:rStyle w:val="Body"/>
          <w:bCs/>
        </w:rPr>
        <w:t>Resources to promote psychological and emotional well-being such as suicide prevention training, trained peer support team, employee assistance programs (strongly encouraged)</w:t>
      </w:r>
    </w:p>
    <w:p w14:paraId="023727C9" w14:textId="77777777" w:rsidR="00D02A86" w:rsidRPr="00BF5C73" w:rsidRDefault="00D02A86" w:rsidP="00D02A86">
      <w:pPr>
        <w:pStyle w:val="BasicParagraph"/>
        <w:ind w:left="1080"/>
        <w:rPr>
          <w:rStyle w:val="Body"/>
        </w:rPr>
      </w:pPr>
    </w:p>
    <w:p w14:paraId="18FDF1A9" w14:textId="5AC36CBA" w:rsidR="00D117E2" w:rsidRPr="00DB2B0E" w:rsidRDefault="00BF5C73" w:rsidP="00BF5C73">
      <w:pPr>
        <w:pStyle w:val="BasicParagraph"/>
        <w:ind w:left="1080" w:hanging="360"/>
        <w:rPr>
          <w:rStyle w:val="Body"/>
          <w:b/>
          <w:bCs/>
          <w:color w:val="FF0000"/>
        </w:rPr>
      </w:pPr>
      <w:r>
        <w:rPr>
          <w:rStyle w:val="Body"/>
        </w:rPr>
        <w:t>3.</w:t>
      </w:r>
      <w:r>
        <w:rPr>
          <w:rStyle w:val="Body"/>
        </w:rPr>
        <w:tab/>
      </w:r>
      <w:r w:rsidRPr="00BF5C73">
        <w:rPr>
          <w:rStyle w:val="Body"/>
        </w:rPr>
        <w:t>E</w:t>
      </w:r>
      <w:r w:rsidR="00D117E2" w:rsidRPr="00BF5C73">
        <w:rPr>
          <w:rStyle w:val="Body"/>
        </w:rPr>
        <w:t>vidence of an injury prevention program and ergonomic strategies to reduce employee injurie</w:t>
      </w:r>
      <w:r w:rsidR="00D117E2">
        <w:rPr>
          <w:rStyle w:val="Body"/>
        </w:rPr>
        <w:t>s</w:t>
      </w:r>
      <w:r w:rsidRPr="00DB2B0E">
        <w:rPr>
          <w:rStyle w:val="Body"/>
          <w:b/>
          <w:bCs/>
        </w:rPr>
        <w:t xml:space="preserve">.  </w:t>
      </w:r>
      <w:r w:rsidRPr="00DB2B0E">
        <w:rPr>
          <w:rStyle w:val="Body"/>
          <w:b/>
          <w:bCs/>
          <w:color w:val="FF0000"/>
          <w:highlight w:val="yellow"/>
        </w:rPr>
        <w:t>Should include regular education and practice.</w:t>
      </w:r>
    </w:p>
    <w:p w14:paraId="32901544" w14:textId="77777777" w:rsidR="00BF5C73" w:rsidRPr="00DB2B0E" w:rsidRDefault="00BF5C73" w:rsidP="00BF5C73">
      <w:pPr>
        <w:pStyle w:val="ListParagraph"/>
        <w:rPr>
          <w:rStyle w:val="Body"/>
          <w:b/>
          <w:bCs/>
        </w:rPr>
      </w:pPr>
    </w:p>
    <w:p w14:paraId="0A15A65F" w14:textId="3986B7F6" w:rsidR="00BF5C73" w:rsidRPr="00DB2B0E" w:rsidRDefault="00BF5C73" w:rsidP="00BF5C73">
      <w:pPr>
        <w:pStyle w:val="BasicParagraph"/>
        <w:ind w:left="720"/>
        <w:rPr>
          <w:rStyle w:val="Body"/>
          <w:b/>
          <w:bCs/>
        </w:rPr>
      </w:pPr>
      <w:r w:rsidRPr="00DB2B0E">
        <w:rPr>
          <w:rStyle w:val="Body"/>
          <w:b/>
          <w:bCs/>
          <w:color w:val="FF0000"/>
          <w:highlight w:val="yellow"/>
        </w:rPr>
        <w:t>4</w:t>
      </w:r>
      <w:r w:rsidR="00A52B92" w:rsidRPr="00DB2B0E">
        <w:rPr>
          <w:rStyle w:val="Body"/>
          <w:b/>
          <w:bCs/>
          <w:color w:val="FF0000"/>
          <w:highlight w:val="yellow"/>
        </w:rPr>
        <w:t>.</w:t>
      </w:r>
      <w:r w:rsidR="00A52B92" w:rsidRPr="00DB2B0E">
        <w:rPr>
          <w:rStyle w:val="Body"/>
          <w:b/>
          <w:bCs/>
          <w:color w:val="FF0000"/>
        </w:rPr>
        <w:t xml:space="preserve">  </w:t>
      </w:r>
      <w:r w:rsidR="00A52B92" w:rsidRPr="00DB2B0E">
        <w:rPr>
          <w:rStyle w:val="Body"/>
          <w:b/>
          <w:bCs/>
          <w:color w:val="FF0000"/>
          <w:highlight w:val="yellow"/>
        </w:rPr>
        <w:t>Evidence of a multidisciplinary wellness advisory council is encouraged.</w:t>
      </w:r>
      <w:r w:rsidR="00A52B92" w:rsidRPr="00DB2B0E">
        <w:rPr>
          <w:rStyle w:val="Body"/>
          <w:b/>
          <w:bCs/>
          <w:color w:val="FF0000"/>
        </w:rPr>
        <w:t xml:space="preserve"> </w:t>
      </w:r>
    </w:p>
    <w:p w14:paraId="612C973E" w14:textId="77777777" w:rsidR="00D117E2" w:rsidRDefault="00D117E2" w:rsidP="00D117E2">
      <w:pPr>
        <w:pStyle w:val="BasicParagraph"/>
        <w:ind w:left="720"/>
        <w:rPr>
          <w:rStyle w:val="Body"/>
        </w:rPr>
      </w:pPr>
    </w:p>
    <w:p w14:paraId="06B314DF" w14:textId="5B251AEC" w:rsidR="00D117E2" w:rsidRDefault="00A52B92" w:rsidP="00D117E2">
      <w:pPr>
        <w:pStyle w:val="BasicParagraph"/>
        <w:ind w:left="720"/>
        <w:rPr>
          <w:rStyle w:val="Body"/>
        </w:rPr>
      </w:pPr>
      <w:r w:rsidRPr="00A52B92">
        <w:rPr>
          <w:rStyle w:val="Body"/>
          <w:color w:val="FF0000"/>
          <w:highlight w:val="yellow"/>
        </w:rPr>
        <w:t>5</w:t>
      </w:r>
      <w:r w:rsidR="00D117E2">
        <w:rPr>
          <w:rStyle w:val="Body"/>
        </w:rPr>
        <w:t>. Protective clothing and dress code pertinent to:</w:t>
      </w:r>
      <w:r w:rsidR="00D117E2">
        <w:rPr>
          <w:rStyle w:val="Body"/>
        </w:rPr>
        <w:tab/>
      </w:r>
    </w:p>
    <w:p w14:paraId="1F345F58" w14:textId="77777777" w:rsidR="00D117E2" w:rsidRDefault="00D117E2" w:rsidP="00D117E2">
      <w:pPr>
        <w:pStyle w:val="BasicParagraph"/>
        <w:ind w:left="720"/>
        <w:rPr>
          <w:rStyle w:val="Body"/>
        </w:rPr>
      </w:pPr>
    </w:p>
    <w:p w14:paraId="373A6C84" w14:textId="77777777" w:rsidR="00D117E2" w:rsidRDefault="00D117E2" w:rsidP="00D117E2">
      <w:pPr>
        <w:pStyle w:val="BasicParagraph"/>
        <w:ind w:left="1440"/>
        <w:rPr>
          <w:rStyle w:val="Body"/>
        </w:rPr>
      </w:pPr>
      <w:r>
        <w:rPr>
          <w:rStyle w:val="Body"/>
        </w:rPr>
        <w:t>a. Mission profile, such as turn-out gear available at scene for medical personnel who assist with heavy extrication (RW)</w:t>
      </w:r>
    </w:p>
    <w:p w14:paraId="5761CA9C" w14:textId="77777777" w:rsidR="00D117E2" w:rsidRDefault="00D117E2" w:rsidP="00D117E2">
      <w:pPr>
        <w:pStyle w:val="BasicParagraph"/>
        <w:ind w:left="1440"/>
        <w:rPr>
          <w:rStyle w:val="Body"/>
        </w:rPr>
      </w:pPr>
    </w:p>
    <w:p w14:paraId="5DA6A786" w14:textId="77777777" w:rsidR="00D117E2" w:rsidRDefault="00D117E2" w:rsidP="00D117E2">
      <w:pPr>
        <w:pStyle w:val="BasicParagraph"/>
        <w:ind w:left="1440"/>
        <w:rPr>
          <w:rStyle w:val="Body"/>
        </w:rPr>
      </w:pPr>
      <w:r>
        <w:rPr>
          <w:rStyle w:val="Body"/>
        </w:rPr>
        <w:t>b. Safe operations, which may include the following, unless specified as “required” below:</w:t>
      </w:r>
    </w:p>
    <w:p w14:paraId="5D75AC40" w14:textId="77777777" w:rsidR="00D117E2" w:rsidRDefault="00D117E2" w:rsidP="00D117E2">
      <w:pPr>
        <w:pStyle w:val="BasicParagraph"/>
        <w:ind w:left="1440"/>
        <w:rPr>
          <w:rStyle w:val="Body"/>
        </w:rPr>
      </w:pPr>
    </w:p>
    <w:p w14:paraId="065DF4A9" w14:textId="77777777" w:rsidR="00D117E2" w:rsidRDefault="00D117E2" w:rsidP="00D117E2">
      <w:pPr>
        <w:pStyle w:val="BasicParagraph"/>
        <w:ind w:left="2160"/>
        <w:rPr>
          <w:rStyle w:val="Body"/>
        </w:rPr>
      </w:pPr>
      <w:r>
        <w:rPr>
          <w:rStyle w:val="Body"/>
        </w:rPr>
        <w:t>•  Boots or sturdy footwear (required)</w:t>
      </w:r>
    </w:p>
    <w:p w14:paraId="5D7FAFF7" w14:textId="77777777" w:rsidR="00D117E2" w:rsidRDefault="00D117E2" w:rsidP="00D117E2">
      <w:pPr>
        <w:pStyle w:val="BasicParagraph"/>
        <w:ind w:left="2160"/>
        <w:rPr>
          <w:rStyle w:val="Body"/>
        </w:rPr>
      </w:pPr>
    </w:p>
    <w:p w14:paraId="068E75E5" w14:textId="77777777" w:rsidR="00D117E2" w:rsidRDefault="00D117E2" w:rsidP="00D117E2">
      <w:pPr>
        <w:pStyle w:val="BasicParagraph"/>
        <w:ind w:left="2160"/>
        <w:rPr>
          <w:rStyle w:val="Body"/>
        </w:rPr>
      </w:pPr>
      <w:r>
        <w:rPr>
          <w:rStyle w:val="Body"/>
        </w:rPr>
        <w:t>•  Reflective material or striping on uniforms for night operations</w:t>
      </w:r>
    </w:p>
    <w:p w14:paraId="224D7988" w14:textId="77777777" w:rsidR="00D117E2" w:rsidRDefault="00D117E2" w:rsidP="00D117E2">
      <w:pPr>
        <w:pStyle w:val="BasicParagraph"/>
        <w:ind w:left="2160"/>
        <w:rPr>
          <w:rStyle w:val="Body"/>
        </w:rPr>
      </w:pPr>
    </w:p>
    <w:p w14:paraId="113C17BF" w14:textId="77777777" w:rsidR="00D117E2" w:rsidRDefault="00D117E2" w:rsidP="00D117E2">
      <w:pPr>
        <w:pStyle w:val="BasicParagraph"/>
        <w:ind w:left="2160"/>
        <w:rPr>
          <w:rStyle w:val="Body"/>
        </w:rPr>
      </w:pPr>
      <w:r>
        <w:rPr>
          <w:rStyle w:val="Body"/>
        </w:rPr>
        <w:t xml:space="preserve">•  High-visibility reflective vests or appropriate Department of Transportation (DOT)-approved clothing worn by flight and ambulance crews in accordance with  ANSI-SEA 107 standard or equivalent national standard (required for medical crews and vehicle operators responding to </w:t>
      </w:r>
      <w:r w:rsidRPr="005828BA">
        <w:rPr>
          <w:rStyle w:val="Body"/>
          <w:strike/>
          <w:highlight w:val="lightGray"/>
        </w:rPr>
        <w:t>night</w:t>
      </w:r>
      <w:r w:rsidRPr="001663AF">
        <w:rPr>
          <w:rStyle w:val="Body"/>
        </w:rPr>
        <w:t xml:space="preserve"> scene requests</w:t>
      </w:r>
      <w:r>
        <w:rPr>
          <w:rStyle w:val="Body"/>
        </w:rPr>
        <w:t>)</w:t>
      </w:r>
    </w:p>
    <w:p w14:paraId="4967BCD9" w14:textId="77777777" w:rsidR="00D117E2" w:rsidRDefault="00D117E2" w:rsidP="00D117E2">
      <w:pPr>
        <w:pStyle w:val="BasicParagraph"/>
        <w:ind w:left="2160"/>
        <w:rPr>
          <w:rStyle w:val="Body"/>
        </w:rPr>
      </w:pPr>
    </w:p>
    <w:p w14:paraId="2BC4AF18" w14:textId="77777777" w:rsidR="00D117E2" w:rsidRDefault="00D117E2" w:rsidP="00D117E2">
      <w:pPr>
        <w:pStyle w:val="BasicParagraph"/>
        <w:ind w:left="2160"/>
        <w:rPr>
          <w:rStyle w:val="Body"/>
        </w:rPr>
      </w:pPr>
      <w:r>
        <w:rPr>
          <w:rStyle w:val="Body"/>
        </w:rPr>
        <w:t xml:space="preserve">•  Flame-retardant clothing (strongly encouraged for </w:t>
      </w:r>
      <w:r w:rsidRPr="001663AF">
        <w:rPr>
          <w:rStyle w:val="Body"/>
        </w:rPr>
        <w:t>rotorwing</w:t>
      </w:r>
      <w:r>
        <w:rPr>
          <w:rStyle w:val="Body"/>
        </w:rPr>
        <w:t xml:space="preserve"> services according to a risk assessment) </w:t>
      </w:r>
    </w:p>
    <w:p w14:paraId="337DF287" w14:textId="77777777" w:rsidR="00D117E2" w:rsidRDefault="00D117E2" w:rsidP="00D117E2">
      <w:pPr>
        <w:pStyle w:val="BasicParagraph"/>
        <w:ind w:left="2160"/>
        <w:rPr>
          <w:rStyle w:val="Body"/>
        </w:rPr>
      </w:pPr>
    </w:p>
    <w:p w14:paraId="01CDF179" w14:textId="77777777" w:rsidR="00D117E2" w:rsidRDefault="00D117E2" w:rsidP="00D117E2">
      <w:pPr>
        <w:pStyle w:val="BasicParagraph"/>
        <w:ind w:left="2160"/>
        <w:rPr>
          <w:rStyle w:val="Body"/>
        </w:rPr>
      </w:pPr>
      <w:r>
        <w:rPr>
          <w:rStyle w:val="Body"/>
        </w:rPr>
        <w:t>•  Appropriate outerwear pertinent to survival in the environment (required)</w:t>
      </w:r>
    </w:p>
    <w:p w14:paraId="54B56CEC" w14:textId="0DFF76AE" w:rsidR="00D117E2" w:rsidRDefault="00D117E2" w:rsidP="00D117E2">
      <w:pPr>
        <w:pStyle w:val="BasicParagraph"/>
        <w:ind w:left="2160"/>
        <w:rPr>
          <w:rStyle w:val="Body"/>
        </w:rPr>
      </w:pPr>
    </w:p>
    <w:p w14:paraId="0774E251" w14:textId="04861050" w:rsidR="00D33073" w:rsidRDefault="00D33073" w:rsidP="00CC332B">
      <w:pPr>
        <w:pStyle w:val="BasicParagraph"/>
        <w:rPr>
          <w:rStyle w:val="Body"/>
        </w:rPr>
      </w:pPr>
      <w:r>
        <w:rPr>
          <w:rStyle w:val="Body"/>
        </w:rPr>
        <w:tab/>
      </w:r>
      <w:r>
        <w:rPr>
          <w:rStyle w:val="Body"/>
        </w:rPr>
        <w:tab/>
      </w:r>
      <w:r>
        <w:rPr>
          <w:rStyle w:val="Body"/>
        </w:rPr>
        <w:tab/>
      </w:r>
    </w:p>
    <w:p w14:paraId="4F207BE4" w14:textId="043DA34E" w:rsidR="00D117E2" w:rsidRPr="001663AF" w:rsidRDefault="00A52B92" w:rsidP="00D117E2">
      <w:pPr>
        <w:pStyle w:val="BasicParagraph"/>
        <w:ind w:left="720"/>
        <w:rPr>
          <w:rStyle w:val="Body"/>
        </w:rPr>
      </w:pPr>
      <w:r w:rsidRPr="00A52B92">
        <w:rPr>
          <w:rStyle w:val="Body"/>
          <w:color w:val="FF0000"/>
          <w:highlight w:val="yellow"/>
        </w:rPr>
        <w:t>6</w:t>
      </w:r>
      <w:r w:rsidR="00D117E2">
        <w:rPr>
          <w:rStyle w:val="Body"/>
        </w:rPr>
        <w:t xml:space="preserve">. </w:t>
      </w:r>
      <w:r w:rsidR="00E97CCF" w:rsidRPr="001663AF">
        <w:rPr>
          <w:rStyle w:val="Body"/>
          <w:color w:val="auto"/>
        </w:rPr>
        <w:t>Exposure</w:t>
      </w:r>
      <w:r w:rsidR="00E97CCF" w:rsidRPr="001663AF">
        <w:rPr>
          <w:rStyle w:val="Body"/>
        </w:rPr>
        <w:t xml:space="preserve"> </w:t>
      </w:r>
      <w:r w:rsidR="00D117E2" w:rsidRPr="001663AF">
        <w:rPr>
          <w:rStyle w:val="Body"/>
        </w:rPr>
        <w:t>control – dress codes address jewelry, hair and other personal items of medical personnel that may interfere with patient care. Refer to Occupational Safety and Health Administration (OSHA) standards.</w:t>
      </w:r>
    </w:p>
    <w:p w14:paraId="2C3DC8B9" w14:textId="77777777" w:rsidR="00D117E2" w:rsidRPr="001663AF" w:rsidRDefault="00D117E2" w:rsidP="00D117E2">
      <w:pPr>
        <w:pStyle w:val="BasicParagraph"/>
        <w:ind w:left="1440"/>
        <w:rPr>
          <w:rStyle w:val="Body"/>
        </w:rPr>
      </w:pPr>
    </w:p>
    <w:p w14:paraId="594A3473" w14:textId="020079EF" w:rsidR="00D117E2" w:rsidRPr="001663AF" w:rsidRDefault="00A52B92" w:rsidP="00D117E2">
      <w:pPr>
        <w:pStyle w:val="BasicParagraph"/>
        <w:ind w:left="720"/>
        <w:rPr>
          <w:rStyle w:val="Body"/>
        </w:rPr>
      </w:pPr>
      <w:r w:rsidRPr="00A52B92">
        <w:rPr>
          <w:rStyle w:val="Body"/>
          <w:highlight w:val="yellow"/>
        </w:rPr>
        <w:t>7</w:t>
      </w:r>
      <w:r w:rsidR="00D117E2" w:rsidRPr="001663AF">
        <w:rPr>
          <w:rStyle w:val="Body"/>
        </w:rPr>
        <w:t>. Written policies addressing:</w:t>
      </w:r>
    </w:p>
    <w:p w14:paraId="0ECB186A" w14:textId="77777777" w:rsidR="00D117E2" w:rsidRPr="001663AF" w:rsidRDefault="00D117E2" w:rsidP="00D117E2">
      <w:pPr>
        <w:pStyle w:val="BasicParagraph"/>
        <w:ind w:left="1440"/>
        <w:rPr>
          <w:rStyle w:val="Body"/>
        </w:rPr>
      </w:pPr>
    </w:p>
    <w:p w14:paraId="20745EEB" w14:textId="388F5FA0" w:rsidR="00D117E2" w:rsidRDefault="00D117E2" w:rsidP="00D117E2">
      <w:pPr>
        <w:pStyle w:val="BasicParagraph"/>
        <w:ind w:left="1440"/>
        <w:rPr>
          <w:rStyle w:val="Body"/>
        </w:rPr>
      </w:pPr>
      <w:r w:rsidRPr="001663AF">
        <w:rPr>
          <w:rStyle w:val="Body"/>
        </w:rPr>
        <w:lastRenderedPageBreak/>
        <w:t xml:space="preserve">a. Hearing protection </w:t>
      </w:r>
      <w:r w:rsidR="00E97CCF" w:rsidRPr="001663AF">
        <w:rPr>
          <w:rStyle w:val="Body"/>
          <w:color w:val="auto"/>
        </w:rPr>
        <w:t xml:space="preserve">and conservation </w:t>
      </w:r>
      <w:r w:rsidRPr="001663AF">
        <w:rPr>
          <w:rStyle w:val="Body"/>
        </w:rPr>
        <w:t>requirements</w:t>
      </w:r>
    </w:p>
    <w:p w14:paraId="2B6A30FE" w14:textId="77777777" w:rsidR="00D117E2" w:rsidRDefault="00D117E2" w:rsidP="00D117E2">
      <w:pPr>
        <w:pStyle w:val="BasicParagraph"/>
        <w:ind w:left="1440"/>
        <w:rPr>
          <w:rStyle w:val="Body"/>
        </w:rPr>
      </w:pPr>
    </w:p>
    <w:p w14:paraId="23E64F06" w14:textId="77777777" w:rsidR="00D117E2" w:rsidRDefault="00D117E2" w:rsidP="00D117E2">
      <w:pPr>
        <w:pStyle w:val="BasicParagraph"/>
        <w:ind w:left="1440"/>
        <w:rPr>
          <w:rStyle w:val="Body"/>
        </w:rPr>
      </w:pPr>
      <w:r>
        <w:rPr>
          <w:rStyle w:val="Body"/>
        </w:rPr>
        <w:t xml:space="preserve">b. Duty status during pregnancy  </w:t>
      </w:r>
    </w:p>
    <w:p w14:paraId="55726F59" w14:textId="77777777" w:rsidR="00D117E2" w:rsidRDefault="00D117E2" w:rsidP="00D117E2">
      <w:pPr>
        <w:pStyle w:val="BasicParagraph"/>
        <w:ind w:left="1440"/>
        <w:rPr>
          <w:rStyle w:val="Body"/>
        </w:rPr>
      </w:pPr>
    </w:p>
    <w:p w14:paraId="22267ED4" w14:textId="77777777" w:rsidR="00D117E2" w:rsidRDefault="00D117E2" w:rsidP="00D117E2">
      <w:pPr>
        <w:pStyle w:val="BasicParagraph"/>
        <w:ind w:left="1440"/>
        <w:rPr>
          <w:rStyle w:val="Body"/>
        </w:rPr>
      </w:pPr>
      <w:r>
        <w:rPr>
          <w:rStyle w:val="Body"/>
        </w:rPr>
        <w:t>c. Duty status during acute illnesses, such as sinusitis or otitis</w:t>
      </w:r>
    </w:p>
    <w:p w14:paraId="39DC4828" w14:textId="77777777" w:rsidR="00D117E2" w:rsidRDefault="00D117E2" w:rsidP="00D117E2">
      <w:pPr>
        <w:pStyle w:val="BasicParagraph"/>
        <w:ind w:left="1440"/>
        <w:rPr>
          <w:rStyle w:val="Body"/>
        </w:rPr>
      </w:pPr>
    </w:p>
    <w:p w14:paraId="52C908C3" w14:textId="77777777" w:rsidR="00D117E2" w:rsidRDefault="00D117E2" w:rsidP="00D117E2">
      <w:pPr>
        <w:pStyle w:val="BasicParagraph"/>
        <w:ind w:left="1440"/>
        <w:rPr>
          <w:rStyle w:val="Body"/>
        </w:rPr>
      </w:pPr>
      <w:r>
        <w:rPr>
          <w:rStyle w:val="Body"/>
        </w:rPr>
        <w:t>d. Duty status while taking medications that may impair performance related to safety</w:t>
      </w:r>
    </w:p>
    <w:p w14:paraId="0561FFB4" w14:textId="77777777" w:rsidR="00D117E2" w:rsidRDefault="00D117E2" w:rsidP="00D117E2">
      <w:pPr>
        <w:pStyle w:val="BasicParagraph"/>
        <w:ind w:left="1440"/>
        <w:rPr>
          <w:rStyle w:val="Body"/>
        </w:rPr>
      </w:pPr>
    </w:p>
    <w:p w14:paraId="1B9B4E38" w14:textId="77777777" w:rsidR="00D117E2" w:rsidRDefault="00D117E2" w:rsidP="00D117E2">
      <w:pPr>
        <w:pStyle w:val="BasicParagraph"/>
        <w:ind w:left="1440"/>
        <w:rPr>
          <w:rStyle w:val="Body"/>
        </w:rPr>
      </w:pPr>
      <w:r>
        <w:rPr>
          <w:rStyle w:val="Body"/>
        </w:rPr>
        <w:t>e. Weight/height and/or lifting ability as specified in pre-hire requirements</w:t>
      </w:r>
    </w:p>
    <w:p w14:paraId="30148C2B" w14:textId="77777777" w:rsidR="00D117E2" w:rsidRDefault="00D117E2" w:rsidP="00D117E2">
      <w:pPr>
        <w:pStyle w:val="BasicParagraph"/>
        <w:ind w:left="1440"/>
        <w:rPr>
          <w:rStyle w:val="Body"/>
        </w:rPr>
      </w:pPr>
      <w:r>
        <w:rPr>
          <w:rStyle w:val="Body"/>
        </w:rPr>
        <w:tab/>
      </w:r>
      <w:r>
        <w:rPr>
          <w:rStyle w:val="Body"/>
        </w:rPr>
        <w:tab/>
      </w:r>
      <w:r>
        <w:rPr>
          <w:rStyle w:val="Body"/>
        </w:rPr>
        <w:tab/>
      </w:r>
    </w:p>
    <w:p w14:paraId="1F520E96" w14:textId="77777777" w:rsidR="00D117E2" w:rsidRDefault="00D117E2" w:rsidP="00D117E2">
      <w:pPr>
        <w:pStyle w:val="BasicParagraph"/>
        <w:rPr>
          <w:rStyle w:val="Body"/>
        </w:rPr>
      </w:pPr>
    </w:p>
    <w:p w14:paraId="2A06567A" w14:textId="32F6CED1" w:rsidR="00D117E2" w:rsidRDefault="00D117E2" w:rsidP="00D117E2">
      <w:pPr>
        <w:pStyle w:val="BasicParagraph"/>
        <w:rPr>
          <w:rStyle w:val="Underline"/>
          <w:b w:val="0"/>
        </w:rPr>
      </w:pPr>
      <w:r w:rsidRPr="00D117E2">
        <w:rPr>
          <w:rStyle w:val="Underline"/>
          <w:b w:val="0"/>
        </w:rPr>
        <w:t xml:space="preserve">Examples of evidence to meet </w:t>
      </w:r>
      <w:r w:rsidR="00A52B92" w:rsidRPr="00A52B92">
        <w:rPr>
          <w:rStyle w:val="Underline"/>
          <w:b w:val="0"/>
          <w:color w:val="FF0000"/>
          <w:highlight w:val="yellow"/>
        </w:rPr>
        <w:t>or exceed</w:t>
      </w:r>
      <w:r w:rsidR="00A52B92" w:rsidRPr="00A52B92">
        <w:rPr>
          <w:rStyle w:val="Underline"/>
          <w:b w:val="0"/>
          <w:color w:val="FF0000"/>
        </w:rPr>
        <w:t xml:space="preserve"> </w:t>
      </w:r>
      <w:r w:rsidRPr="00D117E2">
        <w:rPr>
          <w:rStyle w:val="Underline"/>
          <w:b w:val="0"/>
        </w:rPr>
        <w:t>compliance:</w:t>
      </w:r>
    </w:p>
    <w:p w14:paraId="4B02B19A" w14:textId="77777777" w:rsidR="00A52B92" w:rsidRPr="00A52B92" w:rsidRDefault="00A52B92" w:rsidP="00A52B92">
      <w:pPr>
        <w:pStyle w:val="ListParagraph"/>
        <w:widowControl/>
        <w:numPr>
          <w:ilvl w:val="0"/>
          <w:numId w:val="62"/>
        </w:numPr>
        <w:contextualSpacing/>
        <w:jc w:val="both"/>
        <w:rPr>
          <w:rFonts w:ascii="Calibri" w:hAnsi="Calibri" w:cs="Calibri"/>
          <w:b/>
          <w:bCs/>
          <w:i/>
          <w:iCs/>
          <w:color w:val="FF0000"/>
          <w:highlight w:val="yellow"/>
        </w:rPr>
      </w:pPr>
      <w:r w:rsidRPr="00A52B92">
        <w:rPr>
          <w:rFonts w:ascii="Calibri" w:hAnsi="Calibri" w:cs="Calibri"/>
          <w:b/>
          <w:bCs/>
          <w:i/>
          <w:iCs/>
          <w:color w:val="FF0000"/>
          <w:highlight w:val="yellow"/>
        </w:rPr>
        <w:t>Programs that support physical activity (gym membership, yoga studios, workout facilities/equipment at bases, running area, etc.)</w:t>
      </w:r>
    </w:p>
    <w:p w14:paraId="41643B62" w14:textId="77777777" w:rsidR="00A52B92" w:rsidRPr="00A52B92" w:rsidRDefault="00A52B92" w:rsidP="00A52B92">
      <w:pPr>
        <w:pStyle w:val="ListParagraph"/>
        <w:widowControl/>
        <w:numPr>
          <w:ilvl w:val="0"/>
          <w:numId w:val="62"/>
        </w:numPr>
        <w:contextualSpacing/>
        <w:jc w:val="both"/>
        <w:rPr>
          <w:rFonts w:ascii="Calibri" w:hAnsi="Calibri" w:cs="Calibri"/>
          <w:b/>
          <w:bCs/>
          <w:i/>
          <w:iCs/>
          <w:color w:val="FF0000"/>
          <w:highlight w:val="yellow"/>
        </w:rPr>
      </w:pPr>
      <w:r w:rsidRPr="00A52B92">
        <w:rPr>
          <w:rFonts w:ascii="Calibri" w:hAnsi="Calibri" w:cs="Calibri"/>
          <w:b/>
          <w:bCs/>
          <w:i/>
          <w:iCs/>
          <w:color w:val="FF0000"/>
          <w:highlight w:val="yellow"/>
        </w:rPr>
        <w:t xml:space="preserve">Programs that support healthy life style (smoking cessation, nutritional counseling, stress management, health risk assessments, etc.) </w:t>
      </w:r>
    </w:p>
    <w:p w14:paraId="3D4701A8" w14:textId="77777777" w:rsidR="00A52B92" w:rsidRPr="00A52B92" w:rsidRDefault="00A52B92" w:rsidP="00A52B92">
      <w:pPr>
        <w:pStyle w:val="ListParagraph"/>
        <w:widowControl/>
        <w:numPr>
          <w:ilvl w:val="0"/>
          <w:numId w:val="62"/>
        </w:numPr>
        <w:contextualSpacing/>
        <w:jc w:val="both"/>
        <w:rPr>
          <w:rFonts w:ascii="Calibri" w:hAnsi="Calibri" w:cs="Calibri"/>
          <w:b/>
          <w:bCs/>
          <w:i/>
          <w:iCs/>
          <w:color w:val="FF0000"/>
          <w:highlight w:val="yellow"/>
        </w:rPr>
      </w:pPr>
      <w:r w:rsidRPr="00A52B92">
        <w:rPr>
          <w:rFonts w:ascii="Calibri" w:hAnsi="Calibri" w:cs="Calibri"/>
          <w:b/>
          <w:bCs/>
          <w:i/>
          <w:iCs/>
          <w:color w:val="FF0000"/>
          <w:highlight w:val="yellow"/>
        </w:rPr>
        <w:t>Staff support and comfort (ergonomic furniture and workstations, lactation room, emotional support animals, peer support, etc.)</w:t>
      </w:r>
    </w:p>
    <w:p w14:paraId="681768D0" w14:textId="77777777" w:rsidR="00A52B92" w:rsidRPr="00A52B92" w:rsidRDefault="00A52B92" w:rsidP="00A52B92">
      <w:pPr>
        <w:pStyle w:val="ListParagraph"/>
        <w:widowControl/>
        <w:numPr>
          <w:ilvl w:val="0"/>
          <w:numId w:val="62"/>
        </w:numPr>
        <w:contextualSpacing/>
        <w:jc w:val="both"/>
        <w:rPr>
          <w:rFonts w:ascii="Calibri" w:hAnsi="Calibri" w:cs="Calibri"/>
          <w:b/>
          <w:bCs/>
          <w:i/>
          <w:iCs/>
          <w:color w:val="FF0000"/>
          <w:highlight w:val="yellow"/>
        </w:rPr>
      </w:pPr>
      <w:r w:rsidRPr="00A52B92">
        <w:rPr>
          <w:rFonts w:ascii="Calibri" w:hAnsi="Calibri" w:cs="Calibri"/>
          <w:b/>
          <w:bCs/>
          <w:i/>
          <w:iCs/>
          <w:color w:val="FF0000"/>
          <w:highlight w:val="yellow"/>
        </w:rPr>
        <w:t xml:space="preserve">Staff education and awareness (availability of employee assistance programs, managing heart health, women’s health, men’s health, etc.)  </w:t>
      </w:r>
    </w:p>
    <w:p w14:paraId="503052D2" w14:textId="77777777" w:rsidR="00D117E2" w:rsidRPr="00DB2B0E" w:rsidRDefault="00D117E2" w:rsidP="00A52B92">
      <w:pPr>
        <w:pStyle w:val="BasicParagraph"/>
        <w:numPr>
          <w:ilvl w:val="0"/>
          <w:numId w:val="62"/>
        </w:numPr>
        <w:rPr>
          <w:rStyle w:val="Examples"/>
        </w:rPr>
      </w:pPr>
      <w:r w:rsidRPr="00DB2B0E">
        <w:rPr>
          <w:rStyle w:val="Examples"/>
        </w:rPr>
        <w:t>Personnel are observed following the program’s dress codes and are knowledgeable about policies regarding physical well-being. Pregnancy policies are consistent with current national laws and may address notification to employer requirement, written documentation requirements to continue on duty, possible alternative duty assignments if team member is restricted from transport duty.</w:t>
      </w:r>
    </w:p>
    <w:p w14:paraId="45C776A9" w14:textId="77777777" w:rsidR="00A52B92" w:rsidRPr="00A52B92" w:rsidRDefault="00A52B92" w:rsidP="00A52B92">
      <w:pPr>
        <w:pStyle w:val="BasicParagraph"/>
        <w:ind w:left="720"/>
        <w:rPr>
          <w:rStyle w:val="Examples"/>
        </w:rPr>
      </w:pPr>
    </w:p>
    <w:p w14:paraId="68E62D96" w14:textId="77777777" w:rsidR="00D117E2" w:rsidRDefault="00D117E2" w:rsidP="00D117E2">
      <w:pPr>
        <w:pStyle w:val="BasicParagraph"/>
        <w:rPr>
          <w:rStyle w:val="Examples"/>
        </w:rPr>
      </w:pPr>
    </w:p>
    <w:p w14:paraId="616FB187" w14:textId="77777777" w:rsidR="00D117E2" w:rsidRDefault="00D117E2" w:rsidP="00D117E2">
      <w:pPr>
        <w:pStyle w:val="BasicParagraph"/>
        <w:rPr>
          <w:rStyle w:val="Body"/>
        </w:rPr>
      </w:pPr>
      <w:r>
        <w:rPr>
          <w:rStyle w:val="010100"/>
        </w:rPr>
        <w:t>01.09.00 MEETINGS AND RECORDS</w:t>
      </w:r>
    </w:p>
    <w:p w14:paraId="14FA6050" w14:textId="77777777" w:rsidR="00D117E2" w:rsidRDefault="00D117E2" w:rsidP="00D117E2">
      <w:pPr>
        <w:pStyle w:val="BasicParagraph"/>
        <w:rPr>
          <w:rStyle w:val="Subset010100"/>
        </w:rPr>
      </w:pPr>
    </w:p>
    <w:p w14:paraId="644D8F7D" w14:textId="77777777" w:rsidR="00D117E2" w:rsidRDefault="00D117E2" w:rsidP="00D117E2">
      <w:pPr>
        <w:pStyle w:val="BasicParagraph"/>
        <w:rPr>
          <w:rStyle w:val="Body"/>
        </w:rPr>
      </w:pPr>
      <w:r>
        <w:rPr>
          <w:rStyle w:val="Subset010100"/>
        </w:rPr>
        <w:t>01.09.01</w:t>
      </w:r>
      <w:r>
        <w:rPr>
          <w:rStyle w:val="Body"/>
        </w:rPr>
        <w:t xml:space="preserve">  Meetings</w:t>
      </w:r>
    </w:p>
    <w:p w14:paraId="0E86919E" w14:textId="77777777" w:rsidR="00D117E2" w:rsidRDefault="00D117E2" w:rsidP="00D117E2">
      <w:pPr>
        <w:pStyle w:val="BasicParagraph"/>
        <w:rPr>
          <w:rStyle w:val="Body"/>
        </w:rPr>
      </w:pPr>
    </w:p>
    <w:p w14:paraId="4227F1FE" w14:textId="1830BBE3" w:rsidR="00F21027" w:rsidRPr="001663AF" w:rsidRDefault="00F21027" w:rsidP="00F21027">
      <w:pPr>
        <w:ind w:left="720"/>
        <w:rPr>
          <w:rFonts w:cstheme="minorHAnsi"/>
        </w:rPr>
      </w:pPr>
      <w:r w:rsidRPr="001663AF">
        <w:rPr>
          <w:rFonts w:cstheme="minorHAnsi"/>
        </w:rPr>
        <w:t>1.  There are formal, periodic staff meeting for which minutes are kept on file</w:t>
      </w:r>
      <w:r w:rsidR="00D655CD" w:rsidRPr="001663AF">
        <w:rPr>
          <w:rFonts w:cstheme="minorHAnsi"/>
        </w:rPr>
        <w:t xml:space="preserve"> and accessible for reference.</w:t>
      </w:r>
    </w:p>
    <w:p w14:paraId="117B685B" w14:textId="50EEE4D0" w:rsidR="00F21027" w:rsidRPr="001663AF" w:rsidRDefault="00F21027" w:rsidP="00F21027">
      <w:pPr>
        <w:ind w:left="720"/>
        <w:rPr>
          <w:rFonts w:cstheme="minorHAnsi"/>
        </w:rPr>
      </w:pPr>
      <w:r w:rsidRPr="001663AF">
        <w:rPr>
          <w:rFonts w:cstheme="minorHAnsi"/>
        </w:rPr>
        <w:t xml:space="preserve">2.  All meeting minutes (Staff, Safety, QM, </w:t>
      </w:r>
      <w:r w:rsidR="00BF5C73" w:rsidRPr="00DB2B0E">
        <w:rPr>
          <w:rFonts w:cstheme="minorHAnsi"/>
          <w:b/>
          <w:bCs/>
          <w:color w:val="FF0000"/>
          <w:highlight w:val="yellow"/>
        </w:rPr>
        <w:t>Communication Center</w:t>
      </w:r>
      <w:r w:rsidR="00BF5C73" w:rsidRPr="00BF5C73">
        <w:rPr>
          <w:rFonts w:cstheme="minorHAnsi"/>
          <w:color w:val="FF0000"/>
          <w:highlight w:val="yellow"/>
        </w:rPr>
        <w:t>,</w:t>
      </w:r>
      <w:r w:rsidR="00BF5C73" w:rsidRPr="00BF5C73">
        <w:rPr>
          <w:rFonts w:cstheme="minorHAnsi"/>
          <w:color w:val="FF0000"/>
        </w:rPr>
        <w:t xml:space="preserve"> </w:t>
      </w:r>
      <w:r w:rsidRPr="001663AF">
        <w:rPr>
          <w:rFonts w:cstheme="minorHAnsi"/>
        </w:rPr>
        <w:t>etc.) include the following:</w:t>
      </w:r>
    </w:p>
    <w:p w14:paraId="465F1EAF" w14:textId="77777777" w:rsidR="00F21027" w:rsidRPr="001663AF" w:rsidRDefault="00F21027" w:rsidP="00F21027">
      <w:pPr>
        <w:ind w:left="720"/>
        <w:rPr>
          <w:rFonts w:cstheme="minorHAnsi"/>
        </w:rPr>
      </w:pPr>
      <w:r w:rsidRPr="001663AF">
        <w:rPr>
          <w:rFonts w:cstheme="minorHAnsi"/>
        </w:rPr>
        <w:tab/>
      </w:r>
      <w:r w:rsidRPr="001663AF">
        <w:rPr>
          <w:rFonts w:cstheme="minorHAnsi"/>
        </w:rPr>
        <w:tab/>
        <w:t>a.  Date and time of the meeting</w:t>
      </w:r>
    </w:p>
    <w:p w14:paraId="4A28FF2F" w14:textId="77777777" w:rsidR="00F21027" w:rsidRPr="001663AF" w:rsidRDefault="00F21027" w:rsidP="00F21027">
      <w:pPr>
        <w:ind w:left="720"/>
        <w:rPr>
          <w:rFonts w:cstheme="minorHAnsi"/>
        </w:rPr>
      </w:pPr>
      <w:r w:rsidRPr="001663AF">
        <w:rPr>
          <w:rFonts w:cstheme="minorHAnsi"/>
        </w:rPr>
        <w:tab/>
      </w:r>
      <w:r w:rsidRPr="001663AF">
        <w:rPr>
          <w:rFonts w:cstheme="minorHAnsi"/>
        </w:rPr>
        <w:tab/>
        <w:t>b.  Base identification (if multiple bases)</w:t>
      </w:r>
    </w:p>
    <w:p w14:paraId="21D27F39" w14:textId="255E4722" w:rsidR="00F21027" w:rsidRPr="001663AF" w:rsidRDefault="00F21027" w:rsidP="00F21027">
      <w:pPr>
        <w:ind w:left="720"/>
        <w:rPr>
          <w:rFonts w:cstheme="minorHAnsi"/>
        </w:rPr>
      </w:pPr>
      <w:r w:rsidRPr="001663AF">
        <w:rPr>
          <w:rFonts w:cstheme="minorHAnsi"/>
        </w:rPr>
        <w:tab/>
      </w:r>
      <w:r w:rsidRPr="001663AF">
        <w:rPr>
          <w:rFonts w:cstheme="minorHAnsi"/>
        </w:rPr>
        <w:tab/>
        <w:t xml:space="preserve">c.  Meeting type (Staff, Safety, QM, </w:t>
      </w:r>
      <w:r w:rsidR="00BF5C73" w:rsidRPr="00DB2B0E">
        <w:rPr>
          <w:rFonts w:cstheme="minorHAnsi"/>
          <w:b/>
          <w:bCs/>
          <w:color w:val="FF0000"/>
          <w:highlight w:val="yellow"/>
        </w:rPr>
        <w:t>Communication Center</w:t>
      </w:r>
      <w:r w:rsidR="00BF5C73">
        <w:rPr>
          <w:rFonts w:cstheme="minorHAnsi"/>
        </w:rPr>
        <w:t xml:space="preserve">, </w:t>
      </w:r>
      <w:r w:rsidRPr="001663AF">
        <w:rPr>
          <w:rFonts w:cstheme="minorHAnsi"/>
        </w:rPr>
        <w:t>etc.)</w:t>
      </w:r>
    </w:p>
    <w:p w14:paraId="23677CAF" w14:textId="67827C9E" w:rsidR="00F21027" w:rsidRPr="001663AF" w:rsidRDefault="00F21027" w:rsidP="00F21027">
      <w:pPr>
        <w:ind w:left="2160"/>
        <w:rPr>
          <w:rFonts w:cstheme="minorHAnsi"/>
        </w:rPr>
      </w:pPr>
      <w:r w:rsidRPr="001663AF">
        <w:rPr>
          <w:rFonts w:cstheme="minorHAnsi"/>
        </w:rPr>
        <w:t>d.  List of those in attendance by both name and title or function (i.e., Director, RN, EMT-P, RRT)</w:t>
      </w:r>
    </w:p>
    <w:p w14:paraId="54270A48" w14:textId="77777777" w:rsidR="00F21027" w:rsidRPr="001663AF" w:rsidRDefault="00F21027" w:rsidP="00F21027">
      <w:pPr>
        <w:ind w:left="720"/>
        <w:rPr>
          <w:rFonts w:cstheme="minorHAnsi"/>
        </w:rPr>
      </w:pPr>
      <w:r w:rsidRPr="001663AF">
        <w:rPr>
          <w:rFonts w:cstheme="minorHAnsi"/>
        </w:rPr>
        <w:tab/>
      </w:r>
      <w:r w:rsidRPr="001663AF">
        <w:rPr>
          <w:rFonts w:cstheme="minorHAnsi"/>
        </w:rPr>
        <w:tab/>
        <w:t>e.  Name of the person presiding</w:t>
      </w:r>
    </w:p>
    <w:p w14:paraId="78C25BA5" w14:textId="77777777" w:rsidR="00F21027" w:rsidRPr="001663AF" w:rsidRDefault="00F21027" w:rsidP="00F21027">
      <w:pPr>
        <w:ind w:left="720"/>
        <w:rPr>
          <w:rFonts w:cstheme="minorHAnsi"/>
        </w:rPr>
      </w:pPr>
      <w:r w:rsidRPr="001663AF">
        <w:rPr>
          <w:rFonts w:cstheme="minorHAnsi"/>
        </w:rPr>
        <w:lastRenderedPageBreak/>
        <w:tab/>
      </w:r>
      <w:r w:rsidRPr="001663AF">
        <w:rPr>
          <w:rFonts w:cstheme="minorHAnsi"/>
        </w:rPr>
        <w:tab/>
        <w:t>f.  Discussions (versus agenda/topic headings)</w:t>
      </w:r>
    </w:p>
    <w:p w14:paraId="5342D3EF" w14:textId="77777777" w:rsidR="00F21027" w:rsidRPr="001663AF" w:rsidRDefault="00F21027" w:rsidP="00F21027">
      <w:pPr>
        <w:ind w:left="720"/>
        <w:rPr>
          <w:rFonts w:cstheme="minorHAnsi"/>
        </w:rPr>
      </w:pPr>
      <w:r w:rsidRPr="001663AF">
        <w:rPr>
          <w:rFonts w:cstheme="minorHAnsi"/>
        </w:rPr>
        <w:tab/>
      </w:r>
      <w:r w:rsidRPr="001663AF">
        <w:rPr>
          <w:rFonts w:cstheme="minorHAnsi"/>
        </w:rPr>
        <w:tab/>
        <w:t>g.  Assignments and responsibilities for open issues</w:t>
      </w:r>
    </w:p>
    <w:p w14:paraId="45C94F91" w14:textId="77777777" w:rsidR="00F21027" w:rsidRPr="001663AF" w:rsidRDefault="00F21027" w:rsidP="00F21027">
      <w:pPr>
        <w:ind w:left="720"/>
        <w:rPr>
          <w:rFonts w:cstheme="minorHAnsi"/>
        </w:rPr>
      </w:pPr>
      <w:r w:rsidRPr="001663AF">
        <w:rPr>
          <w:rFonts w:cstheme="minorHAnsi"/>
        </w:rPr>
        <w:tab/>
      </w:r>
      <w:r w:rsidRPr="001663AF">
        <w:rPr>
          <w:rFonts w:cstheme="minorHAnsi"/>
        </w:rPr>
        <w:tab/>
        <w:t>h.  Progress reports on open issues</w:t>
      </w:r>
    </w:p>
    <w:p w14:paraId="56FE3C0D" w14:textId="77777777" w:rsidR="00F21027" w:rsidRPr="001663AF" w:rsidRDefault="00F21027" w:rsidP="00F21027">
      <w:pPr>
        <w:ind w:left="720"/>
        <w:rPr>
          <w:rFonts w:cstheme="minorHAnsi"/>
        </w:rPr>
      </w:pPr>
      <w:r w:rsidRPr="001663AF">
        <w:rPr>
          <w:rFonts w:cstheme="minorHAnsi"/>
        </w:rPr>
        <w:tab/>
      </w:r>
      <w:r w:rsidRPr="001663AF">
        <w:rPr>
          <w:rFonts w:cstheme="minorHAnsi"/>
        </w:rPr>
        <w:tab/>
        <w:t>i.  Clear identification that an issue has been resolved (loop closure)</w:t>
      </w:r>
    </w:p>
    <w:p w14:paraId="72529869" w14:textId="7EDB4C5F" w:rsidR="00F21027" w:rsidRPr="001663AF" w:rsidRDefault="00F21027" w:rsidP="00F21027">
      <w:pPr>
        <w:ind w:left="720"/>
        <w:rPr>
          <w:rFonts w:cstheme="minorHAnsi"/>
        </w:rPr>
      </w:pPr>
      <w:r w:rsidRPr="001663AF">
        <w:rPr>
          <w:rFonts w:cstheme="minorHAnsi"/>
        </w:rPr>
        <w:t>3.  There are defined methods, such as a staff notebook or electric mechanism, for disseminating information</w:t>
      </w:r>
      <w:r w:rsidR="00D655CD" w:rsidRPr="001663AF">
        <w:rPr>
          <w:rFonts w:cstheme="minorHAnsi"/>
        </w:rPr>
        <w:t xml:space="preserve"> to all staff members</w:t>
      </w:r>
      <w:r w:rsidRPr="001663AF">
        <w:rPr>
          <w:rFonts w:cstheme="minorHAnsi"/>
        </w:rPr>
        <w:t xml:space="preserve"> between meetings.</w:t>
      </w:r>
    </w:p>
    <w:p w14:paraId="65ADDE3E" w14:textId="6ACA588F" w:rsidR="00F21027" w:rsidRPr="001663AF" w:rsidRDefault="00F21027" w:rsidP="00F21027">
      <w:pPr>
        <w:ind w:left="720"/>
        <w:rPr>
          <w:rFonts w:cstheme="minorHAnsi"/>
        </w:rPr>
      </w:pPr>
      <w:r w:rsidRPr="001663AF">
        <w:rPr>
          <w:rFonts w:cstheme="minorHAnsi"/>
        </w:rPr>
        <w:t>4.  All meeting minutes (Staff, Safety, QM</w:t>
      </w:r>
      <w:r w:rsidR="00BF5C73">
        <w:rPr>
          <w:rFonts w:cstheme="minorHAnsi"/>
        </w:rPr>
        <w:t xml:space="preserve">, </w:t>
      </w:r>
      <w:r w:rsidR="00BF5C73" w:rsidRPr="00DB2B0E">
        <w:rPr>
          <w:rFonts w:cstheme="minorHAnsi"/>
          <w:b/>
          <w:bCs/>
          <w:color w:val="FF0000"/>
          <w:highlight w:val="yellow"/>
        </w:rPr>
        <w:t>Communication Center</w:t>
      </w:r>
      <w:r w:rsidR="00BF5C73" w:rsidRPr="00BF5C73">
        <w:rPr>
          <w:rFonts w:cstheme="minorHAnsi"/>
          <w:color w:val="FF0000"/>
        </w:rPr>
        <w:t xml:space="preserve"> </w:t>
      </w:r>
      <w:r w:rsidRPr="001663AF">
        <w:rPr>
          <w:rFonts w:cstheme="minorHAnsi"/>
        </w:rPr>
        <w:t>meetings, etc.) are kept on file and maintained for a minimum of three years.</w:t>
      </w:r>
    </w:p>
    <w:p w14:paraId="480C29CE" w14:textId="77777777" w:rsidR="00D117E2" w:rsidRDefault="00D117E2" w:rsidP="00D117E2">
      <w:pPr>
        <w:pStyle w:val="BasicParagraph"/>
        <w:ind w:left="720"/>
        <w:rPr>
          <w:rStyle w:val="Body"/>
        </w:rPr>
      </w:pPr>
    </w:p>
    <w:p w14:paraId="15AC9583" w14:textId="77777777" w:rsidR="00D117E2" w:rsidRPr="00D117E2" w:rsidRDefault="00D117E2" w:rsidP="00D117E2">
      <w:pPr>
        <w:pStyle w:val="BasicParagraph"/>
        <w:rPr>
          <w:rStyle w:val="Body"/>
          <w:b/>
        </w:rPr>
      </w:pPr>
      <w:r w:rsidRPr="00D117E2">
        <w:rPr>
          <w:rStyle w:val="Underline"/>
          <w:b w:val="0"/>
        </w:rPr>
        <w:t>Examples of evidence to meet compliance:</w:t>
      </w:r>
    </w:p>
    <w:p w14:paraId="18F0759E" w14:textId="77777777" w:rsidR="00D117E2" w:rsidRDefault="00D117E2" w:rsidP="00D117E2">
      <w:pPr>
        <w:pStyle w:val="BasicParagraph"/>
        <w:rPr>
          <w:rStyle w:val="Examples"/>
        </w:rPr>
      </w:pPr>
      <w:r>
        <w:rPr>
          <w:rStyle w:val="Examples"/>
        </w:rPr>
        <w:t xml:space="preserve">Meeting minutes indicate attendance and representation by all disciplines. Action items, timelines and area of responsibility are well documented and demonstrate a flow of information that indicates tracking, trending and loop closure. </w:t>
      </w:r>
    </w:p>
    <w:p w14:paraId="5BDCFC9F" w14:textId="77777777" w:rsidR="00D117E2" w:rsidRDefault="00D117E2" w:rsidP="00D117E2">
      <w:pPr>
        <w:pStyle w:val="BasicParagraph"/>
        <w:rPr>
          <w:rStyle w:val="Body"/>
        </w:rPr>
      </w:pPr>
    </w:p>
    <w:p w14:paraId="47D451E1" w14:textId="77777777" w:rsidR="00D117E2" w:rsidRDefault="00D117E2" w:rsidP="00D117E2">
      <w:pPr>
        <w:pStyle w:val="BasicParagraph"/>
        <w:rPr>
          <w:rStyle w:val="Body"/>
        </w:rPr>
      </w:pPr>
      <w:r>
        <w:rPr>
          <w:rStyle w:val="Subset010100"/>
        </w:rPr>
        <w:t>01.09.02</w:t>
      </w:r>
      <w:r>
        <w:rPr>
          <w:rStyle w:val="Body"/>
        </w:rPr>
        <w:t xml:space="preserve">  Records Management ensures that patient care records, meeting minutes, policies and procedures are stored according to hospital or agency policies, and HIPAA or privacy regulations are indicative of the individual medical transport service’s sensitivity to patient confidentiality in accordance with local and national standards. </w:t>
      </w:r>
    </w:p>
    <w:p w14:paraId="3755F0B7" w14:textId="77777777" w:rsidR="00D117E2" w:rsidRDefault="00D117E2" w:rsidP="00D117E2">
      <w:pPr>
        <w:pStyle w:val="BasicParagraph"/>
        <w:rPr>
          <w:rStyle w:val="Body"/>
        </w:rPr>
      </w:pPr>
    </w:p>
    <w:p w14:paraId="77007D5C" w14:textId="77777777" w:rsidR="00D117E2" w:rsidRDefault="00D117E2" w:rsidP="00D117E2">
      <w:pPr>
        <w:pStyle w:val="BasicParagraph"/>
        <w:ind w:left="720"/>
        <w:rPr>
          <w:rStyle w:val="Body"/>
        </w:rPr>
      </w:pPr>
      <w:r>
        <w:rPr>
          <w:rStyle w:val="Body"/>
        </w:rPr>
        <w:t xml:space="preserve">1. A record of patient care is completed, and a copy remains (electronic or other format) at the receiving facility for appropriate continuity of care. </w:t>
      </w:r>
    </w:p>
    <w:p w14:paraId="68D62D4D" w14:textId="77777777" w:rsidR="00D117E2" w:rsidRDefault="00D117E2" w:rsidP="00D117E2">
      <w:pPr>
        <w:pStyle w:val="BasicParagraph"/>
        <w:ind w:left="720"/>
        <w:rPr>
          <w:rStyle w:val="Body"/>
        </w:rPr>
      </w:pPr>
    </w:p>
    <w:p w14:paraId="7B94DEFA" w14:textId="77777777" w:rsidR="00D117E2" w:rsidRDefault="00D117E2" w:rsidP="00D117E2">
      <w:pPr>
        <w:pStyle w:val="BasicParagraph"/>
        <w:ind w:left="1440"/>
        <w:rPr>
          <w:rStyle w:val="Body"/>
        </w:rPr>
      </w:pPr>
      <w:r>
        <w:rPr>
          <w:rStyle w:val="Body"/>
        </w:rPr>
        <w:t xml:space="preserve">a. A policy outlines minimal requirements based on the transport service’s scope of care. </w:t>
      </w:r>
    </w:p>
    <w:p w14:paraId="193B0E44" w14:textId="77777777" w:rsidR="00D117E2" w:rsidRDefault="00D117E2" w:rsidP="00D117E2">
      <w:pPr>
        <w:pStyle w:val="BasicParagraph"/>
        <w:ind w:left="1440"/>
        <w:rPr>
          <w:rStyle w:val="Body"/>
        </w:rPr>
      </w:pPr>
    </w:p>
    <w:p w14:paraId="099EFA7B" w14:textId="77777777" w:rsidR="00D117E2" w:rsidRPr="00BA619F" w:rsidRDefault="00D117E2" w:rsidP="00D117E2">
      <w:pPr>
        <w:pStyle w:val="BasicParagraph"/>
        <w:ind w:left="2160"/>
        <w:rPr>
          <w:rStyle w:val="Body"/>
          <w:bCs/>
        </w:rPr>
      </w:pPr>
      <w:r>
        <w:rPr>
          <w:rStyle w:val="Body"/>
        </w:rPr>
        <w:t xml:space="preserve">•  </w:t>
      </w:r>
      <w:r w:rsidR="00BE70CF">
        <w:rPr>
          <w:rStyle w:val="Body"/>
        </w:rPr>
        <w:t xml:space="preserve"> </w:t>
      </w:r>
      <w:r w:rsidR="00BE70CF" w:rsidRPr="00BA619F">
        <w:rPr>
          <w:rStyle w:val="Body"/>
          <w:bCs/>
        </w:rPr>
        <w:t>Reason for transfer/transport</w:t>
      </w:r>
    </w:p>
    <w:p w14:paraId="32FC07DE" w14:textId="77777777" w:rsidR="00D117E2" w:rsidRPr="00BA619F" w:rsidRDefault="00D117E2" w:rsidP="00D117E2">
      <w:pPr>
        <w:pStyle w:val="BasicParagraph"/>
        <w:ind w:left="2160"/>
        <w:rPr>
          <w:rStyle w:val="Body"/>
          <w:bCs/>
        </w:rPr>
      </w:pPr>
    </w:p>
    <w:p w14:paraId="09C6988F" w14:textId="4084862D" w:rsidR="00D117E2" w:rsidRPr="00BA619F" w:rsidRDefault="00D117E2" w:rsidP="00D117E2">
      <w:pPr>
        <w:pStyle w:val="BasicParagraph"/>
        <w:ind w:left="2160"/>
        <w:rPr>
          <w:rStyle w:val="Body"/>
          <w:bCs/>
        </w:rPr>
      </w:pPr>
      <w:r w:rsidRPr="00BA619F">
        <w:rPr>
          <w:rStyle w:val="Body"/>
          <w:bCs/>
        </w:rPr>
        <w:t>•  History of present illness/injury, physical exam, initial vital signs as well as periodic vital signs</w:t>
      </w:r>
      <w:r w:rsidR="00BE70CF" w:rsidRPr="00BA619F">
        <w:rPr>
          <w:rStyle w:val="Body"/>
          <w:bCs/>
        </w:rPr>
        <w:t xml:space="preserve">, including </w:t>
      </w:r>
      <w:r w:rsidR="00FB136D" w:rsidRPr="00BA619F">
        <w:rPr>
          <w:rStyle w:val="Body"/>
          <w:bCs/>
        </w:rPr>
        <w:t>waveform capnography  for patients with an advanced airway</w:t>
      </w:r>
      <w:r w:rsidR="007E4AA6">
        <w:rPr>
          <w:rStyle w:val="Body"/>
          <w:bCs/>
        </w:rPr>
        <w:t xml:space="preserve">, </w:t>
      </w:r>
      <w:r w:rsidR="007E4AA6" w:rsidRPr="001663AF">
        <w:rPr>
          <w:rStyle w:val="Body"/>
          <w:bCs/>
        </w:rPr>
        <w:t>patient temperature,</w:t>
      </w:r>
      <w:r w:rsidR="00BE70CF" w:rsidRPr="00BA619F">
        <w:rPr>
          <w:rStyle w:val="Body"/>
          <w:bCs/>
        </w:rPr>
        <w:t xml:space="preserve"> and pain assessments</w:t>
      </w:r>
      <w:r w:rsidR="00B15323" w:rsidRPr="00BA619F">
        <w:rPr>
          <w:rStyle w:val="Body"/>
          <w:bCs/>
        </w:rPr>
        <w:t>,</w:t>
      </w:r>
      <w:r w:rsidRPr="00BA619F">
        <w:rPr>
          <w:rStyle w:val="Body"/>
          <w:bCs/>
        </w:rPr>
        <w:t xml:space="preserve"> per patient needs assessment and program’s guidelines</w:t>
      </w:r>
    </w:p>
    <w:p w14:paraId="22D74F50" w14:textId="77777777" w:rsidR="00D117E2" w:rsidRDefault="00D117E2" w:rsidP="00D117E2">
      <w:pPr>
        <w:pStyle w:val="BasicParagraph"/>
        <w:ind w:left="2160"/>
        <w:rPr>
          <w:rStyle w:val="Body"/>
        </w:rPr>
      </w:pPr>
      <w:r>
        <w:rPr>
          <w:rStyle w:val="Body"/>
        </w:rPr>
        <w:t xml:space="preserve"> </w:t>
      </w:r>
    </w:p>
    <w:p w14:paraId="390A6DBB" w14:textId="77777777" w:rsidR="00D117E2" w:rsidRDefault="00D117E2" w:rsidP="00D117E2">
      <w:pPr>
        <w:pStyle w:val="BasicParagraph"/>
        <w:ind w:left="2160"/>
        <w:rPr>
          <w:rStyle w:val="Body"/>
        </w:rPr>
      </w:pPr>
      <w:r>
        <w:rPr>
          <w:rStyle w:val="Body"/>
        </w:rPr>
        <w:t xml:space="preserve">•  Treatments, medications, intake and output and patient’s response to treatments, procedures, and medications  </w:t>
      </w:r>
    </w:p>
    <w:p w14:paraId="60206537" w14:textId="77777777" w:rsidR="00D117E2" w:rsidRDefault="00D117E2" w:rsidP="00D117E2">
      <w:pPr>
        <w:pStyle w:val="BasicParagraph"/>
        <w:ind w:left="2160"/>
        <w:rPr>
          <w:rStyle w:val="Body"/>
        </w:rPr>
      </w:pPr>
    </w:p>
    <w:p w14:paraId="55D7D75B" w14:textId="77777777" w:rsidR="00D117E2" w:rsidRDefault="00D117E2" w:rsidP="00D117E2">
      <w:pPr>
        <w:pStyle w:val="BasicParagraph"/>
        <w:ind w:left="2160"/>
        <w:rPr>
          <w:rStyle w:val="Body"/>
        </w:rPr>
      </w:pPr>
      <w:r>
        <w:rPr>
          <w:rStyle w:val="Body"/>
        </w:rPr>
        <w:t xml:space="preserve">•  Ventilator settings and change in ventilator settings are recorded </w:t>
      </w:r>
    </w:p>
    <w:p w14:paraId="546D98DF" w14:textId="77777777" w:rsidR="00D117E2" w:rsidRDefault="00D117E2" w:rsidP="00D117E2">
      <w:pPr>
        <w:pStyle w:val="BasicParagraph"/>
        <w:ind w:left="2160"/>
        <w:rPr>
          <w:rStyle w:val="Body"/>
        </w:rPr>
      </w:pPr>
    </w:p>
    <w:p w14:paraId="0B8E828C" w14:textId="77777777" w:rsidR="00D117E2" w:rsidRDefault="00D117E2" w:rsidP="00D117E2">
      <w:pPr>
        <w:pStyle w:val="BasicParagraph"/>
        <w:ind w:left="2160"/>
        <w:rPr>
          <w:rStyle w:val="Body"/>
        </w:rPr>
      </w:pPr>
      <w:r>
        <w:rPr>
          <w:rStyle w:val="Body"/>
        </w:rPr>
        <w:t xml:space="preserve">•  Documentation of pertinent radiologic and laboratory reports on interfacility transports </w:t>
      </w:r>
    </w:p>
    <w:p w14:paraId="7532FF09" w14:textId="77777777" w:rsidR="00D117E2" w:rsidRDefault="00D117E2" w:rsidP="00D117E2">
      <w:pPr>
        <w:pStyle w:val="BasicParagraph"/>
        <w:ind w:left="2160"/>
        <w:rPr>
          <w:rStyle w:val="Body"/>
        </w:rPr>
      </w:pPr>
      <w:r>
        <w:rPr>
          <w:rStyle w:val="Body"/>
        </w:rPr>
        <w:tab/>
      </w:r>
      <w:r>
        <w:rPr>
          <w:rStyle w:val="Body"/>
        </w:rPr>
        <w:tab/>
      </w:r>
      <w:r>
        <w:rPr>
          <w:rStyle w:val="Body"/>
        </w:rPr>
        <w:tab/>
      </w:r>
      <w:r>
        <w:rPr>
          <w:rStyle w:val="Body"/>
        </w:rPr>
        <w:tab/>
      </w:r>
    </w:p>
    <w:p w14:paraId="406EF5BB" w14:textId="77777777" w:rsidR="00D117E2" w:rsidRDefault="00D117E2" w:rsidP="00D117E2">
      <w:pPr>
        <w:pStyle w:val="BasicParagraph"/>
        <w:ind w:left="2160"/>
        <w:rPr>
          <w:rStyle w:val="Body"/>
        </w:rPr>
      </w:pPr>
      <w:r>
        <w:rPr>
          <w:rStyle w:val="Body"/>
        </w:rPr>
        <w:lastRenderedPageBreak/>
        <w:t>•  Signature of each care provider and clarity about what care was performed by each provider(administering medications and performing procedures) and indicates who actually documented patient information</w:t>
      </w:r>
    </w:p>
    <w:p w14:paraId="7BD5CB57" w14:textId="77777777" w:rsidR="00D117E2" w:rsidRDefault="00D117E2" w:rsidP="00D117E2">
      <w:pPr>
        <w:pStyle w:val="BasicParagraph"/>
        <w:ind w:left="2160"/>
        <w:rPr>
          <w:rStyle w:val="Body"/>
        </w:rPr>
      </w:pPr>
    </w:p>
    <w:p w14:paraId="53E6C296" w14:textId="77777777" w:rsidR="00D117E2" w:rsidRDefault="00D117E2" w:rsidP="00D117E2">
      <w:pPr>
        <w:pStyle w:val="BasicParagraph"/>
        <w:ind w:left="2160"/>
        <w:rPr>
          <w:rStyle w:val="Body"/>
        </w:rPr>
      </w:pPr>
      <w:r>
        <w:rPr>
          <w:rStyle w:val="Body"/>
        </w:rPr>
        <w:t>•  Transport facilities (to and from) and to whom report was given to at the receiving facility</w:t>
      </w:r>
    </w:p>
    <w:p w14:paraId="56C3E99B" w14:textId="77777777" w:rsidR="00D117E2" w:rsidRDefault="00D117E2" w:rsidP="00D117E2">
      <w:pPr>
        <w:pStyle w:val="BasicParagraph"/>
        <w:ind w:left="2160"/>
        <w:rPr>
          <w:rStyle w:val="Body"/>
        </w:rPr>
      </w:pPr>
    </w:p>
    <w:p w14:paraId="34E5B57A" w14:textId="520E42A2" w:rsidR="00D117E2" w:rsidRDefault="00D117E2" w:rsidP="00D117E2">
      <w:pPr>
        <w:pStyle w:val="BasicParagraph"/>
        <w:ind w:left="2160"/>
        <w:rPr>
          <w:rStyle w:val="Body"/>
        </w:rPr>
      </w:pPr>
      <w:r>
        <w:rPr>
          <w:rStyle w:val="Body"/>
        </w:rPr>
        <w:t>•  Patient condition at certain predetermined altitudes</w:t>
      </w:r>
    </w:p>
    <w:p w14:paraId="081F2243" w14:textId="2D721CEA" w:rsidR="00171FA2" w:rsidRDefault="00171FA2" w:rsidP="00D117E2">
      <w:pPr>
        <w:pStyle w:val="BasicParagraph"/>
        <w:ind w:left="2160"/>
        <w:rPr>
          <w:rStyle w:val="Body"/>
        </w:rPr>
      </w:pPr>
    </w:p>
    <w:p w14:paraId="0DCBF5CF" w14:textId="7A65AEBA" w:rsidR="00171FA2" w:rsidRPr="001663AF" w:rsidRDefault="00171FA2" w:rsidP="00171FA2">
      <w:pPr>
        <w:pStyle w:val="BasicParagraph"/>
        <w:ind w:left="1440"/>
        <w:rPr>
          <w:rStyle w:val="Body"/>
        </w:rPr>
      </w:pPr>
      <w:r w:rsidRPr="001663AF">
        <w:rPr>
          <w:rStyle w:val="Body"/>
        </w:rPr>
        <w:t xml:space="preserve">b.   A policy and appropriate training address prearrival and </w:t>
      </w:r>
      <w:r w:rsidR="00B210F0" w:rsidRPr="001663AF">
        <w:rPr>
          <w:rStyle w:val="Body"/>
        </w:rPr>
        <w:t>hand</w:t>
      </w:r>
      <w:r w:rsidRPr="001663AF">
        <w:rPr>
          <w:rStyle w:val="Body"/>
        </w:rPr>
        <w:t xml:space="preserve"> off communications to receiving personnel/facilities</w:t>
      </w:r>
      <w:r w:rsidRPr="001663AF">
        <w:rPr>
          <w:rStyle w:val="Body"/>
        </w:rPr>
        <w:tab/>
      </w:r>
    </w:p>
    <w:p w14:paraId="6B6FDED0" w14:textId="77777777" w:rsidR="005C78EB" w:rsidRPr="001663AF" w:rsidRDefault="005C78EB" w:rsidP="00D117E2">
      <w:pPr>
        <w:pStyle w:val="BasicParagraph"/>
        <w:ind w:left="2160"/>
        <w:rPr>
          <w:rStyle w:val="Body"/>
        </w:rPr>
      </w:pPr>
    </w:p>
    <w:p w14:paraId="3DC3B511" w14:textId="464E04BD" w:rsidR="00D117E2" w:rsidRPr="001663AF" w:rsidRDefault="00171FA2" w:rsidP="00D117E2">
      <w:pPr>
        <w:pStyle w:val="BasicParagraph"/>
        <w:ind w:left="1440"/>
        <w:rPr>
          <w:rStyle w:val="Body"/>
        </w:rPr>
      </w:pPr>
      <w:r w:rsidRPr="001663AF">
        <w:rPr>
          <w:rStyle w:val="Body"/>
        </w:rPr>
        <w:t>c</w:t>
      </w:r>
      <w:r w:rsidR="00D117E2" w:rsidRPr="001663AF">
        <w:rPr>
          <w:rStyle w:val="Body"/>
        </w:rPr>
        <w:t xml:space="preserve">.  A policy outlines approved abbreviations for use in patient care records. Medication abbreviations are avoided.  </w:t>
      </w:r>
    </w:p>
    <w:p w14:paraId="18062F69" w14:textId="77777777" w:rsidR="00D117E2" w:rsidRPr="001663AF" w:rsidRDefault="00D117E2" w:rsidP="00D117E2">
      <w:pPr>
        <w:pStyle w:val="BasicParagraph"/>
        <w:ind w:left="1440"/>
        <w:rPr>
          <w:rStyle w:val="Body"/>
        </w:rPr>
      </w:pPr>
    </w:p>
    <w:p w14:paraId="405587A4" w14:textId="3A18A239" w:rsidR="00D117E2" w:rsidRDefault="00171FA2" w:rsidP="00D117E2">
      <w:pPr>
        <w:pStyle w:val="BasicParagraph"/>
        <w:ind w:left="1440"/>
        <w:rPr>
          <w:rStyle w:val="Body"/>
        </w:rPr>
      </w:pPr>
      <w:r w:rsidRPr="001663AF">
        <w:rPr>
          <w:rStyle w:val="Body"/>
        </w:rPr>
        <w:t>d</w:t>
      </w:r>
      <w:r w:rsidR="00D117E2" w:rsidRPr="001663AF">
        <w:rPr>
          <w:rStyle w:val="Body"/>
        </w:rPr>
        <w:t>.  A stored permanent electronic patient care record is preferred, but scanned hard copies are</w:t>
      </w:r>
      <w:r w:rsidR="00D117E2">
        <w:rPr>
          <w:rStyle w:val="Body"/>
        </w:rPr>
        <w:t xml:space="preserve"> acceptable.  </w:t>
      </w:r>
    </w:p>
    <w:p w14:paraId="2C4176C5" w14:textId="77777777" w:rsidR="00D117E2" w:rsidRDefault="00D117E2" w:rsidP="00D117E2">
      <w:pPr>
        <w:pStyle w:val="BasicParagraph"/>
        <w:rPr>
          <w:rStyle w:val="Body"/>
        </w:rPr>
      </w:pPr>
    </w:p>
    <w:p w14:paraId="66763563" w14:textId="77777777" w:rsidR="00D117E2" w:rsidRPr="00D117E2" w:rsidRDefault="00D117E2" w:rsidP="00D117E2">
      <w:pPr>
        <w:pStyle w:val="BasicParagraph"/>
        <w:rPr>
          <w:rStyle w:val="Body"/>
          <w:b/>
        </w:rPr>
      </w:pPr>
      <w:r w:rsidRPr="00D117E2">
        <w:rPr>
          <w:rStyle w:val="Underline"/>
          <w:b w:val="0"/>
        </w:rPr>
        <w:t>Examples of evidence to meet compliance:</w:t>
      </w:r>
    </w:p>
    <w:p w14:paraId="5FEAFE4A" w14:textId="77777777" w:rsidR="00C07F5A" w:rsidRDefault="00D117E2" w:rsidP="002F698F">
      <w:pPr>
        <w:pStyle w:val="BasicParagraph"/>
        <w:rPr>
          <w:rStyle w:val="Examples"/>
        </w:rPr>
      </w:pPr>
      <w:r>
        <w:rPr>
          <w:rStyle w:val="Examples"/>
        </w:rPr>
        <w:t xml:space="preserve">Patient records are signed and initialed by the crew member who performed the treatment or procedure. Records are stored in a secure area that is inaccessible to the public with accessibility limited according to applicable HIPAA guidelines. </w:t>
      </w:r>
    </w:p>
    <w:p w14:paraId="552A493A" w14:textId="77777777" w:rsidR="002F698F" w:rsidRDefault="002F698F" w:rsidP="002F698F">
      <w:pPr>
        <w:pStyle w:val="BasicParagraph"/>
        <w:rPr>
          <w:rStyle w:val="Examples"/>
        </w:rPr>
      </w:pPr>
    </w:p>
    <w:p w14:paraId="524828EF" w14:textId="77777777" w:rsidR="002F698F" w:rsidRDefault="002F698F" w:rsidP="002F698F">
      <w:pPr>
        <w:pStyle w:val="BasicParagraph"/>
        <w:rPr>
          <w:rStyle w:val="Examples"/>
        </w:rPr>
      </w:pPr>
    </w:p>
    <w:p w14:paraId="3557441F" w14:textId="77777777" w:rsidR="002F698F" w:rsidRDefault="002F698F" w:rsidP="002F698F">
      <w:pPr>
        <w:pStyle w:val="BasicParagraph"/>
        <w:rPr>
          <w:rStyle w:val="Examples"/>
        </w:rPr>
      </w:pPr>
    </w:p>
    <w:p w14:paraId="1DA36B87" w14:textId="77777777" w:rsidR="00C07F5A" w:rsidRDefault="00C07F5A" w:rsidP="00A5257C">
      <w:pPr>
        <w:ind w:left="2880"/>
        <w:rPr>
          <w:b/>
        </w:rPr>
      </w:pPr>
      <w:r w:rsidRPr="00077313">
        <w:rPr>
          <w:b/>
        </w:rPr>
        <w:t>2.00.00 – QUALITY MANAGEMENT</w:t>
      </w:r>
    </w:p>
    <w:p w14:paraId="2160D4DD" w14:textId="77777777" w:rsidR="00C07F5A" w:rsidRDefault="00C07F5A" w:rsidP="00C07F5A">
      <w:pPr>
        <w:pStyle w:val="BasicParagraph"/>
        <w:rPr>
          <w:rStyle w:val="Body"/>
          <w:spacing w:val="-2"/>
        </w:rPr>
      </w:pPr>
      <w:r>
        <w:rPr>
          <w:rStyle w:val="Body"/>
          <w:spacing w:val="-2"/>
        </w:rPr>
        <w:t>This section includes Performance Improvement (PI or QM), Utilization Management and Safety Management.</w:t>
      </w:r>
    </w:p>
    <w:p w14:paraId="1AD2EC51" w14:textId="77777777" w:rsidR="00C07F5A" w:rsidRDefault="00C07F5A" w:rsidP="00C07F5A">
      <w:pPr>
        <w:pStyle w:val="BasicParagraph"/>
        <w:rPr>
          <w:rStyle w:val="010100"/>
        </w:rPr>
      </w:pPr>
    </w:p>
    <w:p w14:paraId="28C0A496" w14:textId="77777777" w:rsidR="00C07F5A" w:rsidRPr="00A5257C" w:rsidRDefault="00C07F5A" w:rsidP="00C07F5A">
      <w:pPr>
        <w:pStyle w:val="BasicParagraph"/>
        <w:rPr>
          <w:rStyle w:val="010100"/>
          <w:b w:val="0"/>
        </w:rPr>
      </w:pPr>
      <w:r w:rsidRPr="00A5257C">
        <w:rPr>
          <w:rStyle w:val="010100"/>
          <w:b w:val="0"/>
        </w:rPr>
        <w:t>02.01.00  The QM program has written objective evidence of actions taken in potential and identified problem areas and the evaluation of the effectiveness of that action.</w:t>
      </w:r>
    </w:p>
    <w:p w14:paraId="0176DB13" w14:textId="77777777" w:rsidR="00C07F5A" w:rsidRDefault="00C07F5A" w:rsidP="00C07F5A">
      <w:pPr>
        <w:pStyle w:val="BasicParagraph"/>
        <w:rPr>
          <w:rStyle w:val="010100"/>
        </w:rPr>
      </w:pPr>
    </w:p>
    <w:p w14:paraId="47BF0D71" w14:textId="77777777" w:rsidR="00C07F5A" w:rsidRDefault="00C07F5A" w:rsidP="00C07F5A">
      <w:pPr>
        <w:pStyle w:val="BasicParagraph"/>
        <w:rPr>
          <w:rStyle w:val="Body"/>
        </w:rPr>
      </w:pPr>
      <w:r>
        <w:rPr>
          <w:rStyle w:val="Subset010100"/>
        </w:rPr>
        <w:t>02.01.01</w:t>
      </w:r>
      <w:r>
        <w:rPr>
          <w:rStyle w:val="Body"/>
        </w:rPr>
        <w:t xml:space="preserve">  A QM flow chart diagram or comparable tool is developed demonstrating organizational structure in the QM plan and linkage to the Safety Management System.</w:t>
      </w:r>
      <w:r w:rsidR="00A5257C">
        <w:rPr>
          <w:rStyle w:val="Body"/>
        </w:rPr>
        <w:t xml:space="preserve">  </w:t>
      </w:r>
    </w:p>
    <w:p w14:paraId="077381F8" w14:textId="77777777" w:rsidR="00C07F5A" w:rsidRDefault="00C07F5A" w:rsidP="00C07F5A">
      <w:pPr>
        <w:pStyle w:val="BasicParagraph"/>
        <w:rPr>
          <w:rStyle w:val="Body"/>
        </w:rPr>
      </w:pPr>
    </w:p>
    <w:p w14:paraId="754DC4D5" w14:textId="77777777" w:rsidR="00C07F5A" w:rsidRDefault="00C07F5A" w:rsidP="00C07F5A">
      <w:pPr>
        <w:pStyle w:val="BasicParagraph"/>
        <w:rPr>
          <w:rStyle w:val="Body"/>
        </w:rPr>
      </w:pPr>
      <w:r>
        <w:rPr>
          <w:rStyle w:val="Subset010100"/>
        </w:rPr>
        <w:t>02.01.02</w:t>
      </w:r>
      <w:r>
        <w:rPr>
          <w:rStyle w:val="Body"/>
        </w:rPr>
        <w:t xml:space="preserve">  The QM program is linked with risk management so that concerns raised through the risk management program can be followed up through the quality management program:</w:t>
      </w:r>
    </w:p>
    <w:p w14:paraId="438512FE" w14:textId="77777777" w:rsidR="00C07F5A" w:rsidRDefault="00C07F5A" w:rsidP="00C07F5A">
      <w:pPr>
        <w:pStyle w:val="BasicParagraph"/>
        <w:rPr>
          <w:rStyle w:val="Body"/>
        </w:rPr>
      </w:pPr>
      <w:r>
        <w:rPr>
          <w:rStyle w:val="Body"/>
        </w:rPr>
        <w:tab/>
      </w:r>
    </w:p>
    <w:p w14:paraId="63367E9A" w14:textId="77777777" w:rsidR="00C07F5A" w:rsidRDefault="00C07F5A" w:rsidP="00C07F5A">
      <w:pPr>
        <w:pStyle w:val="BasicParagraph"/>
        <w:ind w:left="720"/>
        <w:rPr>
          <w:rStyle w:val="Body"/>
        </w:rPr>
      </w:pPr>
      <w:r>
        <w:rPr>
          <w:rStyle w:val="Body"/>
        </w:rPr>
        <w:t>1. There is a written policy that outlines a process to identify, document and analyze sentinel events,</w:t>
      </w:r>
      <w:r w:rsidRPr="00DD706D">
        <w:rPr>
          <w:rStyle w:val="Body"/>
          <w:b/>
        </w:rPr>
        <w:t xml:space="preserve"> </w:t>
      </w:r>
      <w:r w:rsidR="008949DF" w:rsidRPr="00BA619F">
        <w:rPr>
          <w:rStyle w:val="Body"/>
          <w:bCs/>
        </w:rPr>
        <w:t>never events,</w:t>
      </w:r>
      <w:r w:rsidR="008949DF">
        <w:rPr>
          <w:rStyle w:val="Body"/>
        </w:rPr>
        <w:t xml:space="preserve"> </w:t>
      </w:r>
      <w:r>
        <w:rPr>
          <w:rStyle w:val="Body"/>
        </w:rPr>
        <w:t xml:space="preserve">adverse medical events or potentially adverse events (near misses) with specific goals to improve patient safety and/or quality of patient care. </w:t>
      </w:r>
    </w:p>
    <w:p w14:paraId="3CA3BC1A" w14:textId="77777777" w:rsidR="00C07F5A" w:rsidRDefault="00C07F5A" w:rsidP="00C07F5A">
      <w:pPr>
        <w:pStyle w:val="BasicParagraph"/>
        <w:ind w:left="720"/>
        <w:rPr>
          <w:rStyle w:val="Body"/>
        </w:rPr>
      </w:pPr>
      <w:r>
        <w:rPr>
          <w:rStyle w:val="Body"/>
        </w:rPr>
        <w:tab/>
      </w:r>
    </w:p>
    <w:p w14:paraId="70740955" w14:textId="77777777" w:rsidR="00C07F5A" w:rsidRDefault="00C07F5A" w:rsidP="00C07F5A">
      <w:pPr>
        <w:pStyle w:val="BasicParagraph"/>
        <w:ind w:left="720"/>
        <w:rPr>
          <w:rStyle w:val="Body"/>
        </w:rPr>
      </w:pPr>
      <w:r>
        <w:rPr>
          <w:rStyle w:val="Body"/>
        </w:rPr>
        <w:t>2. There is follow-up on the results of actions/goals for specific events until loop closure is achieved.</w:t>
      </w:r>
    </w:p>
    <w:p w14:paraId="2E97048E" w14:textId="77777777" w:rsidR="00C07F5A" w:rsidRDefault="00C07F5A" w:rsidP="00C07F5A">
      <w:pPr>
        <w:pStyle w:val="BasicParagraph"/>
        <w:ind w:left="720"/>
        <w:rPr>
          <w:rStyle w:val="Body"/>
        </w:rPr>
      </w:pPr>
    </w:p>
    <w:p w14:paraId="72968D08" w14:textId="77777777" w:rsidR="00C07F5A" w:rsidRDefault="00C07F5A" w:rsidP="00C07F5A">
      <w:pPr>
        <w:pStyle w:val="BasicParagraph"/>
        <w:ind w:left="720"/>
        <w:rPr>
          <w:rStyle w:val="Body"/>
        </w:rPr>
      </w:pPr>
      <w:r>
        <w:rPr>
          <w:rStyle w:val="Body"/>
        </w:rPr>
        <w:lastRenderedPageBreak/>
        <w:t>3. The process encourages personnel to report adverse events even if it is a sole-source event (only the individual involved would know about it) without fear of punitive actions for unintentional acts.</w:t>
      </w:r>
    </w:p>
    <w:p w14:paraId="14AD56C2" w14:textId="77777777" w:rsidR="00C07F5A" w:rsidRDefault="00C07F5A" w:rsidP="00C07F5A">
      <w:pPr>
        <w:pStyle w:val="BasicParagraph"/>
        <w:rPr>
          <w:rStyle w:val="Body"/>
        </w:rPr>
      </w:pPr>
    </w:p>
    <w:p w14:paraId="58E604DA" w14:textId="77777777" w:rsidR="00C07F5A" w:rsidRDefault="00C07F5A" w:rsidP="00C07F5A">
      <w:pPr>
        <w:pStyle w:val="BasicParagraph"/>
        <w:rPr>
          <w:rStyle w:val="Body"/>
        </w:rPr>
      </w:pPr>
      <w:r>
        <w:rPr>
          <w:rStyle w:val="Subset010100"/>
        </w:rPr>
        <w:t xml:space="preserve">02.01.03 </w:t>
      </w:r>
      <w:r>
        <w:rPr>
          <w:rStyle w:val="Body"/>
        </w:rPr>
        <w:t xml:space="preserve"> The QM program must be integrated and include activities related to patient care, such as:</w:t>
      </w:r>
    </w:p>
    <w:p w14:paraId="0B54F7C4" w14:textId="77777777" w:rsidR="00C07F5A" w:rsidRDefault="00C07F5A" w:rsidP="00C07F5A">
      <w:pPr>
        <w:pStyle w:val="BasicParagraph"/>
        <w:rPr>
          <w:rStyle w:val="Body"/>
        </w:rPr>
      </w:pPr>
    </w:p>
    <w:p w14:paraId="55B1C224" w14:textId="77777777" w:rsidR="00C07F5A" w:rsidRDefault="00C07F5A" w:rsidP="00C07F5A">
      <w:pPr>
        <w:pStyle w:val="BasicParagraph"/>
        <w:ind w:left="720"/>
        <w:rPr>
          <w:rStyle w:val="Body"/>
        </w:rPr>
      </w:pPr>
      <w:r>
        <w:rPr>
          <w:rStyle w:val="Body"/>
        </w:rPr>
        <w:t xml:space="preserve">1. Customer and staff satisfaction </w:t>
      </w:r>
    </w:p>
    <w:p w14:paraId="1F71B1CD" w14:textId="77777777" w:rsidR="00C07F5A" w:rsidRDefault="00C07F5A" w:rsidP="00C07F5A">
      <w:pPr>
        <w:pStyle w:val="BasicParagraph"/>
        <w:ind w:left="720"/>
        <w:rPr>
          <w:rStyle w:val="Body"/>
        </w:rPr>
      </w:pPr>
    </w:p>
    <w:p w14:paraId="67BECD54" w14:textId="77777777" w:rsidR="00C07F5A" w:rsidRDefault="00C07F5A" w:rsidP="00C07F5A">
      <w:pPr>
        <w:pStyle w:val="BasicParagraph"/>
        <w:ind w:left="720"/>
        <w:rPr>
          <w:rStyle w:val="Body"/>
        </w:rPr>
      </w:pPr>
      <w:r>
        <w:rPr>
          <w:rStyle w:val="Body"/>
        </w:rPr>
        <w:t xml:space="preserve">2. Communications </w:t>
      </w:r>
    </w:p>
    <w:p w14:paraId="1DD7F0C6" w14:textId="77777777" w:rsidR="00C07F5A" w:rsidRDefault="00C07F5A" w:rsidP="00C07F5A">
      <w:pPr>
        <w:pStyle w:val="BasicParagraph"/>
        <w:ind w:left="720"/>
        <w:rPr>
          <w:rStyle w:val="Body"/>
        </w:rPr>
      </w:pPr>
    </w:p>
    <w:p w14:paraId="003CACEE" w14:textId="77777777" w:rsidR="00C07F5A" w:rsidRDefault="00C07F5A" w:rsidP="00C07F5A">
      <w:pPr>
        <w:pStyle w:val="BasicParagraph"/>
        <w:ind w:left="720"/>
        <w:rPr>
          <w:rStyle w:val="Body"/>
        </w:rPr>
      </w:pPr>
      <w:r>
        <w:rPr>
          <w:rStyle w:val="Body"/>
        </w:rPr>
        <w:t xml:space="preserve">3. Equipment maintenance </w:t>
      </w:r>
    </w:p>
    <w:p w14:paraId="32C2E780" w14:textId="77777777" w:rsidR="00C07F5A" w:rsidRDefault="00C07F5A" w:rsidP="00C07F5A">
      <w:pPr>
        <w:pStyle w:val="BasicParagraph"/>
        <w:ind w:left="720"/>
        <w:rPr>
          <w:rStyle w:val="Body"/>
        </w:rPr>
      </w:pPr>
    </w:p>
    <w:p w14:paraId="7A37E673" w14:textId="77777777" w:rsidR="00C07F5A" w:rsidRDefault="00C07F5A" w:rsidP="00C07F5A">
      <w:pPr>
        <w:pStyle w:val="BasicParagraph"/>
        <w:ind w:left="720"/>
        <w:rPr>
          <w:rStyle w:val="Body"/>
        </w:rPr>
      </w:pPr>
      <w:r>
        <w:rPr>
          <w:rStyle w:val="Body"/>
        </w:rPr>
        <w:t xml:space="preserve">4. All aspects of transport operations pertinent to the service’s mission statement </w:t>
      </w:r>
    </w:p>
    <w:p w14:paraId="4D90C6E8" w14:textId="6B815829" w:rsidR="00C07F5A" w:rsidRDefault="00C07F5A" w:rsidP="00C07F5A">
      <w:pPr>
        <w:pStyle w:val="BasicParagraph"/>
        <w:rPr>
          <w:rStyle w:val="Body"/>
        </w:rPr>
      </w:pPr>
    </w:p>
    <w:p w14:paraId="55B90C0B" w14:textId="4D6A2F52" w:rsidR="00F721A8" w:rsidRPr="00F721A8" w:rsidRDefault="00D33073" w:rsidP="00CC332B">
      <w:pPr>
        <w:pStyle w:val="BasicParagraph"/>
        <w:rPr>
          <w:rFonts w:ascii="Helvetica" w:hAnsi="Helvetica" w:cs="Helvetica"/>
          <w:b/>
          <w:bCs/>
          <w:sz w:val="20"/>
          <w:szCs w:val="20"/>
        </w:rPr>
      </w:pPr>
      <w:r w:rsidRPr="00F721A8">
        <w:rPr>
          <w:rStyle w:val="Body"/>
          <w:b/>
          <w:bCs/>
        </w:rPr>
        <w:tab/>
      </w:r>
    </w:p>
    <w:p w14:paraId="462B994F" w14:textId="77777777" w:rsidR="00C07F5A" w:rsidRDefault="00C07F5A" w:rsidP="00C07F5A">
      <w:pPr>
        <w:pStyle w:val="BasicParagraph"/>
        <w:rPr>
          <w:rStyle w:val="Body"/>
        </w:rPr>
      </w:pPr>
      <w:r>
        <w:rPr>
          <w:rStyle w:val="Subset010100"/>
        </w:rPr>
        <w:t>02.01.04</w:t>
      </w:r>
      <w:r>
        <w:rPr>
          <w:rStyle w:val="Body"/>
        </w:rPr>
        <w:t xml:space="preserve">  There is a written QM plan that should include but not be limited to the following components:</w:t>
      </w:r>
    </w:p>
    <w:p w14:paraId="11A53C2D" w14:textId="77777777" w:rsidR="00C07F5A" w:rsidRDefault="00C07F5A" w:rsidP="00C07F5A">
      <w:pPr>
        <w:pStyle w:val="BasicParagraph"/>
        <w:rPr>
          <w:rStyle w:val="Body"/>
        </w:rPr>
      </w:pPr>
      <w:r>
        <w:rPr>
          <w:rStyle w:val="Body"/>
        </w:rPr>
        <w:tab/>
      </w:r>
    </w:p>
    <w:p w14:paraId="0B0240F9" w14:textId="77777777" w:rsidR="00C07F5A" w:rsidRDefault="00C07F5A" w:rsidP="00C07F5A">
      <w:pPr>
        <w:pStyle w:val="BasicParagraph"/>
        <w:ind w:left="720"/>
        <w:rPr>
          <w:rStyle w:val="Body"/>
        </w:rPr>
      </w:pPr>
      <w:r>
        <w:rPr>
          <w:rStyle w:val="Body"/>
        </w:rPr>
        <w:t>1. Responsibility/assignment of accountability</w:t>
      </w:r>
    </w:p>
    <w:p w14:paraId="708353E4" w14:textId="77777777" w:rsidR="00C07F5A" w:rsidRDefault="00C07F5A" w:rsidP="00C07F5A">
      <w:pPr>
        <w:pStyle w:val="BasicParagraph"/>
        <w:ind w:left="720"/>
        <w:rPr>
          <w:rStyle w:val="Body"/>
        </w:rPr>
      </w:pPr>
      <w:r>
        <w:rPr>
          <w:rStyle w:val="Body"/>
        </w:rPr>
        <w:tab/>
      </w:r>
      <w:r>
        <w:rPr>
          <w:rStyle w:val="Body"/>
        </w:rPr>
        <w:tab/>
      </w:r>
      <w:r>
        <w:rPr>
          <w:rStyle w:val="Body"/>
        </w:rPr>
        <w:tab/>
      </w:r>
      <w:r>
        <w:rPr>
          <w:rStyle w:val="Body"/>
        </w:rPr>
        <w:tab/>
      </w:r>
      <w:r>
        <w:rPr>
          <w:rStyle w:val="Body"/>
        </w:rPr>
        <w:tab/>
      </w:r>
      <w:r>
        <w:rPr>
          <w:rStyle w:val="Body"/>
        </w:rPr>
        <w:tab/>
      </w:r>
    </w:p>
    <w:p w14:paraId="79363DF2" w14:textId="77777777" w:rsidR="00C07F5A" w:rsidRDefault="00C07F5A" w:rsidP="00C07F5A">
      <w:pPr>
        <w:pStyle w:val="BasicParagraph"/>
        <w:ind w:left="720"/>
        <w:rPr>
          <w:rStyle w:val="Body"/>
        </w:rPr>
      </w:pPr>
      <w:r>
        <w:rPr>
          <w:rStyle w:val="Body"/>
        </w:rPr>
        <w:t>2. Scope of care</w:t>
      </w:r>
    </w:p>
    <w:p w14:paraId="30F37150" w14:textId="77777777" w:rsidR="00C07F5A" w:rsidRDefault="00C07F5A" w:rsidP="00C07F5A">
      <w:pPr>
        <w:pStyle w:val="BasicParagraph"/>
        <w:ind w:left="720"/>
        <w:rPr>
          <w:rStyle w:val="Body"/>
        </w:rPr>
      </w:pPr>
      <w:r>
        <w:rPr>
          <w:rStyle w:val="Body"/>
        </w:rPr>
        <w:tab/>
      </w:r>
    </w:p>
    <w:p w14:paraId="064EE268" w14:textId="77777777" w:rsidR="00C07F5A" w:rsidRDefault="00C07F5A" w:rsidP="00C07F5A">
      <w:pPr>
        <w:pStyle w:val="BasicParagraph"/>
        <w:ind w:left="720"/>
        <w:rPr>
          <w:rStyle w:val="Body"/>
        </w:rPr>
      </w:pPr>
      <w:r>
        <w:rPr>
          <w:rStyle w:val="Body"/>
        </w:rPr>
        <w:t>3. Important aspects of care and quality metrics that are identified, measured and compared to metrics/outcomes of evidence-based standards</w:t>
      </w:r>
    </w:p>
    <w:p w14:paraId="1B50692E" w14:textId="77777777" w:rsidR="00C07F5A" w:rsidRDefault="00C07F5A" w:rsidP="00C07F5A">
      <w:pPr>
        <w:pStyle w:val="BasicParagraph"/>
        <w:ind w:left="720"/>
        <w:rPr>
          <w:rStyle w:val="Body"/>
        </w:rPr>
      </w:pPr>
    </w:p>
    <w:p w14:paraId="76DFC26E" w14:textId="77777777" w:rsidR="00C07F5A" w:rsidRDefault="00C07F5A" w:rsidP="00C07F5A">
      <w:pPr>
        <w:pStyle w:val="BasicParagraph"/>
        <w:ind w:left="720"/>
        <w:rPr>
          <w:rStyle w:val="Body"/>
        </w:rPr>
      </w:pPr>
      <w:r>
        <w:rPr>
          <w:rStyle w:val="Body"/>
        </w:rPr>
        <w:t xml:space="preserve">4. Operational processes such as financial outcomes </w:t>
      </w:r>
    </w:p>
    <w:p w14:paraId="0132E310" w14:textId="77777777" w:rsidR="00C07F5A" w:rsidRDefault="00C07F5A" w:rsidP="00C07F5A">
      <w:pPr>
        <w:pStyle w:val="BasicParagraph"/>
        <w:ind w:left="720"/>
        <w:rPr>
          <w:rStyle w:val="Body"/>
        </w:rPr>
      </w:pPr>
    </w:p>
    <w:p w14:paraId="183D7BE9" w14:textId="77777777" w:rsidR="00C07F5A" w:rsidRDefault="00C07F5A" w:rsidP="00C07F5A">
      <w:pPr>
        <w:pStyle w:val="BasicParagraph"/>
        <w:ind w:left="720"/>
        <w:rPr>
          <w:rStyle w:val="Body"/>
        </w:rPr>
      </w:pPr>
      <w:r>
        <w:rPr>
          <w:rStyle w:val="Body"/>
        </w:rPr>
        <w:t xml:space="preserve">5. Thresholds for evaluation that are appropriate to the individual service </w:t>
      </w:r>
    </w:p>
    <w:p w14:paraId="09C75BBC" w14:textId="77777777" w:rsidR="00C07F5A" w:rsidRDefault="00C07F5A" w:rsidP="00C07F5A">
      <w:pPr>
        <w:pStyle w:val="BasicParagraph"/>
        <w:ind w:left="720"/>
        <w:rPr>
          <w:rStyle w:val="Body"/>
        </w:rPr>
      </w:pPr>
      <w:r>
        <w:rPr>
          <w:rStyle w:val="Body"/>
        </w:rPr>
        <w:tab/>
      </w:r>
      <w:r>
        <w:rPr>
          <w:rStyle w:val="Body"/>
        </w:rPr>
        <w:tab/>
      </w:r>
    </w:p>
    <w:p w14:paraId="40170238" w14:textId="05E452FB" w:rsidR="00C07F5A" w:rsidRDefault="00C07F5A" w:rsidP="00C07F5A">
      <w:pPr>
        <w:pStyle w:val="BasicParagraph"/>
        <w:ind w:left="720"/>
        <w:rPr>
          <w:rStyle w:val="Body"/>
        </w:rPr>
      </w:pPr>
      <w:r>
        <w:rPr>
          <w:rStyle w:val="Body"/>
        </w:rPr>
        <w:t xml:space="preserve">6. Methodology – the </w:t>
      </w:r>
      <w:r w:rsidR="00063F4E" w:rsidRPr="00BA619F">
        <w:rPr>
          <w:rStyle w:val="Body"/>
        </w:rPr>
        <w:t xml:space="preserve">QM </w:t>
      </w:r>
      <w:r w:rsidRPr="00BA619F">
        <w:rPr>
          <w:rStyle w:val="Body"/>
        </w:rPr>
        <w:t xml:space="preserve">process or </w:t>
      </w:r>
      <w:r w:rsidR="00063F4E" w:rsidRPr="00BA619F">
        <w:rPr>
          <w:rStyle w:val="Body"/>
        </w:rPr>
        <w:t>QM</w:t>
      </w:r>
      <w:r>
        <w:rPr>
          <w:rStyle w:val="Body"/>
        </w:rPr>
        <w:t xml:space="preserve"> tools utilized</w:t>
      </w:r>
    </w:p>
    <w:p w14:paraId="4DBCE20A" w14:textId="77777777" w:rsidR="00C07F5A" w:rsidRDefault="00C07F5A" w:rsidP="00C07F5A">
      <w:pPr>
        <w:pStyle w:val="BasicParagraph"/>
        <w:ind w:left="720"/>
        <w:rPr>
          <w:rStyle w:val="Body"/>
        </w:rPr>
      </w:pPr>
      <w:r>
        <w:rPr>
          <w:rStyle w:val="Body"/>
        </w:rPr>
        <w:tab/>
      </w:r>
    </w:p>
    <w:p w14:paraId="62388AEC" w14:textId="77777777" w:rsidR="00C07F5A" w:rsidRDefault="00C07F5A" w:rsidP="00C07F5A">
      <w:pPr>
        <w:pStyle w:val="BasicParagraph"/>
        <w:ind w:left="720"/>
        <w:rPr>
          <w:rStyle w:val="Body"/>
        </w:rPr>
      </w:pPr>
      <w:r>
        <w:rPr>
          <w:rStyle w:val="Body"/>
        </w:rPr>
        <w:t>7. Assembly of groups to address each identified area of quality concerns that represent all disciplines involved, ensuring optimal communications and problem-solving</w:t>
      </w:r>
    </w:p>
    <w:p w14:paraId="2E367227" w14:textId="77777777" w:rsidR="00C07F5A" w:rsidRDefault="00C07F5A" w:rsidP="00C07F5A">
      <w:pPr>
        <w:pStyle w:val="BasicParagraph"/>
        <w:ind w:left="720"/>
        <w:rPr>
          <w:rStyle w:val="Body"/>
        </w:rPr>
      </w:pPr>
      <w:r>
        <w:rPr>
          <w:rStyle w:val="Body"/>
        </w:rPr>
        <w:tab/>
      </w:r>
    </w:p>
    <w:p w14:paraId="79C603A7" w14:textId="77777777" w:rsidR="00C07F5A" w:rsidRDefault="00C07F5A" w:rsidP="00C07F5A">
      <w:pPr>
        <w:pStyle w:val="BasicParagraph"/>
        <w:ind w:left="720"/>
        <w:rPr>
          <w:rStyle w:val="Body"/>
        </w:rPr>
      </w:pPr>
      <w:r>
        <w:rPr>
          <w:rStyle w:val="Body"/>
        </w:rPr>
        <w:t xml:space="preserve">8. Emphasis on the quality of services offered on a continuing basis with constant attention to developing new strategies for improving; maintaining the status quo or achieving arbitrary goals are not considered the end-measures </w:t>
      </w:r>
    </w:p>
    <w:p w14:paraId="3C87146E" w14:textId="77777777" w:rsidR="00C07F5A" w:rsidRDefault="00C07F5A" w:rsidP="00C07F5A">
      <w:pPr>
        <w:pStyle w:val="BasicParagraph"/>
        <w:ind w:left="720"/>
        <w:rPr>
          <w:rStyle w:val="Body"/>
        </w:rPr>
      </w:pPr>
    </w:p>
    <w:p w14:paraId="2527960E" w14:textId="77777777" w:rsidR="00C07F5A" w:rsidRDefault="00C07F5A" w:rsidP="00C07F5A">
      <w:pPr>
        <w:pStyle w:val="BasicParagraph"/>
        <w:ind w:left="720"/>
        <w:rPr>
          <w:rStyle w:val="Body"/>
        </w:rPr>
      </w:pPr>
      <w:r>
        <w:rPr>
          <w:rStyle w:val="Body"/>
        </w:rPr>
        <w:t>9. Evaluation of the improvement process</w:t>
      </w:r>
    </w:p>
    <w:p w14:paraId="7AB4659C" w14:textId="77777777" w:rsidR="00C07F5A" w:rsidRDefault="00C07F5A" w:rsidP="00C07F5A">
      <w:pPr>
        <w:pStyle w:val="BasicParagraph"/>
        <w:rPr>
          <w:rStyle w:val="Body"/>
        </w:rPr>
      </w:pPr>
    </w:p>
    <w:p w14:paraId="75AAF94B" w14:textId="77777777" w:rsidR="00C07F5A" w:rsidRPr="00077313" w:rsidRDefault="00C07F5A" w:rsidP="00C07F5A">
      <w:pPr>
        <w:pStyle w:val="BasicParagraph"/>
        <w:rPr>
          <w:rStyle w:val="Underline"/>
          <w:b w:val="0"/>
        </w:rPr>
      </w:pPr>
      <w:r w:rsidRPr="00077313">
        <w:rPr>
          <w:rStyle w:val="Underline"/>
          <w:b w:val="0"/>
        </w:rPr>
        <w:t>Examples of evidence to meet compliance:</w:t>
      </w:r>
    </w:p>
    <w:p w14:paraId="3B2ABA8B" w14:textId="77777777" w:rsidR="00C07F5A" w:rsidRDefault="00C07F5A" w:rsidP="00C07F5A">
      <w:pPr>
        <w:pStyle w:val="BasicParagraph"/>
        <w:rPr>
          <w:rStyle w:val="Examples"/>
          <w:u w:val="thick"/>
        </w:rPr>
      </w:pPr>
      <w:r>
        <w:rPr>
          <w:rStyle w:val="Examples"/>
        </w:rPr>
        <w:t xml:space="preserve">The QM plan is current and describes the process with evidence of loop closure in subsequent reports. </w:t>
      </w:r>
      <w:r>
        <w:rPr>
          <w:rStyle w:val="Examples"/>
          <w:u w:val="thick"/>
        </w:rPr>
        <w:t>QM does not consist only of medical record reviews.</w:t>
      </w:r>
    </w:p>
    <w:p w14:paraId="7143298E" w14:textId="77777777" w:rsidR="00C07F5A" w:rsidRDefault="00C07F5A" w:rsidP="00C07F5A">
      <w:pPr>
        <w:pStyle w:val="BasicParagraph"/>
        <w:rPr>
          <w:rStyle w:val="Body"/>
        </w:rPr>
      </w:pPr>
    </w:p>
    <w:p w14:paraId="389E1C3B" w14:textId="77777777" w:rsidR="00C07F5A" w:rsidRPr="00077313" w:rsidRDefault="00C07F5A" w:rsidP="00C07F5A">
      <w:pPr>
        <w:pStyle w:val="BasicParagraph"/>
        <w:rPr>
          <w:rStyle w:val="Underline"/>
          <w:b w:val="0"/>
        </w:rPr>
      </w:pPr>
      <w:r w:rsidRPr="00077313">
        <w:rPr>
          <w:rStyle w:val="Underline"/>
          <w:b w:val="0"/>
        </w:rPr>
        <w:t>Examples of important aspects of care may be:</w:t>
      </w:r>
    </w:p>
    <w:p w14:paraId="24ADCFCA" w14:textId="77777777" w:rsidR="00C07F5A" w:rsidRDefault="00C07F5A" w:rsidP="00C07F5A">
      <w:pPr>
        <w:pStyle w:val="BasicParagraph"/>
        <w:ind w:left="720"/>
        <w:rPr>
          <w:rStyle w:val="Examples"/>
        </w:rPr>
      </w:pPr>
    </w:p>
    <w:p w14:paraId="3B092F61" w14:textId="77777777" w:rsidR="00C07F5A" w:rsidRDefault="00C07F5A" w:rsidP="00C07F5A">
      <w:pPr>
        <w:pStyle w:val="BasicParagraph"/>
        <w:ind w:left="1440"/>
        <w:rPr>
          <w:rStyle w:val="Examples"/>
        </w:rPr>
      </w:pPr>
      <w:r>
        <w:rPr>
          <w:rStyle w:val="Examples"/>
        </w:rPr>
        <w:t>•  Response time on emergent transports</w:t>
      </w:r>
    </w:p>
    <w:p w14:paraId="6A6B8283" w14:textId="77777777" w:rsidR="00C07F5A" w:rsidRDefault="00C07F5A" w:rsidP="00C07F5A">
      <w:pPr>
        <w:pStyle w:val="BasicParagraph"/>
        <w:ind w:left="1440"/>
        <w:rPr>
          <w:rStyle w:val="Examples"/>
        </w:rPr>
      </w:pPr>
      <w:r>
        <w:rPr>
          <w:rStyle w:val="Examples"/>
        </w:rPr>
        <w:t>•  Controlling life-threatening dysrhythmias</w:t>
      </w:r>
    </w:p>
    <w:p w14:paraId="397AD978" w14:textId="77777777" w:rsidR="00C07F5A" w:rsidRDefault="00C07F5A" w:rsidP="00C07F5A">
      <w:pPr>
        <w:pStyle w:val="BasicParagraph"/>
        <w:ind w:left="1440"/>
        <w:rPr>
          <w:rStyle w:val="Examples"/>
        </w:rPr>
      </w:pPr>
      <w:r>
        <w:rPr>
          <w:rStyle w:val="Examples"/>
        </w:rPr>
        <w:lastRenderedPageBreak/>
        <w:t>•  Managing cardiac chest pain</w:t>
      </w:r>
    </w:p>
    <w:p w14:paraId="38F5B06E" w14:textId="77777777" w:rsidR="00C07F5A" w:rsidRDefault="00C07F5A" w:rsidP="00C07F5A">
      <w:pPr>
        <w:pStyle w:val="BasicParagraph"/>
        <w:ind w:left="1440"/>
        <w:rPr>
          <w:rStyle w:val="Examples"/>
        </w:rPr>
      </w:pPr>
      <w:r>
        <w:rPr>
          <w:rStyle w:val="Examples"/>
        </w:rPr>
        <w:t>•  Managing respiratory distress</w:t>
      </w:r>
    </w:p>
    <w:p w14:paraId="447E2BA6" w14:textId="77777777" w:rsidR="00C07F5A" w:rsidRDefault="00C07F5A" w:rsidP="00C07F5A">
      <w:pPr>
        <w:pStyle w:val="BasicParagraph"/>
        <w:ind w:left="1440"/>
        <w:rPr>
          <w:rStyle w:val="Examples"/>
        </w:rPr>
      </w:pPr>
      <w:r>
        <w:rPr>
          <w:rStyle w:val="Examples"/>
        </w:rPr>
        <w:t xml:space="preserve">•  Patient and user satisfaction </w:t>
      </w:r>
    </w:p>
    <w:p w14:paraId="375D6848" w14:textId="77777777" w:rsidR="00C07F5A" w:rsidRDefault="00C07F5A" w:rsidP="00C07F5A">
      <w:pPr>
        <w:pStyle w:val="BasicParagraph"/>
        <w:ind w:left="1440"/>
        <w:rPr>
          <w:rStyle w:val="Examples"/>
        </w:rPr>
      </w:pPr>
      <w:r>
        <w:rPr>
          <w:rStyle w:val="Examples"/>
        </w:rPr>
        <w:t>•  Complete and accurate documentation of care delivered</w:t>
      </w:r>
    </w:p>
    <w:p w14:paraId="157657FE" w14:textId="77777777" w:rsidR="00C07F5A" w:rsidRDefault="00C07F5A" w:rsidP="00C07F5A">
      <w:pPr>
        <w:pStyle w:val="BasicParagraph"/>
        <w:ind w:left="1440"/>
        <w:rPr>
          <w:rStyle w:val="Examples"/>
        </w:rPr>
      </w:pPr>
      <w:r>
        <w:rPr>
          <w:rStyle w:val="Examples"/>
        </w:rPr>
        <w:t>•  Efficient turnaround time in referring hospitals on emergent transfers</w:t>
      </w:r>
    </w:p>
    <w:p w14:paraId="781A69D6" w14:textId="77777777" w:rsidR="00C07F5A" w:rsidRDefault="00C07F5A" w:rsidP="00C07F5A">
      <w:pPr>
        <w:pStyle w:val="BasicParagraph"/>
        <w:ind w:left="720"/>
        <w:rPr>
          <w:rStyle w:val="Examples"/>
        </w:rPr>
      </w:pPr>
    </w:p>
    <w:p w14:paraId="285B2A49" w14:textId="77777777" w:rsidR="00C07F5A" w:rsidRDefault="00C07F5A" w:rsidP="00C07F5A">
      <w:pPr>
        <w:pStyle w:val="BasicParagraph"/>
        <w:ind w:left="720"/>
        <w:rPr>
          <w:rStyle w:val="Examples"/>
        </w:rPr>
      </w:pPr>
      <w:r>
        <w:rPr>
          <w:rStyle w:val="Examples"/>
        </w:rPr>
        <w:t>Other criteria may include:</w:t>
      </w:r>
    </w:p>
    <w:p w14:paraId="4C71E997" w14:textId="77777777" w:rsidR="00C07F5A" w:rsidRDefault="00C07F5A" w:rsidP="00C07F5A">
      <w:pPr>
        <w:pStyle w:val="BasicParagraph"/>
        <w:ind w:left="720"/>
        <w:rPr>
          <w:rStyle w:val="Examples"/>
        </w:rPr>
      </w:pPr>
    </w:p>
    <w:p w14:paraId="491B331A" w14:textId="77777777" w:rsidR="00C07F5A" w:rsidRDefault="00C07F5A" w:rsidP="00C07F5A">
      <w:pPr>
        <w:pStyle w:val="BasicParagraph"/>
        <w:ind w:left="1440"/>
        <w:rPr>
          <w:rStyle w:val="Examples"/>
        </w:rPr>
      </w:pPr>
      <w:r>
        <w:rPr>
          <w:rStyle w:val="Examples"/>
        </w:rPr>
        <w:t>•  Communications among parties involved in transfer</w:t>
      </w:r>
    </w:p>
    <w:p w14:paraId="33843FD7" w14:textId="77777777" w:rsidR="00C07F5A" w:rsidRDefault="00C07F5A" w:rsidP="00C07F5A">
      <w:pPr>
        <w:pStyle w:val="BasicParagraph"/>
        <w:ind w:left="1440"/>
        <w:rPr>
          <w:rStyle w:val="Examples"/>
        </w:rPr>
      </w:pPr>
      <w:r>
        <w:rPr>
          <w:rStyle w:val="Examples"/>
        </w:rPr>
        <w:t>•  Facilitating transfer of patients for referring physicians</w:t>
      </w:r>
    </w:p>
    <w:p w14:paraId="7391FB50" w14:textId="77777777" w:rsidR="00C07F5A" w:rsidRDefault="00C07F5A" w:rsidP="00C07F5A">
      <w:pPr>
        <w:pStyle w:val="BasicParagraph"/>
        <w:ind w:left="1440"/>
        <w:rPr>
          <w:rStyle w:val="Examples"/>
        </w:rPr>
      </w:pPr>
      <w:r>
        <w:rPr>
          <w:rStyle w:val="Examples"/>
        </w:rPr>
        <w:t>•  Appropriateness of use of transport service (if an issue) and absence of patient/staff injuries incurred during transfer.</w:t>
      </w:r>
    </w:p>
    <w:p w14:paraId="42630E98" w14:textId="77777777" w:rsidR="00C07F5A" w:rsidRDefault="00C07F5A" w:rsidP="00C07F5A">
      <w:pPr>
        <w:pStyle w:val="BasicParagraph"/>
        <w:ind w:left="720"/>
        <w:rPr>
          <w:rStyle w:val="Examples"/>
        </w:rPr>
      </w:pPr>
    </w:p>
    <w:p w14:paraId="6D33B1A9" w14:textId="77777777" w:rsidR="00C07F5A" w:rsidRDefault="00C07F5A" w:rsidP="00C07F5A">
      <w:pPr>
        <w:pStyle w:val="BasicParagraph"/>
        <w:ind w:left="720"/>
        <w:rPr>
          <w:rStyle w:val="Examples"/>
        </w:rPr>
      </w:pPr>
      <w:r>
        <w:rPr>
          <w:rStyle w:val="Examples"/>
        </w:rPr>
        <w:t>Indicators may also be in regard to:</w:t>
      </w:r>
    </w:p>
    <w:p w14:paraId="7333956E" w14:textId="77777777" w:rsidR="00C07F5A" w:rsidRDefault="00C07F5A" w:rsidP="00C07F5A">
      <w:pPr>
        <w:pStyle w:val="BasicParagraph"/>
        <w:ind w:left="720"/>
        <w:rPr>
          <w:rStyle w:val="Examples"/>
        </w:rPr>
      </w:pPr>
    </w:p>
    <w:p w14:paraId="1CF892AD" w14:textId="77777777" w:rsidR="00C07F5A" w:rsidRDefault="00C07F5A" w:rsidP="00C07F5A">
      <w:pPr>
        <w:pStyle w:val="BasicParagraph"/>
        <w:ind w:left="1440"/>
        <w:rPr>
          <w:rStyle w:val="Examples"/>
        </w:rPr>
      </w:pPr>
      <w:r>
        <w:rPr>
          <w:rStyle w:val="Examples"/>
        </w:rPr>
        <w:t xml:space="preserve">•  Meeting response time </w:t>
      </w:r>
    </w:p>
    <w:p w14:paraId="071FB81D" w14:textId="77777777" w:rsidR="00C07F5A" w:rsidRDefault="00C07F5A" w:rsidP="00C07F5A">
      <w:pPr>
        <w:pStyle w:val="BasicParagraph"/>
        <w:ind w:left="1440"/>
        <w:rPr>
          <w:rStyle w:val="Examples"/>
        </w:rPr>
      </w:pPr>
      <w:r>
        <w:rPr>
          <w:rStyle w:val="Examples"/>
        </w:rPr>
        <w:t xml:space="preserve">•  Advanced procedure success rate </w:t>
      </w:r>
    </w:p>
    <w:p w14:paraId="66E6EC07" w14:textId="77777777" w:rsidR="00C07F5A" w:rsidRDefault="00C07F5A" w:rsidP="00C07F5A">
      <w:pPr>
        <w:pStyle w:val="BasicParagraph"/>
        <w:ind w:left="1440"/>
        <w:rPr>
          <w:rStyle w:val="Examples"/>
        </w:rPr>
      </w:pPr>
      <w:r>
        <w:rPr>
          <w:rStyle w:val="Examples"/>
        </w:rPr>
        <w:t>•  Patient, employee or referring/receiving staff satisfaction</w:t>
      </w:r>
    </w:p>
    <w:p w14:paraId="43F9AAED" w14:textId="77777777" w:rsidR="00C07F5A" w:rsidRDefault="00C07F5A" w:rsidP="00C07F5A">
      <w:pPr>
        <w:pStyle w:val="BasicParagraph"/>
        <w:ind w:left="1440"/>
        <w:rPr>
          <w:rStyle w:val="Examples"/>
        </w:rPr>
      </w:pPr>
      <w:r>
        <w:rPr>
          <w:rStyle w:val="Examples"/>
        </w:rPr>
        <w:t>•  Periodic maintenance on medical equipment</w:t>
      </w:r>
    </w:p>
    <w:p w14:paraId="5C1F0C87" w14:textId="77777777" w:rsidR="00C07F5A" w:rsidRDefault="00C07F5A" w:rsidP="00C07F5A">
      <w:pPr>
        <w:pStyle w:val="BasicParagraph"/>
        <w:ind w:left="1440"/>
        <w:rPr>
          <w:rStyle w:val="Examples"/>
        </w:rPr>
      </w:pPr>
      <w:r>
        <w:rPr>
          <w:rStyle w:val="Examples"/>
        </w:rPr>
        <w:t>•  Communicating vehicle status</w:t>
      </w:r>
    </w:p>
    <w:p w14:paraId="2E308D5B" w14:textId="77777777" w:rsidR="00C07F5A" w:rsidRDefault="00C07F5A" w:rsidP="00C07F5A">
      <w:pPr>
        <w:pStyle w:val="BasicParagraph"/>
        <w:ind w:left="1440"/>
        <w:rPr>
          <w:rStyle w:val="Examples"/>
        </w:rPr>
      </w:pPr>
      <w:r>
        <w:rPr>
          <w:rStyle w:val="Examples"/>
        </w:rPr>
        <w:t>•  Improving appropriate mode use</w:t>
      </w:r>
    </w:p>
    <w:p w14:paraId="17ABAEA2" w14:textId="77777777" w:rsidR="00C07F5A" w:rsidRDefault="00C07F5A" w:rsidP="00C07F5A">
      <w:pPr>
        <w:pStyle w:val="BasicParagraph"/>
        <w:ind w:left="720"/>
        <w:rPr>
          <w:rStyle w:val="Examples"/>
        </w:rPr>
      </w:pPr>
      <w:r>
        <w:rPr>
          <w:rStyle w:val="Examples"/>
        </w:rPr>
        <w:tab/>
      </w:r>
      <w:r>
        <w:rPr>
          <w:rStyle w:val="Examples"/>
        </w:rPr>
        <w:tab/>
      </w:r>
    </w:p>
    <w:p w14:paraId="305736C6" w14:textId="77777777" w:rsidR="00C07F5A" w:rsidRDefault="00C07F5A" w:rsidP="00C07F5A">
      <w:pPr>
        <w:pStyle w:val="BasicParagraph"/>
        <w:ind w:left="720"/>
        <w:rPr>
          <w:rStyle w:val="Examples"/>
        </w:rPr>
      </w:pPr>
      <w:r>
        <w:rPr>
          <w:rStyle w:val="Examples"/>
        </w:rPr>
        <w:t>Documentation requirements, policy/procedure compliance, etc.</w:t>
      </w:r>
    </w:p>
    <w:p w14:paraId="1CDD0D11" w14:textId="77777777" w:rsidR="00C07F5A" w:rsidRDefault="00C07F5A" w:rsidP="00C07F5A">
      <w:pPr>
        <w:pStyle w:val="BasicParagraph"/>
        <w:ind w:left="720"/>
        <w:rPr>
          <w:rStyle w:val="Examples"/>
        </w:rPr>
      </w:pPr>
    </w:p>
    <w:p w14:paraId="674B156C" w14:textId="77777777" w:rsidR="00C07F5A" w:rsidRDefault="00C07F5A" w:rsidP="00C07F5A">
      <w:pPr>
        <w:pStyle w:val="BasicParagraph"/>
        <w:rPr>
          <w:rStyle w:val="Body"/>
        </w:rPr>
      </w:pPr>
      <w:r>
        <w:rPr>
          <w:rStyle w:val="Body"/>
        </w:rPr>
        <w:t>Thresholds are appropriate for the indicator and may be based on published standards/results, program historical results/goals and/or intuitive appropriateness, i.e., 100% is desired for correct referring location. However, 100% is not realistic for success on first attempt of intubation. Examples of methodologies:</w:t>
      </w:r>
    </w:p>
    <w:p w14:paraId="4681BEAE" w14:textId="77777777" w:rsidR="00C07F5A" w:rsidRDefault="00C07F5A" w:rsidP="00C07F5A">
      <w:pPr>
        <w:pStyle w:val="BasicParagraph"/>
        <w:rPr>
          <w:rStyle w:val="Body"/>
        </w:rPr>
      </w:pPr>
      <w:r>
        <w:rPr>
          <w:rStyle w:val="Body"/>
        </w:rPr>
        <w:t>These include sources of data such as questionnaires, databases, medical records, administrative reports, incident reports, how numerical results are calculated, fishbone diagram, six sigma, control charts, Pareto charts, flowcharts, etc.</w:t>
      </w:r>
    </w:p>
    <w:p w14:paraId="7A7CE902" w14:textId="77777777" w:rsidR="002F698F" w:rsidRDefault="00C07F5A" w:rsidP="00C07F5A">
      <w:pPr>
        <w:pStyle w:val="BasicParagraph"/>
        <w:rPr>
          <w:rStyle w:val="Body"/>
        </w:rPr>
      </w:pPr>
      <w:r>
        <w:rPr>
          <w:rStyle w:val="Body"/>
        </w:rPr>
        <w:tab/>
      </w:r>
    </w:p>
    <w:p w14:paraId="2503DCBA" w14:textId="77777777" w:rsidR="00C07F5A" w:rsidRPr="00077313" w:rsidRDefault="00C07F5A" w:rsidP="00C07F5A">
      <w:pPr>
        <w:pStyle w:val="BasicParagraph"/>
        <w:rPr>
          <w:rStyle w:val="Examples"/>
          <w:b/>
        </w:rPr>
      </w:pPr>
      <w:r w:rsidRPr="00077313">
        <w:rPr>
          <w:rStyle w:val="Underline"/>
          <w:b w:val="0"/>
        </w:rPr>
        <w:t>Examples of evidence to meet compliance:</w:t>
      </w:r>
    </w:p>
    <w:p w14:paraId="20378DBC" w14:textId="23502441" w:rsidR="00C07F5A" w:rsidRDefault="00325466" w:rsidP="00C07F5A">
      <w:pPr>
        <w:pStyle w:val="BasicParagraph"/>
        <w:rPr>
          <w:rStyle w:val="Examples"/>
        </w:rPr>
      </w:pPr>
      <w:r w:rsidRPr="00BA619F">
        <w:rPr>
          <w:rStyle w:val="Examples"/>
          <w:bCs/>
        </w:rPr>
        <w:t>Quality metrics</w:t>
      </w:r>
      <w:r>
        <w:rPr>
          <w:rStyle w:val="Examples"/>
        </w:rPr>
        <w:t xml:space="preserve"> </w:t>
      </w:r>
      <w:r w:rsidR="00C07F5A">
        <w:rPr>
          <w:rStyle w:val="Examples"/>
        </w:rPr>
        <w:t>should be developed that allow the program to improve its processes and that focus on every aspect of the program (i.e. communications, clinical, aviation, safety, etc.). A flow chart should show the steps by which outliers are addressed and how loop closure for each outlier is assured. Subsequent action to trends in activity should be noted with constant evaluation of the performance improvement process (i.e., Deming Cycle; Plan Do, Study/Check, Act). The QM plan is current and describes the process with evidence of loop closure in subsequent reports.</w:t>
      </w:r>
    </w:p>
    <w:p w14:paraId="0E4527B0" w14:textId="77777777" w:rsidR="00C07F5A" w:rsidRDefault="00C07F5A" w:rsidP="00C07F5A">
      <w:pPr>
        <w:pStyle w:val="BasicParagraph"/>
        <w:rPr>
          <w:rStyle w:val="Body"/>
        </w:rPr>
      </w:pPr>
    </w:p>
    <w:p w14:paraId="0E103BDE" w14:textId="77777777" w:rsidR="00C07F5A" w:rsidRDefault="00C07F5A" w:rsidP="00C07F5A">
      <w:pPr>
        <w:pStyle w:val="BasicParagraph"/>
        <w:rPr>
          <w:rStyle w:val="Body"/>
        </w:rPr>
      </w:pPr>
      <w:bookmarkStart w:id="15" w:name="_Hlk102116761"/>
      <w:r>
        <w:rPr>
          <w:rStyle w:val="Subset010100"/>
        </w:rPr>
        <w:t xml:space="preserve">02.01.05 </w:t>
      </w:r>
      <w:r>
        <w:rPr>
          <w:rStyle w:val="Body"/>
        </w:rPr>
        <w:t xml:space="preserve"> There will be regularly scheduled QM meetings providing a forum for all disciplines involved in the medical transport service.</w:t>
      </w:r>
    </w:p>
    <w:p w14:paraId="1FD57E94" w14:textId="77777777" w:rsidR="00C07F5A" w:rsidRDefault="00C07F5A" w:rsidP="00C07F5A">
      <w:pPr>
        <w:pStyle w:val="BasicParagraph"/>
        <w:rPr>
          <w:rStyle w:val="Body"/>
        </w:rPr>
      </w:pPr>
    </w:p>
    <w:p w14:paraId="5C65BFD1" w14:textId="77777777" w:rsidR="00C07F5A" w:rsidRDefault="00C07F5A" w:rsidP="00C07F5A">
      <w:pPr>
        <w:pStyle w:val="BasicParagraph"/>
        <w:rPr>
          <w:rStyle w:val="Body"/>
        </w:rPr>
      </w:pPr>
      <w:r>
        <w:rPr>
          <w:rStyle w:val="Subset010100"/>
        </w:rPr>
        <w:t>02.01.06</w:t>
      </w:r>
      <w:r>
        <w:rPr>
          <w:rStyle w:val="Body"/>
        </w:rPr>
        <w:t xml:space="preserve">  The monitoring and evaluation process has the following characteristics:</w:t>
      </w:r>
    </w:p>
    <w:p w14:paraId="467C9CC7" w14:textId="77777777" w:rsidR="00C07F5A" w:rsidRDefault="00C07F5A" w:rsidP="00C07F5A">
      <w:pPr>
        <w:pStyle w:val="BasicParagraph"/>
        <w:rPr>
          <w:rStyle w:val="Body"/>
        </w:rPr>
      </w:pPr>
    </w:p>
    <w:p w14:paraId="35974EB1" w14:textId="77777777" w:rsidR="00C07F5A" w:rsidRDefault="00C07F5A" w:rsidP="00C07F5A">
      <w:pPr>
        <w:pStyle w:val="BasicParagraph"/>
        <w:ind w:left="720"/>
        <w:rPr>
          <w:rStyle w:val="Body"/>
        </w:rPr>
      </w:pPr>
      <w:r>
        <w:rPr>
          <w:rStyle w:val="Body"/>
        </w:rPr>
        <w:t>1. It is driven by important aspects of care and operational practices identified by the medical transport service’s QM plan.</w:t>
      </w:r>
    </w:p>
    <w:p w14:paraId="08B2B252" w14:textId="77777777" w:rsidR="00C07F5A" w:rsidRDefault="00C07F5A" w:rsidP="00C07F5A">
      <w:pPr>
        <w:pStyle w:val="BasicParagraph"/>
        <w:ind w:left="720"/>
        <w:rPr>
          <w:rStyle w:val="Body"/>
        </w:rPr>
      </w:pPr>
    </w:p>
    <w:p w14:paraId="4A6FBB58" w14:textId="548B8683" w:rsidR="00C07F5A" w:rsidRDefault="00C07F5A" w:rsidP="00C07F5A">
      <w:pPr>
        <w:pStyle w:val="BasicParagraph"/>
        <w:ind w:left="720"/>
        <w:rPr>
          <w:rStyle w:val="Body"/>
        </w:rPr>
      </w:pPr>
      <w:r>
        <w:rPr>
          <w:rStyle w:val="Body"/>
        </w:rPr>
        <w:lastRenderedPageBreak/>
        <w:t xml:space="preserve">2. It has </w:t>
      </w:r>
      <w:r w:rsidR="00063F4E" w:rsidRPr="00BA619F">
        <w:rPr>
          <w:rStyle w:val="Body"/>
          <w:bCs/>
        </w:rPr>
        <w:t>metrics</w:t>
      </w:r>
      <w:r w:rsidR="00063F4E">
        <w:rPr>
          <w:rStyle w:val="Body"/>
        </w:rPr>
        <w:t xml:space="preserve"> </w:t>
      </w:r>
      <w:r>
        <w:rPr>
          <w:rStyle w:val="Body"/>
        </w:rPr>
        <w:t xml:space="preserve">and thresholds or other criteria – identified to objectively monitor the important aspects of care. </w:t>
      </w:r>
    </w:p>
    <w:p w14:paraId="3B730AB7" w14:textId="77777777" w:rsidR="00C07F5A" w:rsidRDefault="00C07F5A" w:rsidP="00C07F5A">
      <w:pPr>
        <w:pStyle w:val="BasicParagraph"/>
        <w:ind w:left="720"/>
        <w:rPr>
          <w:rStyle w:val="Body"/>
        </w:rPr>
      </w:pPr>
    </w:p>
    <w:p w14:paraId="476EEFF6" w14:textId="77777777" w:rsidR="00C07F5A" w:rsidRDefault="00C07F5A" w:rsidP="00C07F5A">
      <w:pPr>
        <w:pStyle w:val="BasicParagraph"/>
        <w:ind w:left="720"/>
        <w:rPr>
          <w:rStyle w:val="Body"/>
        </w:rPr>
      </w:pPr>
      <w:r>
        <w:rPr>
          <w:rStyle w:val="Body"/>
        </w:rPr>
        <w:t>3. It provides evidence of QM studies and evaluation in compliance with written QM plan.</w:t>
      </w:r>
    </w:p>
    <w:p w14:paraId="05F89646" w14:textId="77777777" w:rsidR="00C07F5A" w:rsidRDefault="00C07F5A" w:rsidP="00C07F5A">
      <w:pPr>
        <w:pStyle w:val="BasicParagraph"/>
        <w:ind w:left="720"/>
        <w:rPr>
          <w:rStyle w:val="Body"/>
        </w:rPr>
      </w:pPr>
      <w:r>
        <w:rPr>
          <w:rStyle w:val="Body"/>
        </w:rPr>
        <w:tab/>
      </w:r>
    </w:p>
    <w:p w14:paraId="2CA9B01B" w14:textId="77777777" w:rsidR="00C07F5A" w:rsidRDefault="00C07F5A" w:rsidP="00C07F5A">
      <w:pPr>
        <w:pStyle w:val="BasicParagraph"/>
        <w:ind w:left="720"/>
        <w:rPr>
          <w:rStyle w:val="Body"/>
        </w:rPr>
      </w:pPr>
      <w:r>
        <w:rPr>
          <w:rStyle w:val="Body"/>
        </w:rPr>
        <w:t>4. It provides evidence that action plans are developed when problems are identified through QM, and these plans are communicated to the appropriate personnel.</w:t>
      </w:r>
    </w:p>
    <w:p w14:paraId="04D5C9E3" w14:textId="77777777" w:rsidR="00C07F5A" w:rsidRDefault="00C07F5A" w:rsidP="00C07F5A">
      <w:pPr>
        <w:pStyle w:val="BasicParagraph"/>
        <w:ind w:left="720"/>
        <w:rPr>
          <w:rStyle w:val="Body"/>
        </w:rPr>
      </w:pPr>
    </w:p>
    <w:p w14:paraId="18AEC749" w14:textId="77777777" w:rsidR="00C07F5A" w:rsidRDefault="00C07F5A" w:rsidP="00C07F5A">
      <w:pPr>
        <w:pStyle w:val="BasicParagraph"/>
        <w:ind w:left="720"/>
        <w:rPr>
          <w:rStyle w:val="Body"/>
        </w:rPr>
      </w:pPr>
      <w:r>
        <w:rPr>
          <w:rStyle w:val="Body"/>
        </w:rPr>
        <w:t>5. It includes an annual summary Quality Management report.</w:t>
      </w:r>
    </w:p>
    <w:p w14:paraId="041FE961" w14:textId="77777777" w:rsidR="00C07F5A" w:rsidRDefault="00C07F5A" w:rsidP="00C07F5A">
      <w:pPr>
        <w:pStyle w:val="BasicParagraph"/>
        <w:ind w:left="720"/>
        <w:rPr>
          <w:rStyle w:val="Body"/>
        </w:rPr>
      </w:pPr>
    </w:p>
    <w:p w14:paraId="5748E802" w14:textId="77777777" w:rsidR="00C07F5A" w:rsidRDefault="00C07F5A" w:rsidP="00C07F5A">
      <w:pPr>
        <w:pStyle w:val="BasicParagraph"/>
        <w:ind w:left="720"/>
        <w:rPr>
          <w:rStyle w:val="Body"/>
        </w:rPr>
      </w:pPr>
      <w:r>
        <w:rPr>
          <w:rStyle w:val="Body"/>
        </w:rPr>
        <w:t>6. It provides evidence of ongoing re-evaluation of action plans until problem resolution occurs.</w:t>
      </w:r>
    </w:p>
    <w:p w14:paraId="22F9704B" w14:textId="77777777" w:rsidR="00C07F5A" w:rsidRDefault="00C07F5A" w:rsidP="00C07F5A">
      <w:pPr>
        <w:pStyle w:val="BasicParagraph"/>
        <w:ind w:left="720"/>
        <w:rPr>
          <w:rStyle w:val="Body"/>
        </w:rPr>
      </w:pPr>
    </w:p>
    <w:p w14:paraId="56559F5F" w14:textId="77777777" w:rsidR="00C07F5A" w:rsidRDefault="00C07F5A" w:rsidP="00C07F5A">
      <w:pPr>
        <w:pStyle w:val="BasicParagraph"/>
        <w:ind w:left="720"/>
        <w:rPr>
          <w:rStyle w:val="Body"/>
        </w:rPr>
      </w:pPr>
      <w:r>
        <w:rPr>
          <w:rStyle w:val="Body"/>
        </w:rPr>
        <w:t>7. It provides evidence of performance data, tracking and trending and sharing with all members of the service.</w:t>
      </w:r>
    </w:p>
    <w:p w14:paraId="2DCFED35" w14:textId="77777777" w:rsidR="00C07F5A" w:rsidRDefault="00C07F5A" w:rsidP="00C07F5A">
      <w:pPr>
        <w:pStyle w:val="BasicParagraph"/>
        <w:ind w:left="720"/>
        <w:rPr>
          <w:rStyle w:val="Body"/>
        </w:rPr>
      </w:pPr>
    </w:p>
    <w:p w14:paraId="1CCBE119" w14:textId="77777777" w:rsidR="00C07F5A" w:rsidRDefault="00C07F5A" w:rsidP="00C07F5A">
      <w:pPr>
        <w:pStyle w:val="BasicParagraph"/>
        <w:ind w:left="720"/>
        <w:rPr>
          <w:rStyle w:val="Body"/>
        </w:rPr>
      </w:pPr>
      <w:r>
        <w:rPr>
          <w:rStyle w:val="Body"/>
        </w:rPr>
        <w:t>8. It provides evidence of annual goals established prospectively for the QM program that provide direction for the work groups and results that are measurable.</w:t>
      </w:r>
    </w:p>
    <w:p w14:paraId="54874390" w14:textId="77777777" w:rsidR="00C07F5A" w:rsidRDefault="00C07F5A" w:rsidP="00C07F5A">
      <w:pPr>
        <w:pStyle w:val="BasicParagraph"/>
        <w:ind w:left="720"/>
        <w:rPr>
          <w:rStyle w:val="Body"/>
        </w:rPr>
      </w:pPr>
    </w:p>
    <w:p w14:paraId="6437D017" w14:textId="77777777" w:rsidR="00C07F5A" w:rsidRDefault="00C07F5A" w:rsidP="00C07F5A">
      <w:pPr>
        <w:pStyle w:val="BasicParagraph"/>
        <w:ind w:left="720"/>
        <w:rPr>
          <w:rStyle w:val="Body"/>
        </w:rPr>
      </w:pPr>
      <w:r>
        <w:rPr>
          <w:rStyle w:val="Body"/>
        </w:rPr>
        <w:t>9. It puts emphasis on loop closure and the resolution of problems within a finite time period.</w:t>
      </w:r>
    </w:p>
    <w:bookmarkEnd w:id="15"/>
    <w:p w14:paraId="4C36E7F5" w14:textId="77777777" w:rsidR="00C07F5A" w:rsidRDefault="00C07F5A" w:rsidP="00C07F5A">
      <w:pPr>
        <w:pStyle w:val="BasicParagraph"/>
        <w:rPr>
          <w:rStyle w:val="Body"/>
        </w:rPr>
      </w:pPr>
    </w:p>
    <w:p w14:paraId="716D8787" w14:textId="77777777" w:rsidR="00C07F5A" w:rsidRDefault="00C07F5A" w:rsidP="00C07F5A">
      <w:pPr>
        <w:pStyle w:val="BasicParagraph"/>
        <w:rPr>
          <w:rStyle w:val="Body"/>
        </w:rPr>
      </w:pPr>
      <w:r>
        <w:rPr>
          <w:rStyle w:val="Underline"/>
        </w:rPr>
        <w:t>Examples of evidence to meet compliance:</w:t>
      </w:r>
    </w:p>
    <w:p w14:paraId="11F54AF8" w14:textId="77777777" w:rsidR="00C07F5A" w:rsidRDefault="00C07F5A" w:rsidP="00C07F5A">
      <w:pPr>
        <w:pStyle w:val="BasicParagraph"/>
        <w:rPr>
          <w:rStyle w:val="Examples"/>
        </w:rPr>
      </w:pPr>
      <w:r>
        <w:rPr>
          <w:rStyle w:val="Examples"/>
        </w:rPr>
        <w:t xml:space="preserve">QM goals may be educational, such as developing a particular subject content, revising orientation, improving the process to carry out ongoing education/skills or recordkeeping; operational, such as improving a process or policy that isn’t working well, tracking of skills/advanced procedures, developing a system of how medical equipment is shared/returned among multiple bases, employee/patient/user satisfaction; clinical, such as improving medical record documentation forms/implementing or improving electronic medical records, evaluating and acquiring a new item of medical equipment, expanding </w:t>
      </w:r>
      <w:r w:rsidRPr="0069241E">
        <w:rPr>
          <w:rStyle w:val="Examples"/>
        </w:rPr>
        <w:t>medical capabilities, developing a reference or resource for team members/orientees; communications,</w:t>
      </w:r>
      <w:r>
        <w:rPr>
          <w:rStyle w:val="Examples"/>
        </w:rPr>
        <w:t xml:space="preserve"> such as improving ongoing education, studying ergonomics or C communications S specialists’ work stations.</w:t>
      </w:r>
    </w:p>
    <w:p w14:paraId="0A49C891" w14:textId="77777777" w:rsidR="00C07F5A" w:rsidRDefault="00C07F5A" w:rsidP="00C07F5A">
      <w:pPr>
        <w:pStyle w:val="BasicParagraph"/>
        <w:rPr>
          <w:rStyle w:val="Body"/>
        </w:rPr>
      </w:pPr>
    </w:p>
    <w:p w14:paraId="4BA00631" w14:textId="1FD39426" w:rsidR="00C07F5A" w:rsidRPr="001663AF" w:rsidRDefault="00C07F5A" w:rsidP="00C07F5A">
      <w:pPr>
        <w:pStyle w:val="BasicParagraph"/>
        <w:rPr>
          <w:rStyle w:val="Body"/>
        </w:rPr>
      </w:pPr>
      <w:bookmarkStart w:id="16" w:name="_Hlk102117130"/>
      <w:r w:rsidRPr="001663AF">
        <w:rPr>
          <w:rStyle w:val="Subset010100"/>
        </w:rPr>
        <w:t xml:space="preserve">02.01.07 </w:t>
      </w:r>
      <w:r w:rsidRPr="001663AF">
        <w:rPr>
          <w:rStyle w:val="Body"/>
        </w:rPr>
        <w:t>Performance metrics</w:t>
      </w:r>
      <w:r w:rsidR="009A1818" w:rsidRPr="001663AF">
        <w:rPr>
          <w:rStyle w:val="Body"/>
        </w:rPr>
        <w:t>,</w:t>
      </w:r>
      <w:r w:rsidR="009A1818" w:rsidRPr="001663AF">
        <w:rPr>
          <w:rStyle w:val="Body"/>
          <w:b/>
        </w:rPr>
        <w:t xml:space="preserve"> </w:t>
      </w:r>
      <w:r w:rsidR="009A1818" w:rsidRPr="001663AF">
        <w:rPr>
          <w:rStyle w:val="Body"/>
          <w:bCs/>
        </w:rPr>
        <w:t>as identified by the program,</w:t>
      </w:r>
      <w:r w:rsidRPr="001663AF">
        <w:rPr>
          <w:rStyle w:val="Body"/>
        </w:rPr>
        <w:t xml:space="preserve"> must be multidisciplinary and reviewed at least quarterly (at a senior executive level). Based on the scope of care of the service, </w:t>
      </w:r>
      <w:r w:rsidR="005D6495" w:rsidRPr="001663AF">
        <w:rPr>
          <w:rStyle w:val="Body"/>
        </w:rPr>
        <w:t xml:space="preserve">in addition to those marked “required”, </w:t>
      </w:r>
      <w:r w:rsidR="00BE70CF" w:rsidRPr="001663AF">
        <w:rPr>
          <w:rStyle w:val="Body"/>
        </w:rPr>
        <w:t xml:space="preserve">at least </w:t>
      </w:r>
      <w:r w:rsidR="005D6495" w:rsidRPr="001663AF">
        <w:rPr>
          <w:rStyle w:val="Body"/>
          <w:b/>
          <w:bCs/>
        </w:rPr>
        <w:t>one</w:t>
      </w:r>
      <w:r w:rsidR="005D6495" w:rsidRPr="001663AF">
        <w:rPr>
          <w:rStyle w:val="Body"/>
        </w:rPr>
        <w:t xml:space="preserve"> </w:t>
      </w:r>
      <w:r w:rsidRPr="001663AF">
        <w:rPr>
          <w:rStyle w:val="Body"/>
        </w:rPr>
        <w:t>performance metric</w:t>
      </w:r>
      <w:r w:rsidR="006A6A29" w:rsidRPr="001663AF">
        <w:rPr>
          <w:rStyle w:val="Body"/>
        </w:rPr>
        <w:t xml:space="preserve"> </w:t>
      </w:r>
      <w:r w:rsidRPr="001663AF">
        <w:rPr>
          <w:rStyle w:val="Body"/>
        </w:rPr>
        <w:t xml:space="preserve">from </w:t>
      </w:r>
      <w:r w:rsidR="00402FA1" w:rsidRPr="001663AF">
        <w:rPr>
          <w:rStyle w:val="Body"/>
        </w:rPr>
        <w:t xml:space="preserve">each </w:t>
      </w:r>
      <w:r w:rsidRPr="001663AF">
        <w:rPr>
          <w:rStyle w:val="Body"/>
        </w:rPr>
        <w:t>the following groups</w:t>
      </w:r>
      <w:r w:rsidR="005D6495" w:rsidRPr="001663AF">
        <w:rPr>
          <w:rStyle w:val="Body"/>
        </w:rPr>
        <w:t xml:space="preserve">, </w:t>
      </w:r>
      <w:r w:rsidRPr="001663AF">
        <w:rPr>
          <w:rStyle w:val="Body"/>
        </w:rPr>
        <w:t>(with examples) is required to be tracked and trended on an annual basis.</w:t>
      </w:r>
    </w:p>
    <w:p w14:paraId="551A6363" w14:textId="77777777" w:rsidR="00C07F5A" w:rsidRPr="001663AF" w:rsidRDefault="00C07F5A" w:rsidP="00C07F5A">
      <w:pPr>
        <w:pStyle w:val="BasicParagraph"/>
        <w:ind w:left="720"/>
        <w:rPr>
          <w:rStyle w:val="Body"/>
        </w:rPr>
      </w:pPr>
    </w:p>
    <w:p w14:paraId="7063A1C8" w14:textId="12E749E1" w:rsidR="00C07F5A" w:rsidRPr="001663AF" w:rsidRDefault="00C07F5A" w:rsidP="00C07F5A">
      <w:pPr>
        <w:pStyle w:val="BasicParagraph"/>
        <w:ind w:left="720"/>
        <w:rPr>
          <w:rStyle w:val="Body"/>
          <w:strike/>
        </w:rPr>
      </w:pPr>
      <w:r w:rsidRPr="001663AF">
        <w:rPr>
          <w:rStyle w:val="Body"/>
        </w:rPr>
        <w:t>1. Patient safety</w:t>
      </w:r>
      <w:r w:rsidR="00FD259A" w:rsidRPr="001663AF">
        <w:rPr>
          <w:rStyle w:val="Body"/>
        </w:rPr>
        <w:t xml:space="preserve"> </w:t>
      </w:r>
    </w:p>
    <w:p w14:paraId="29444FE9" w14:textId="77777777" w:rsidR="00C07F5A" w:rsidRPr="001663AF" w:rsidRDefault="00C07F5A" w:rsidP="00C07F5A">
      <w:pPr>
        <w:pStyle w:val="BasicParagraph"/>
        <w:ind w:left="1440"/>
        <w:rPr>
          <w:rStyle w:val="Body"/>
        </w:rPr>
      </w:pPr>
    </w:p>
    <w:p w14:paraId="3CBA6B0C" w14:textId="7E1107F0" w:rsidR="00C07F5A" w:rsidRPr="001663AF" w:rsidRDefault="00AF4BF3" w:rsidP="00C07F5A">
      <w:pPr>
        <w:pStyle w:val="BasicParagraph"/>
        <w:ind w:left="1440"/>
        <w:rPr>
          <w:rStyle w:val="Body"/>
        </w:rPr>
      </w:pPr>
      <w:r w:rsidRPr="001663AF">
        <w:rPr>
          <w:rStyle w:val="Body"/>
        </w:rPr>
        <w:t>a</w:t>
      </w:r>
      <w:r w:rsidR="00C07F5A" w:rsidRPr="001663AF">
        <w:rPr>
          <w:rStyle w:val="Body"/>
        </w:rPr>
        <w:t>. Out-of-range cabin temperatures without risk mitigation</w:t>
      </w:r>
    </w:p>
    <w:p w14:paraId="56A97730" w14:textId="77777777" w:rsidR="00C07F5A" w:rsidRPr="001663AF" w:rsidRDefault="00C07F5A" w:rsidP="00C07F5A">
      <w:pPr>
        <w:pStyle w:val="BasicParagraph"/>
        <w:ind w:left="1440"/>
        <w:rPr>
          <w:rStyle w:val="Body"/>
        </w:rPr>
      </w:pPr>
    </w:p>
    <w:p w14:paraId="3E4E3F62" w14:textId="06BD0C38" w:rsidR="00C07F5A" w:rsidRPr="001663AF" w:rsidRDefault="00AF4BF3" w:rsidP="00C07F5A">
      <w:pPr>
        <w:pStyle w:val="BasicParagraph"/>
        <w:ind w:left="1440"/>
        <w:rPr>
          <w:rStyle w:val="Body"/>
        </w:rPr>
      </w:pPr>
      <w:r w:rsidRPr="001663AF">
        <w:rPr>
          <w:rStyle w:val="Body"/>
        </w:rPr>
        <w:t>b</w:t>
      </w:r>
      <w:r w:rsidR="00C07F5A" w:rsidRPr="001663AF">
        <w:rPr>
          <w:rStyle w:val="Body"/>
        </w:rPr>
        <w:t xml:space="preserve">. Arrest during transport (i.e. CPR) </w:t>
      </w:r>
    </w:p>
    <w:p w14:paraId="5AE26F5D" w14:textId="77777777" w:rsidR="00B15323" w:rsidRPr="001663AF" w:rsidRDefault="00B15323" w:rsidP="00C07F5A">
      <w:pPr>
        <w:pStyle w:val="BasicParagraph"/>
        <w:ind w:left="1440"/>
        <w:rPr>
          <w:rStyle w:val="Body"/>
        </w:rPr>
      </w:pPr>
    </w:p>
    <w:p w14:paraId="3BD717AE" w14:textId="614B2AD3" w:rsidR="00C07F5A" w:rsidRPr="001663AF" w:rsidRDefault="00AF4BF3" w:rsidP="00C07F5A">
      <w:pPr>
        <w:pStyle w:val="BasicParagraph"/>
        <w:ind w:left="1440"/>
        <w:rPr>
          <w:rStyle w:val="Body"/>
        </w:rPr>
      </w:pPr>
      <w:r w:rsidRPr="001663AF">
        <w:rPr>
          <w:rStyle w:val="Body"/>
        </w:rPr>
        <w:t>c</w:t>
      </w:r>
      <w:r w:rsidR="00C07F5A" w:rsidRPr="001663AF">
        <w:rPr>
          <w:rStyle w:val="Body"/>
        </w:rPr>
        <w:t>. Two-patient transports</w:t>
      </w:r>
      <w:r w:rsidR="00F35B93" w:rsidRPr="001663AF">
        <w:rPr>
          <w:rStyle w:val="Body"/>
        </w:rPr>
        <w:t xml:space="preserve"> </w:t>
      </w:r>
      <w:r w:rsidR="00E43500" w:rsidRPr="001663AF">
        <w:rPr>
          <w:rStyle w:val="Body"/>
        </w:rPr>
        <w:t>(Volume r</w:t>
      </w:r>
      <w:r w:rsidR="00BF0E3C" w:rsidRPr="001663AF">
        <w:rPr>
          <w:rStyle w:val="Body"/>
        </w:rPr>
        <w:t>equired for Program Information Form,</w:t>
      </w:r>
      <w:r w:rsidR="00F35B93" w:rsidRPr="001663AF">
        <w:rPr>
          <w:rStyle w:val="Body"/>
        </w:rPr>
        <w:t xml:space="preserve"> (</w:t>
      </w:r>
      <w:r w:rsidR="00BF0E3C" w:rsidRPr="001663AF">
        <w:rPr>
          <w:rStyle w:val="Body"/>
        </w:rPr>
        <w:t>PIF</w:t>
      </w:r>
      <w:r w:rsidR="00F35B93" w:rsidRPr="001663AF">
        <w:rPr>
          <w:rStyle w:val="Body"/>
        </w:rPr>
        <w:t>)</w:t>
      </w:r>
      <w:r w:rsidR="00BF0E3C" w:rsidRPr="001663AF">
        <w:rPr>
          <w:rStyle w:val="Body"/>
        </w:rPr>
        <w:t>, CAMTS application)</w:t>
      </w:r>
      <w:r w:rsidR="00C07F5A" w:rsidRPr="001663AF">
        <w:rPr>
          <w:rStyle w:val="Body"/>
        </w:rPr>
        <w:t xml:space="preserve"> </w:t>
      </w:r>
    </w:p>
    <w:p w14:paraId="45B44055" w14:textId="77777777" w:rsidR="00C07F5A" w:rsidRPr="001663AF" w:rsidRDefault="00C07F5A" w:rsidP="00C07F5A">
      <w:pPr>
        <w:pStyle w:val="BasicParagraph"/>
        <w:ind w:left="1440"/>
        <w:rPr>
          <w:rStyle w:val="Body"/>
        </w:rPr>
      </w:pPr>
    </w:p>
    <w:p w14:paraId="2F14D9B7" w14:textId="4ED4E626" w:rsidR="00C07F5A" w:rsidRPr="001663AF" w:rsidRDefault="00AF4BF3" w:rsidP="00C07F5A">
      <w:pPr>
        <w:pStyle w:val="BasicParagraph"/>
        <w:ind w:left="1440"/>
        <w:rPr>
          <w:rStyle w:val="Body"/>
        </w:rPr>
      </w:pPr>
      <w:r w:rsidRPr="001663AF">
        <w:rPr>
          <w:rStyle w:val="Body"/>
        </w:rPr>
        <w:t>d</w:t>
      </w:r>
      <w:r w:rsidR="00C07F5A" w:rsidRPr="001663AF">
        <w:rPr>
          <w:rStyle w:val="Body"/>
        </w:rPr>
        <w:t xml:space="preserve">. Single-medical-provider transports </w:t>
      </w:r>
    </w:p>
    <w:p w14:paraId="4DF11D58" w14:textId="77777777" w:rsidR="00C07F5A" w:rsidRPr="001663AF" w:rsidRDefault="00C07F5A" w:rsidP="00C07F5A">
      <w:pPr>
        <w:pStyle w:val="BasicParagraph"/>
        <w:ind w:left="1440"/>
        <w:rPr>
          <w:rStyle w:val="Body"/>
        </w:rPr>
      </w:pPr>
    </w:p>
    <w:p w14:paraId="35FF86F8" w14:textId="5E6F2121" w:rsidR="00C07F5A" w:rsidRPr="001663AF" w:rsidRDefault="00AF4BF3" w:rsidP="00C07F5A">
      <w:pPr>
        <w:pStyle w:val="BasicParagraph"/>
        <w:ind w:left="1440"/>
        <w:rPr>
          <w:rStyle w:val="Body"/>
        </w:rPr>
      </w:pPr>
      <w:r w:rsidRPr="001663AF">
        <w:rPr>
          <w:rStyle w:val="Body"/>
        </w:rPr>
        <w:lastRenderedPageBreak/>
        <w:t>e</w:t>
      </w:r>
      <w:r w:rsidR="00C07F5A" w:rsidRPr="001663AF">
        <w:rPr>
          <w:rStyle w:val="Body"/>
        </w:rPr>
        <w:t>. Transports of infectious-disease patients realized during/after transport</w:t>
      </w:r>
    </w:p>
    <w:p w14:paraId="26E9B54E" w14:textId="77777777" w:rsidR="00C07F5A" w:rsidRPr="001663AF" w:rsidRDefault="00C07F5A" w:rsidP="00C07F5A">
      <w:pPr>
        <w:pStyle w:val="BasicParagraph"/>
        <w:ind w:left="1440"/>
        <w:rPr>
          <w:rStyle w:val="Body"/>
        </w:rPr>
      </w:pPr>
    </w:p>
    <w:p w14:paraId="6EDD49AD" w14:textId="66CA6302" w:rsidR="00C07F5A" w:rsidRDefault="00AF4BF3" w:rsidP="00C07F5A">
      <w:pPr>
        <w:pStyle w:val="BasicParagraph"/>
        <w:ind w:left="1440"/>
        <w:rPr>
          <w:rStyle w:val="Body"/>
        </w:rPr>
      </w:pPr>
      <w:r w:rsidRPr="001663AF">
        <w:rPr>
          <w:rStyle w:val="Body"/>
        </w:rPr>
        <w:t>f</w:t>
      </w:r>
      <w:r w:rsidR="00C07F5A" w:rsidRPr="001663AF">
        <w:rPr>
          <w:rStyle w:val="Body"/>
        </w:rPr>
        <w:t xml:space="preserve">. Number of Never Events (see References) </w:t>
      </w:r>
      <w:r w:rsidR="006A6A29" w:rsidRPr="001663AF">
        <w:rPr>
          <w:rStyle w:val="Body"/>
        </w:rPr>
        <w:t xml:space="preserve">(required) </w:t>
      </w:r>
    </w:p>
    <w:p w14:paraId="3A60519B" w14:textId="77777777" w:rsidR="00C07F5A" w:rsidRDefault="00C07F5A" w:rsidP="00C07F5A">
      <w:pPr>
        <w:pStyle w:val="BasicParagraph"/>
        <w:ind w:left="720"/>
        <w:rPr>
          <w:rStyle w:val="Body"/>
        </w:rPr>
      </w:pPr>
    </w:p>
    <w:p w14:paraId="1C27868C" w14:textId="77777777" w:rsidR="00C07F5A" w:rsidRDefault="00C07F5A" w:rsidP="00C07F5A">
      <w:pPr>
        <w:pStyle w:val="BasicParagraph"/>
        <w:ind w:left="720"/>
        <w:rPr>
          <w:rStyle w:val="Body"/>
        </w:rPr>
      </w:pPr>
      <w:r>
        <w:rPr>
          <w:rStyle w:val="Body"/>
        </w:rPr>
        <w:t>2. Rotorwing Operations</w:t>
      </w:r>
    </w:p>
    <w:p w14:paraId="3361572B" w14:textId="77777777" w:rsidR="00C07F5A" w:rsidRDefault="00C07F5A" w:rsidP="00C07F5A">
      <w:pPr>
        <w:pStyle w:val="BasicParagraph"/>
        <w:ind w:left="720"/>
        <w:rPr>
          <w:rStyle w:val="Body"/>
        </w:rPr>
      </w:pPr>
    </w:p>
    <w:p w14:paraId="3859C9D7" w14:textId="77777777" w:rsidR="00C07F5A" w:rsidRDefault="00C07F5A" w:rsidP="00C07F5A">
      <w:pPr>
        <w:pStyle w:val="BasicParagraph"/>
        <w:ind w:left="1440"/>
        <w:rPr>
          <w:rStyle w:val="Body"/>
        </w:rPr>
      </w:pPr>
      <w:r>
        <w:rPr>
          <w:rStyle w:val="Body"/>
        </w:rPr>
        <w:t xml:space="preserve">a. Fatigue-risk management (such as use of time-outs, utilization of fatigue-risk management tools) </w:t>
      </w:r>
    </w:p>
    <w:p w14:paraId="67A0FFF0" w14:textId="77777777" w:rsidR="00C07F5A" w:rsidRDefault="00C07F5A" w:rsidP="00C07F5A">
      <w:pPr>
        <w:pStyle w:val="BasicParagraph"/>
        <w:ind w:left="1440"/>
        <w:rPr>
          <w:rStyle w:val="Body"/>
        </w:rPr>
      </w:pPr>
    </w:p>
    <w:p w14:paraId="26879B4A" w14:textId="77777777" w:rsidR="00C07F5A" w:rsidRDefault="00C07F5A" w:rsidP="00C07F5A">
      <w:pPr>
        <w:pStyle w:val="BasicParagraph"/>
        <w:ind w:left="1440"/>
        <w:rPr>
          <w:rStyle w:val="Body"/>
        </w:rPr>
      </w:pPr>
      <w:r>
        <w:rPr>
          <w:rStyle w:val="Body"/>
        </w:rPr>
        <w:t>b. Adding unscheduled crew</w:t>
      </w:r>
    </w:p>
    <w:p w14:paraId="3B5D3E73" w14:textId="77777777" w:rsidR="00C07F5A" w:rsidRDefault="00C07F5A" w:rsidP="00C07F5A">
      <w:pPr>
        <w:pStyle w:val="BasicParagraph"/>
        <w:ind w:left="1440"/>
        <w:rPr>
          <w:rStyle w:val="Body"/>
        </w:rPr>
      </w:pPr>
    </w:p>
    <w:p w14:paraId="03319015" w14:textId="77777777" w:rsidR="00C07F5A" w:rsidRDefault="00C07F5A" w:rsidP="00C07F5A">
      <w:pPr>
        <w:pStyle w:val="BasicParagraph"/>
        <w:ind w:left="1440"/>
        <w:rPr>
          <w:rStyle w:val="Body"/>
        </w:rPr>
      </w:pPr>
      <w:r>
        <w:rPr>
          <w:rStyle w:val="Body"/>
        </w:rPr>
        <w:t xml:space="preserve">c. VFR to IFR </w:t>
      </w:r>
    </w:p>
    <w:p w14:paraId="1F7121FD" w14:textId="77777777" w:rsidR="00C07F5A" w:rsidRDefault="00C07F5A" w:rsidP="00C07F5A">
      <w:pPr>
        <w:pStyle w:val="BasicParagraph"/>
        <w:ind w:left="1440"/>
        <w:rPr>
          <w:rStyle w:val="Body"/>
        </w:rPr>
      </w:pPr>
    </w:p>
    <w:p w14:paraId="5231AEC5" w14:textId="77777777" w:rsidR="00C07F5A" w:rsidRDefault="00C07F5A" w:rsidP="00C07F5A">
      <w:pPr>
        <w:pStyle w:val="BasicParagraph"/>
        <w:ind w:left="1440"/>
        <w:rPr>
          <w:rStyle w:val="Body"/>
        </w:rPr>
      </w:pPr>
      <w:r>
        <w:rPr>
          <w:rStyle w:val="Body"/>
        </w:rPr>
        <w:t xml:space="preserve">d. Contact with Operational Control Center (OCC) not performed as required by program’s policy </w:t>
      </w:r>
    </w:p>
    <w:p w14:paraId="570A8D76" w14:textId="77777777" w:rsidR="00C07F5A" w:rsidRDefault="00C07F5A" w:rsidP="00C07F5A">
      <w:pPr>
        <w:pStyle w:val="BasicParagraph"/>
        <w:ind w:left="1440"/>
        <w:rPr>
          <w:rStyle w:val="Body"/>
        </w:rPr>
      </w:pPr>
    </w:p>
    <w:p w14:paraId="4AE1D629" w14:textId="77777777" w:rsidR="00C07F5A" w:rsidRDefault="00C07F5A" w:rsidP="00C07F5A">
      <w:pPr>
        <w:pStyle w:val="BasicParagraph"/>
        <w:ind w:left="1440"/>
        <w:rPr>
          <w:rStyle w:val="Body"/>
        </w:rPr>
      </w:pPr>
      <w:r>
        <w:rPr>
          <w:rStyle w:val="Body"/>
        </w:rPr>
        <w:t>e. Deviation from program’s policy on use or lack of use of night vision goggles.</w:t>
      </w:r>
    </w:p>
    <w:p w14:paraId="54E1CB1E" w14:textId="77777777" w:rsidR="00C07F5A" w:rsidRDefault="00C07F5A" w:rsidP="00C07F5A">
      <w:pPr>
        <w:pStyle w:val="BasicParagraph"/>
        <w:ind w:left="1440"/>
        <w:rPr>
          <w:rStyle w:val="Body"/>
        </w:rPr>
      </w:pPr>
    </w:p>
    <w:p w14:paraId="753A3123" w14:textId="77777777" w:rsidR="00C07F5A" w:rsidRPr="00BA619F" w:rsidRDefault="00C07F5A" w:rsidP="00C07F5A">
      <w:pPr>
        <w:pStyle w:val="BasicParagraph"/>
        <w:ind w:left="1440"/>
        <w:rPr>
          <w:rStyle w:val="Body"/>
          <w:bCs/>
        </w:rPr>
      </w:pPr>
      <w:r>
        <w:rPr>
          <w:rStyle w:val="Body"/>
        </w:rPr>
        <w:t>f. Deviation from flight plan</w:t>
      </w:r>
      <w:r w:rsidR="00BF0E3C">
        <w:rPr>
          <w:rStyle w:val="Body"/>
        </w:rPr>
        <w:t xml:space="preserve"> </w:t>
      </w:r>
      <w:r w:rsidR="00BF0E3C" w:rsidRPr="00BA619F">
        <w:rPr>
          <w:rStyle w:val="Body"/>
          <w:bCs/>
        </w:rPr>
        <w:t>(</w:t>
      </w:r>
      <w:r w:rsidR="00E43500" w:rsidRPr="00BA619F">
        <w:rPr>
          <w:rStyle w:val="Body"/>
          <w:bCs/>
        </w:rPr>
        <w:t>Volume r</w:t>
      </w:r>
      <w:r w:rsidR="00BF0E3C" w:rsidRPr="00BA619F">
        <w:rPr>
          <w:rStyle w:val="Body"/>
          <w:bCs/>
        </w:rPr>
        <w:t>equired for PIF)</w:t>
      </w:r>
    </w:p>
    <w:p w14:paraId="547BF37D" w14:textId="77777777" w:rsidR="00C07F5A" w:rsidRDefault="00C07F5A" w:rsidP="00C07F5A">
      <w:pPr>
        <w:pStyle w:val="BasicParagraph"/>
        <w:ind w:left="1440"/>
        <w:rPr>
          <w:rStyle w:val="Body"/>
        </w:rPr>
      </w:pPr>
    </w:p>
    <w:p w14:paraId="3238F247" w14:textId="77777777" w:rsidR="00C07F5A" w:rsidRPr="00BA619F" w:rsidRDefault="00C07F5A" w:rsidP="00C07F5A">
      <w:pPr>
        <w:pStyle w:val="BasicParagraph"/>
        <w:ind w:left="1440"/>
        <w:rPr>
          <w:rStyle w:val="Body"/>
          <w:bCs/>
        </w:rPr>
      </w:pPr>
      <w:r>
        <w:rPr>
          <w:rStyle w:val="Body"/>
        </w:rPr>
        <w:t>g. Flight interruptions or delays due to weather or maintenance</w:t>
      </w:r>
      <w:r w:rsidRPr="00DD706D">
        <w:rPr>
          <w:rStyle w:val="Body"/>
          <w:b/>
        </w:rPr>
        <w:t xml:space="preserve"> </w:t>
      </w:r>
      <w:r w:rsidR="00BF0E3C" w:rsidRPr="00BA619F">
        <w:rPr>
          <w:rStyle w:val="Body"/>
          <w:bCs/>
        </w:rPr>
        <w:t>(</w:t>
      </w:r>
      <w:r w:rsidR="00E43500" w:rsidRPr="00BA619F">
        <w:rPr>
          <w:rStyle w:val="Body"/>
          <w:bCs/>
        </w:rPr>
        <w:t>Volume r</w:t>
      </w:r>
      <w:r w:rsidR="00BF0E3C" w:rsidRPr="00BA619F">
        <w:rPr>
          <w:rStyle w:val="Body"/>
          <w:bCs/>
        </w:rPr>
        <w:t>equired for PIF)</w:t>
      </w:r>
    </w:p>
    <w:p w14:paraId="4DB36EE6" w14:textId="77777777" w:rsidR="00C07F5A" w:rsidRDefault="00C07F5A" w:rsidP="00C07F5A">
      <w:pPr>
        <w:pStyle w:val="BasicParagraph"/>
        <w:ind w:left="1440"/>
        <w:rPr>
          <w:rStyle w:val="Body"/>
        </w:rPr>
      </w:pPr>
    </w:p>
    <w:p w14:paraId="77B256FA" w14:textId="77777777" w:rsidR="00C07F5A" w:rsidRDefault="00C07F5A" w:rsidP="00C07F5A">
      <w:pPr>
        <w:pStyle w:val="BasicParagraph"/>
        <w:ind w:left="1440"/>
        <w:rPr>
          <w:rStyle w:val="Body"/>
        </w:rPr>
      </w:pPr>
      <w:r>
        <w:rPr>
          <w:rStyle w:val="Body"/>
        </w:rPr>
        <w:t>h. Flight data recorder device reviews</w:t>
      </w:r>
    </w:p>
    <w:p w14:paraId="0FBFA477" w14:textId="77777777" w:rsidR="00C07F5A" w:rsidRDefault="00C07F5A" w:rsidP="00C07F5A">
      <w:pPr>
        <w:pStyle w:val="BasicParagraph"/>
        <w:ind w:left="720"/>
        <w:rPr>
          <w:rStyle w:val="Body"/>
        </w:rPr>
      </w:pPr>
    </w:p>
    <w:p w14:paraId="46153595" w14:textId="77777777" w:rsidR="00C07F5A" w:rsidRPr="001663AF" w:rsidRDefault="00C07F5A" w:rsidP="00C07F5A">
      <w:pPr>
        <w:pStyle w:val="BasicParagraph"/>
        <w:ind w:left="720"/>
        <w:rPr>
          <w:rStyle w:val="Body"/>
        </w:rPr>
      </w:pPr>
      <w:r w:rsidRPr="001663AF">
        <w:rPr>
          <w:rStyle w:val="Body"/>
        </w:rPr>
        <w:t xml:space="preserve">3. Fixed Wing Operations </w:t>
      </w:r>
    </w:p>
    <w:p w14:paraId="36B5727E" w14:textId="4ECB62CF" w:rsidR="00C07F5A" w:rsidRPr="001663AF" w:rsidRDefault="00C07F5A" w:rsidP="00C07F5A">
      <w:pPr>
        <w:pStyle w:val="BasicParagraph"/>
        <w:ind w:left="720"/>
        <w:rPr>
          <w:rStyle w:val="Body"/>
        </w:rPr>
      </w:pPr>
    </w:p>
    <w:p w14:paraId="6B9A7DE8" w14:textId="695AACF1" w:rsidR="00AF4BF3" w:rsidRPr="001663AF" w:rsidRDefault="00AF4BF3" w:rsidP="00AF4BF3">
      <w:pPr>
        <w:pStyle w:val="BasicParagraph"/>
        <w:ind w:left="1440"/>
        <w:rPr>
          <w:rStyle w:val="Body"/>
        </w:rPr>
      </w:pPr>
      <w:r w:rsidRPr="001663AF">
        <w:rPr>
          <w:rStyle w:val="Body"/>
        </w:rPr>
        <w:t>a. Interfacility patients not transported bedside to bedside (required)</w:t>
      </w:r>
    </w:p>
    <w:p w14:paraId="3210EFC7" w14:textId="77777777" w:rsidR="00AF4BF3" w:rsidRPr="001663AF" w:rsidRDefault="00AF4BF3" w:rsidP="00AF4BF3">
      <w:pPr>
        <w:pStyle w:val="BasicParagraph"/>
        <w:ind w:left="1440"/>
        <w:rPr>
          <w:rStyle w:val="Body"/>
        </w:rPr>
      </w:pPr>
    </w:p>
    <w:p w14:paraId="69F60BAF" w14:textId="3380E132" w:rsidR="00C07F5A" w:rsidRPr="001663AF" w:rsidRDefault="00AF4BF3" w:rsidP="00AF4BF3">
      <w:pPr>
        <w:pStyle w:val="BasicParagraph"/>
        <w:ind w:left="1440"/>
        <w:rPr>
          <w:rStyle w:val="Body"/>
        </w:rPr>
      </w:pPr>
      <w:r w:rsidRPr="001663AF">
        <w:rPr>
          <w:rStyle w:val="Body"/>
        </w:rPr>
        <w:t>b</w:t>
      </w:r>
      <w:r w:rsidR="00C07F5A" w:rsidRPr="001663AF">
        <w:rPr>
          <w:rStyle w:val="Body"/>
        </w:rPr>
        <w:t xml:space="preserve">. Fatigue risk management (such as use of time-outs, utilization of fatigue risk management tools) </w:t>
      </w:r>
    </w:p>
    <w:p w14:paraId="1F2B3675" w14:textId="77777777" w:rsidR="00C07F5A" w:rsidRPr="001663AF" w:rsidRDefault="00C07F5A" w:rsidP="00AF4BF3">
      <w:pPr>
        <w:pStyle w:val="BasicParagraph"/>
        <w:ind w:left="1440"/>
        <w:rPr>
          <w:rStyle w:val="Body"/>
        </w:rPr>
      </w:pPr>
    </w:p>
    <w:p w14:paraId="57D4DFF9" w14:textId="6833E28C" w:rsidR="00C07F5A" w:rsidRPr="001663AF" w:rsidRDefault="00AF4BF3" w:rsidP="00AF4BF3">
      <w:pPr>
        <w:pStyle w:val="BasicParagraph"/>
        <w:ind w:left="1440"/>
        <w:rPr>
          <w:rStyle w:val="Body"/>
        </w:rPr>
      </w:pPr>
      <w:r w:rsidRPr="001663AF">
        <w:rPr>
          <w:rStyle w:val="Body"/>
        </w:rPr>
        <w:t>c</w:t>
      </w:r>
      <w:r w:rsidR="00C07F5A" w:rsidRPr="001663AF">
        <w:rPr>
          <w:rStyle w:val="Body"/>
        </w:rPr>
        <w:t>. Adding unscheduled crew</w:t>
      </w:r>
    </w:p>
    <w:p w14:paraId="1CA13983" w14:textId="77777777" w:rsidR="00C07F5A" w:rsidRPr="001663AF" w:rsidRDefault="00C07F5A" w:rsidP="00AF4BF3">
      <w:pPr>
        <w:pStyle w:val="BasicParagraph"/>
        <w:ind w:left="1440"/>
        <w:rPr>
          <w:rStyle w:val="Body"/>
        </w:rPr>
      </w:pPr>
    </w:p>
    <w:p w14:paraId="70281933" w14:textId="3B37BB67" w:rsidR="00C07F5A" w:rsidRPr="001663AF" w:rsidRDefault="00AF4BF3" w:rsidP="00AF4BF3">
      <w:pPr>
        <w:pStyle w:val="BasicParagraph"/>
        <w:ind w:left="1440"/>
        <w:rPr>
          <w:rStyle w:val="Body"/>
        </w:rPr>
      </w:pPr>
      <w:r w:rsidRPr="001663AF">
        <w:rPr>
          <w:rStyle w:val="Body"/>
        </w:rPr>
        <w:t>d</w:t>
      </w:r>
      <w:r w:rsidR="00C07F5A" w:rsidRPr="001663AF">
        <w:rPr>
          <w:rStyle w:val="Body"/>
        </w:rPr>
        <w:t xml:space="preserve">. VFR to IFR </w:t>
      </w:r>
    </w:p>
    <w:p w14:paraId="4D5BA5B9" w14:textId="77777777" w:rsidR="00C07F5A" w:rsidRPr="001663AF" w:rsidRDefault="00C07F5A" w:rsidP="00AF4BF3">
      <w:pPr>
        <w:pStyle w:val="BasicParagraph"/>
        <w:ind w:left="1440"/>
        <w:rPr>
          <w:rStyle w:val="Body"/>
        </w:rPr>
      </w:pPr>
    </w:p>
    <w:p w14:paraId="4FF18F23" w14:textId="4FF88E2A" w:rsidR="00C07F5A" w:rsidRPr="001663AF" w:rsidRDefault="00AF4BF3" w:rsidP="00AF4BF3">
      <w:pPr>
        <w:pStyle w:val="BasicParagraph"/>
        <w:ind w:left="1440"/>
        <w:rPr>
          <w:rStyle w:val="Body"/>
          <w:bCs/>
        </w:rPr>
      </w:pPr>
      <w:r w:rsidRPr="001663AF">
        <w:rPr>
          <w:rStyle w:val="Body"/>
        </w:rPr>
        <w:t>e</w:t>
      </w:r>
      <w:r w:rsidR="00C07F5A" w:rsidRPr="001663AF">
        <w:rPr>
          <w:rStyle w:val="Body"/>
        </w:rPr>
        <w:t>. Deviation from flight plan</w:t>
      </w:r>
      <w:r w:rsidR="00BF0E3C" w:rsidRPr="001663AF">
        <w:rPr>
          <w:rStyle w:val="Body"/>
          <w:b/>
        </w:rPr>
        <w:t xml:space="preserve"> </w:t>
      </w:r>
      <w:r w:rsidR="00BF0E3C" w:rsidRPr="001663AF">
        <w:rPr>
          <w:rStyle w:val="Body"/>
          <w:bCs/>
        </w:rPr>
        <w:t>(</w:t>
      </w:r>
      <w:r w:rsidR="00E43500" w:rsidRPr="001663AF">
        <w:rPr>
          <w:rStyle w:val="Body"/>
          <w:bCs/>
        </w:rPr>
        <w:t>Volume r</w:t>
      </w:r>
      <w:r w:rsidR="00BF0E3C" w:rsidRPr="001663AF">
        <w:rPr>
          <w:rStyle w:val="Body"/>
          <w:bCs/>
        </w:rPr>
        <w:t>equired for PIF)</w:t>
      </w:r>
    </w:p>
    <w:p w14:paraId="010CFEE5" w14:textId="77777777" w:rsidR="00C07F5A" w:rsidRPr="001663AF" w:rsidRDefault="00C07F5A" w:rsidP="00AF4BF3">
      <w:pPr>
        <w:pStyle w:val="BasicParagraph"/>
        <w:ind w:left="1440"/>
        <w:rPr>
          <w:rStyle w:val="Body"/>
        </w:rPr>
      </w:pPr>
    </w:p>
    <w:p w14:paraId="6A9B4E1D" w14:textId="5EFC767B" w:rsidR="00C07F5A" w:rsidRPr="001663AF" w:rsidRDefault="00AF4BF3" w:rsidP="00AF4BF3">
      <w:pPr>
        <w:pStyle w:val="BasicParagraph"/>
        <w:ind w:left="1440"/>
        <w:rPr>
          <w:rStyle w:val="Body"/>
          <w:bCs/>
        </w:rPr>
      </w:pPr>
      <w:r w:rsidRPr="001663AF">
        <w:rPr>
          <w:rStyle w:val="Body"/>
        </w:rPr>
        <w:t>f</w:t>
      </w:r>
      <w:r w:rsidR="00C07F5A" w:rsidRPr="001663AF">
        <w:rPr>
          <w:rStyle w:val="Body"/>
        </w:rPr>
        <w:t>. Flight interruptions or delays due to weather or maintenance</w:t>
      </w:r>
      <w:r w:rsidR="00C07F5A" w:rsidRPr="001663AF">
        <w:rPr>
          <w:rStyle w:val="Body"/>
          <w:b/>
        </w:rPr>
        <w:t xml:space="preserve"> </w:t>
      </w:r>
      <w:r w:rsidR="00BF0E3C" w:rsidRPr="001663AF">
        <w:rPr>
          <w:rStyle w:val="Body"/>
          <w:bCs/>
        </w:rPr>
        <w:t>(</w:t>
      </w:r>
      <w:r w:rsidR="00E43500" w:rsidRPr="001663AF">
        <w:rPr>
          <w:rStyle w:val="Body"/>
          <w:bCs/>
        </w:rPr>
        <w:t>Volume r</w:t>
      </w:r>
      <w:r w:rsidR="00BF0E3C" w:rsidRPr="001663AF">
        <w:rPr>
          <w:rStyle w:val="Body"/>
          <w:bCs/>
        </w:rPr>
        <w:t>equired for PIF)</w:t>
      </w:r>
    </w:p>
    <w:p w14:paraId="63108DD8" w14:textId="77777777" w:rsidR="00C07F5A" w:rsidRPr="001663AF" w:rsidRDefault="00C07F5A" w:rsidP="00AF4BF3">
      <w:pPr>
        <w:pStyle w:val="BasicParagraph"/>
        <w:ind w:left="1440"/>
        <w:rPr>
          <w:rStyle w:val="Body"/>
        </w:rPr>
      </w:pPr>
    </w:p>
    <w:p w14:paraId="0D1E7E93" w14:textId="6C99F47C" w:rsidR="00C07F5A" w:rsidRPr="001663AF" w:rsidRDefault="00C07F5A" w:rsidP="00AF4BF3">
      <w:pPr>
        <w:pStyle w:val="BasicParagraph"/>
        <w:numPr>
          <w:ilvl w:val="0"/>
          <w:numId w:val="10"/>
        </w:numPr>
        <w:tabs>
          <w:tab w:val="left" w:pos="1620"/>
          <w:tab w:val="left" w:pos="1800"/>
        </w:tabs>
        <w:ind w:left="1440" w:firstLine="0"/>
        <w:rPr>
          <w:rStyle w:val="Body"/>
        </w:rPr>
      </w:pPr>
      <w:r w:rsidRPr="001663AF">
        <w:rPr>
          <w:rStyle w:val="Body"/>
        </w:rPr>
        <w:t>Flight data recorder device reviews</w:t>
      </w:r>
    </w:p>
    <w:p w14:paraId="7FD9A2D9" w14:textId="2F71F0F5" w:rsidR="00AF4BF3" w:rsidRDefault="00AF4BF3" w:rsidP="00AF4BF3">
      <w:pPr>
        <w:pStyle w:val="BasicParagraph"/>
        <w:rPr>
          <w:rStyle w:val="Body"/>
        </w:rPr>
      </w:pPr>
    </w:p>
    <w:p w14:paraId="4135AABD" w14:textId="109A6FED" w:rsidR="00AF4BF3" w:rsidRDefault="00AF4BF3" w:rsidP="00AF4BF3">
      <w:pPr>
        <w:pStyle w:val="BasicParagraph"/>
        <w:rPr>
          <w:rStyle w:val="Body"/>
        </w:rPr>
      </w:pPr>
    </w:p>
    <w:p w14:paraId="0FC48029" w14:textId="71F1DFC4" w:rsidR="00F721A8" w:rsidRPr="001663AF" w:rsidRDefault="00F721A8" w:rsidP="00F721A8">
      <w:pPr>
        <w:pStyle w:val="BasicParagraph"/>
        <w:ind w:left="720"/>
        <w:rPr>
          <w:rStyle w:val="Body"/>
        </w:rPr>
      </w:pPr>
      <w:r w:rsidRPr="001663AF">
        <w:rPr>
          <w:rStyle w:val="Body"/>
        </w:rPr>
        <w:t>4. Fixed Wing International</w:t>
      </w:r>
    </w:p>
    <w:p w14:paraId="67224D6C" w14:textId="2A0125BE" w:rsidR="00F721A8" w:rsidRPr="001663AF" w:rsidRDefault="00F721A8" w:rsidP="00F721A8">
      <w:pPr>
        <w:pStyle w:val="BasicParagraph"/>
        <w:ind w:left="720"/>
        <w:rPr>
          <w:rStyle w:val="Body"/>
        </w:rPr>
      </w:pPr>
    </w:p>
    <w:p w14:paraId="0911A705" w14:textId="488B44C5" w:rsidR="00F721A8" w:rsidRPr="001663AF" w:rsidRDefault="00F721A8" w:rsidP="00F721A8">
      <w:pPr>
        <w:pStyle w:val="BasicParagraph"/>
        <w:ind w:left="720"/>
        <w:rPr>
          <w:rStyle w:val="Body"/>
        </w:rPr>
      </w:pPr>
      <w:r w:rsidRPr="001663AF">
        <w:rPr>
          <w:rStyle w:val="Body"/>
        </w:rPr>
        <w:tab/>
        <w:t xml:space="preserve">a. Complying with contracts and referrals  </w:t>
      </w:r>
    </w:p>
    <w:p w14:paraId="7FA48CB0" w14:textId="66B6437B" w:rsidR="00F721A8" w:rsidRPr="001663AF" w:rsidRDefault="00F721A8" w:rsidP="00F721A8">
      <w:pPr>
        <w:pStyle w:val="BasicParagraph"/>
        <w:ind w:left="720"/>
        <w:rPr>
          <w:rStyle w:val="Body"/>
        </w:rPr>
      </w:pPr>
    </w:p>
    <w:p w14:paraId="7947B626" w14:textId="21DA0732" w:rsidR="00F721A8" w:rsidRPr="001663AF" w:rsidRDefault="00F721A8" w:rsidP="00F721A8">
      <w:pPr>
        <w:pStyle w:val="BasicParagraph"/>
        <w:ind w:left="720"/>
        <w:rPr>
          <w:rStyle w:val="Body"/>
        </w:rPr>
      </w:pPr>
      <w:r w:rsidRPr="001663AF">
        <w:rPr>
          <w:rStyle w:val="Body"/>
        </w:rPr>
        <w:tab/>
        <w:t xml:space="preserve">b. Receiving hospital acceptance </w:t>
      </w:r>
    </w:p>
    <w:p w14:paraId="4452C389" w14:textId="3624255A" w:rsidR="00F721A8" w:rsidRPr="001663AF" w:rsidRDefault="00F721A8" w:rsidP="00F721A8">
      <w:pPr>
        <w:pStyle w:val="BasicParagraph"/>
        <w:ind w:left="720"/>
        <w:rPr>
          <w:rStyle w:val="Body"/>
        </w:rPr>
      </w:pPr>
    </w:p>
    <w:p w14:paraId="23B9CB95" w14:textId="00AB874C" w:rsidR="00F721A8" w:rsidRPr="001663AF" w:rsidRDefault="00F721A8" w:rsidP="00F721A8">
      <w:pPr>
        <w:pStyle w:val="BasicParagraph"/>
        <w:ind w:left="720"/>
        <w:rPr>
          <w:rStyle w:val="Body"/>
        </w:rPr>
      </w:pPr>
      <w:r w:rsidRPr="001663AF">
        <w:rPr>
          <w:rStyle w:val="Body"/>
        </w:rPr>
        <w:tab/>
        <w:t xml:space="preserve">c. Unanticipated interruptions such as tech stops. </w:t>
      </w:r>
    </w:p>
    <w:p w14:paraId="33E5627E" w14:textId="77777777" w:rsidR="00F721A8" w:rsidRPr="001663AF" w:rsidRDefault="00F721A8" w:rsidP="00AF4BF3">
      <w:pPr>
        <w:pStyle w:val="BasicParagraph"/>
        <w:rPr>
          <w:rStyle w:val="Body"/>
        </w:rPr>
      </w:pPr>
    </w:p>
    <w:p w14:paraId="65EA7E7A" w14:textId="77777777" w:rsidR="00C07F5A" w:rsidRDefault="00C07F5A" w:rsidP="00C07F5A">
      <w:pPr>
        <w:pStyle w:val="BasicParagraph"/>
        <w:ind w:left="1440"/>
        <w:rPr>
          <w:rStyle w:val="Body"/>
        </w:rPr>
      </w:pPr>
    </w:p>
    <w:p w14:paraId="70030D8C" w14:textId="4E09E892" w:rsidR="00C07F5A" w:rsidRPr="001663AF" w:rsidRDefault="001012B0" w:rsidP="00C07F5A">
      <w:pPr>
        <w:pStyle w:val="BasicParagraph"/>
        <w:ind w:left="720"/>
        <w:rPr>
          <w:rStyle w:val="Body"/>
        </w:rPr>
      </w:pPr>
      <w:r w:rsidRPr="001663AF">
        <w:rPr>
          <w:rStyle w:val="Body"/>
          <w:b/>
          <w:bCs/>
        </w:rPr>
        <w:t>5</w:t>
      </w:r>
      <w:r w:rsidR="00C07F5A" w:rsidRPr="001663AF">
        <w:rPr>
          <w:rStyle w:val="Body"/>
        </w:rPr>
        <w:t xml:space="preserve">. Surface Operations (ground ambulance, marine or other transport vehicle) </w:t>
      </w:r>
    </w:p>
    <w:p w14:paraId="402B9E08" w14:textId="77777777" w:rsidR="00C07F5A" w:rsidRPr="001663AF" w:rsidRDefault="00C07F5A" w:rsidP="00C07F5A">
      <w:pPr>
        <w:pStyle w:val="BasicParagraph"/>
        <w:ind w:left="720"/>
        <w:rPr>
          <w:rStyle w:val="Body"/>
        </w:rPr>
      </w:pPr>
    </w:p>
    <w:p w14:paraId="46BDDD80" w14:textId="4C655CB2" w:rsidR="0050143E" w:rsidRPr="001663AF" w:rsidRDefault="0050143E" w:rsidP="0050143E">
      <w:pPr>
        <w:pStyle w:val="BasicParagraph"/>
        <w:ind w:left="1440"/>
        <w:rPr>
          <w:rStyle w:val="Body"/>
        </w:rPr>
      </w:pPr>
      <w:r w:rsidRPr="001663AF">
        <w:rPr>
          <w:rStyle w:val="Body"/>
        </w:rPr>
        <w:t xml:space="preserve">a. Fatigue risk management (such as use of time-outs, utilization of fatigue risk management tools) </w:t>
      </w:r>
    </w:p>
    <w:p w14:paraId="3F089160" w14:textId="77777777" w:rsidR="0050143E" w:rsidRPr="001663AF" w:rsidRDefault="0050143E" w:rsidP="00C07F5A">
      <w:pPr>
        <w:pStyle w:val="BasicParagraph"/>
        <w:ind w:left="1440"/>
        <w:rPr>
          <w:rStyle w:val="Body"/>
        </w:rPr>
      </w:pPr>
    </w:p>
    <w:p w14:paraId="645A8194" w14:textId="6D2C0CD7" w:rsidR="00F35B93" w:rsidRPr="001663AF" w:rsidRDefault="0050143E" w:rsidP="00C07F5A">
      <w:pPr>
        <w:pStyle w:val="BasicParagraph"/>
        <w:ind w:left="1440"/>
        <w:rPr>
          <w:rStyle w:val="Body"/>
          <w:strike/>
        </w:rPr>
      </w:pPr>
      <w:r w:rsidRPr="001663AF">
        <w:rPr>
          <w:rStyle w:val="Body"/>
        </w:rPr>
        <w:t>b</w:t>
      </w:r>
      <w:r w:rsidR="00C07F5A" w:rsidRPr="001663AF">
        <w:rPr>
          <w:rStyle w:val="Body"/>
        </w:rPr>
        <w:t>. Lights and sirens use</w:t>
      </w:r>
      <w:r w:rsidR="00BF0E3C" w:rsidRPr="001663AF">
        <w:rPr>
          <w:rStyle w:val="Body"/>
        </w:rPr>
        <w:t xml:space="preserve"> (tracking is required along with one additional metric)</w:t>
      </w:r>
      <w:r w:rsidR="00C07F5A" w:rsidRPr="001663AF">
        <w:rPr>
          <w:rStyle w:val="Body"/>
        </w:rPr>
        <w:t xml:space="preserve"> </w:t>
      </w:r>
    </w:p>
    <w:p w14:paraId="7F2A0173" w14:textId="77777777" w:rsidR="00C07F5A" w:rsidRPr="001663AF" w:rsidRDefault="00C07F5A" w:rsidP="00C07F5A">
      <w:pPr>
        <w:pStyle w:val="BasicParagraph"/>
        <w:ind w:left="1440"/>
        <w:rPr>
          <w:rStyle w:val="Body"/>
        </w:rPr>
      </w:pPr>
    </w:p>
    <w:p w14:paraId="09868E32" w14:textId="4DF59236" w:rsidR="00C07F5A" w:rsidRPr="001663AF" w:rsidRDefault="0050143E" w:rsidP="00C07F5A">
      <w:pPr>
        <w:pStyle w:val="BasicParagraph"/>
        <w:ind w:left="1440"/>
        <w:rPr>
          <w:rStyle w:val="Body"/>
        </w:rPr>
      </w:pPr>
      <w:r w:rsidRPr="001663AF">
        <w:rPr>
          <w:rStyle w:val="Body"/>
        </w:rPr>
        <w:t>c</w:t>
      </w:r>
      <w:r w:rsidR="00C07F5A" w:rsidRPr="001663AF">
        <w:rPr>
          <w:rStyle w:val="Body"/>
        </w:rPr>
        <w:t>. Transport interruptions or delays</w:t>
      </w:r>
    </w:p>
    <w:p w14:paraId="0A09B98F" w14:textId="77777777" w:rsidR="00C07F5A" w:rsidRPr="001663AF" w:rsidRDefault="00C07F5A" w:rsidP="00C07F5A">
      <w:pPr>
        <w:pStyle w:val="BasicParagraph"/>
        <w:ind w:left="1440"/>
        <w:rPr>
          <w:rStyle w:val="Body"/>
        </w:rPr>
      </w:pPr>
      <w:r w:rsidRPr="001663AF">
        <w:rPr>
          <w:rStyle w:val="Body"/>
        </w:rPr>
        <w:t xml:space="preserve"> </w:t>
      </w:r>
    </w:p>
    <w:p w14:paraId="32204890" w14:textId="60F6F011" w:rsidR="00C07F5A" w:rsidRPr="001663AF" w:rsidRDefault="0050143E" w:rsidP="00C07F5A">
      <w:pPr>
        <w:pStyle w:val="BasicParagraph"/>
        <w:ind w:left="1440"/>
        <w:rPr>
          <w:rStyle w:val="Body"/>
        </w:rPr>
      </w:pPr>
      <w:r w:rsidRPr="001663AF">
        <w:rPr>
          <w:rStyle w:val="Body"/>
        </w:rPr>
        <w:t>d</w:t>
      </w:r>
      <w:r w:rsidR="00C07F5A" w:rsidRPr="001663AF">
        <w:rPr>
          <w:rStyle w:val="Body"/>
        </w:rPr>
        <w:t>. Diversion from original patient request to another request</w:t>
      </w:r>
    </w:p>
    <w:p w14:paraId="1B8C9D33" w14:textId="77777777" w:rsidR="00C07F5A" w:rsidRPr="001663AF" w:rsidRDefault="00C07F5A" w:rsidP="00C07F5A">
      <w:pPr>
        <w:pStyle w:val="BasicParagraph"/>
        <w:ind w:left="1440"/>
        <w:rPr>
          <w:rStyle w:val="Body"/>
        </w:rPr>
      </w:pPr>
    </w:p>
    <w:p w14:paraId="7C775BAE" w14:textId="7C649CD4" w:rsidR="00C07F5A" w:rsidRPr="001663AF" w:rsidRDefault="0050143E" w:rsidP="00C07F5A">
      <w:pPr>
        <w:pStyle w:val="BasicParagraph"/>
        <w:ind w:left="1440"/>
        <w:rPr>
          <w:rStyle w:val="Body"/>
        </w:rPr>
      </w:pPr>
      <w:r w:rsidRPr="001663AF">
        <w:rPr>
          <w:rStyle w:val="Body"/>
          <w:strike/>
        </w:rPr>
        <w:t>e</w:t>
      </w:r>
      <w:r w:rsidR="00C07F5A" w:rsidRPr="001663AF">
        <w:rPr>
          <w:rStyle w:val="Body"/>
        </w:rPr>
        <w:t xml:space="preserve">. Response to witnessed incident or an incident that </w:t>
      </w:r>
      <w:proofErr w:type="gramStart"/>
      <w:r w:rsidR="00C07F5A" w:rsidRPr="001663AF">
        <w:rPr>
          <w:rStyle w:val="Body"/>
        </w:rPr>
        <w:t>was happened</w:t>
      </w:r>
      <w:proofErr w:type="gramEnd"/>
      <w:r w:rsidR="00C07F5A" w:rsidRPr="001663AF">
        <w:rPr>
          <w:rStyle w:val="Body"/>
        </w:rPr>
        <w:t xml:space="preserve"> upon</w:t>
      </w:r>
    </w:p>
    <w:p w14:paraId="0A051E39" w14:textId="77777777" w:rsidR="00C07F5A" w:rsidRPr="001663AF" w:rsidRDefault="00C07F5A" w:rsidP="00C07F5A">
      <w:pPr>
        <w:pStyle w:val="BasicParagraph"/>
        <w:ind w:left="1440"/>
        <w:rPr>
          <w:rStyle w:val="Body"/>
        </w:rPr>
      </w:pPr>
    </w:p>
    <w:p w14:paraId="01651580" w14:textId="3AE17D5B" w:rsidR="00C07F5A" w:rsidRPr="001663AF" w:rsidRDefault="0050143E" w:rsidP="00C07F5A">
      <w:pPr>
        <w:pStyle w:val="BasicParagraph"/>
        <w:ind w:left="1440"/>
        <w:rPr>
          <w:rStyle w:val="Body"/>
        </w:rPr>
      </w:pPr>
      <w:r w:rsidRPr="001663AF">
        <w:rPr>
          <w:rStyle w:val="Body"/>
        </w:rPr>
        <w:t>f</w:t>
      </w:r>
      <w:r w:rsidR="00C07F5A" w:rsidRPr="001663AF">
        <w:rPr>
          <w:rStyle w:val="Body"/>
        </w:rPr>
        <w:t>. Real-time feedback devices, event-recording cameras, speed governors and/or weather alert system reviews</w:t>
      </w:r>
    </w:p>
    <w:p w14:paraId="1DF68A19" w14:textId="77777777" w:rsidR="00C07F5A" w:rsidRPr="001663AF" w:rsidRDefault="00C07F5A" w:rsidP="00C07F5A">
      <w:pPr>
        <w:pStyle w:val="BasicParagraph"/>
        <w:ind w:left="720"/>
        <w:rPr>
          <w:rStyle w:val="Body"/>
        </w:rPr>
      </w:pPr>
    </w:p>
    <w:p w14:paraId="161C9636" w14:textId="56834BE8" w:rsidR="00C07F5A" w:rsidRPr="001663AF" w:rsidRDefault="008C234F" w:rsidP="00C07F5A">
      <w:pPr>
        <w:pStyle w:val="BasicParagraph"/>
        <w:ind w:left="720"/>
        <w:rPr>
          <w:rStyle w:val="Body"/>
        </w:rPr>
      </w:pPr>
      <w:r w:rsidRPr="001663AF">
        <w:rPr>
          <w:rStyle w:val="Body"/>
        </w:rPr>
        <w:t>6</w:t>
      </w:r>
      <w:r w:rsidR="00C07F5A" w:rsidRPr="001663AF">
        <w:rPr>
          <w:rStyle w:val="Body"/>
        </w:rPr>
        <w:t xml:space="preserve">. Communications </w:t>
      </w:r>
    </w:p>
    <w:p w14:paraId="61BB4C47" w14:textId="77777777" w:rsidR="00F35B93" w:rsidRPr="001663AF" w:rsidRDefault="00F35B93" w:rsidP="00C07F5A">
      <w:pPr>
        <w:pStyle w:val="BasicParagraph"/>
        <w:ind w:left="720"/>
        <w:rPr>
          <w:rStyle w:val="Body"/>
        </w:rPr>
      </w:pPr>
    </w:p>
    <w:p w14:paraId="696A19E4" w14:textId="77777777" w:rsidR="00C07F5A" w:rsidRPr="001663AF" w:rsidRDefault="00C07F5A" w:rsidP="00C07F5A">
      <w:pPr>
        <w:pStyle w:val="BasicParagraph"/>
        <w:ind w:left="1440"/>
        <w:rPr>
          <w:rStyle w:val="Body"/>
        </w:rPr>
      </w:pPr>
      <w:r w:rsidRPr="001663AF">
        <w:rPr>
          <w:rStyle w:val="Body"/>
        </w:rPr>
        <w:t xml:space="preserve">a. ETA accuracy </w:t>
      </w:r>
    </w:p>
    <w:p w14:paraId="26703D1C" w14:textId="77777777" w:rsidR="00C07F5A" w:rsidRPr="001663AF" w:rsidRDefault="00C07F5A" w:rsidP="00C07F5A">
      <w:pPr>
        <w:pStyle w:val="BasicParagraph"/>
        <w:ind w:left="1440"/>
        <w:rPr>
          <w:rStyle w:val="Body"/>
        </w:rPr>
      </w:pPr>
    </w:p>
    <w:p w14:paraId="3AE5299F" w14:textId="7792EE23" w:rsidR="00C07F5A" w:rsidRPr="001663AF" w:rsidRDefault="00C07F5A" w:rsidP="00C07F5A">
      <w:pPr>
        <w:pStyle w:val="BasicParagraph"/>
        <w:ind w:left="1440"/>
        <w:rPr>
          <w:rStyle w:val="Body"/>
        </w:rPr>
      </w:pPr>
      <w:r w:rsidRPr="001663AF">
        <w:rPr>
          <w:rStyle w:val="Body"/>
        </w:rPr>
        <w:t xml:space="preserve">b. Accuracy of coordinates (RW) </w:t>
      </w:r>
      <w:r w:rsidR="009654B4" w:rsidRPr="001663AF">
        <w:rPr>
          <w:rStyle w:val="Body"/>
        </w:rPr>
        <w:t>and/or accuracy of patient pick up locations and destinations (FW and S)</w:t>
      </w:r>
    </w:p>
    <w:p w14:paraId="047A996C" w14:textId="77777777" w:rsidR="00C07F5A" w:rsidRDefault="00C07F5A" w:rsidP="00C07F5A">
      <w:pPr>
        <w:pStyle w:val="BasicParagraph"/>
        <w:ind w:left="1440"/>
        <w:rPr>
          <w:rStyle w:val="Body"/>
        </w:rPr>
      </w:pPr>
    </w:p>
    <w:p w14:paraId="01876DF0" w14:textId="77777777" w:rsidR="00C07F5A" w:rsidRPr="00BA619F" w:rsidRDefault="00C50B01" w:rsidP="00C07F5A">
      <w:pPr>
        <w:pStyle w:val="BasicParagraph"/>
        <w:ind w:left="1440"/>
        <w:rPr>
          <w:rStyle w:val="Body"/>
          <w:bCs/>
        </w:rPr>
      </w:pPr>
      <w:r>
        <w:rPr>
          <w:rStyle w:val="Body"/>
        </w:rPr>
        <w:t>c</w:t>
      </w:r>
      <w:r w:rsidR="00C07F5A">
        <w:rPr>
          <w:rStyle w:val="Body"/>
        </w:rPr>
        <w:t xml:space="preserve"> Number of missed and aborted transports </w:t>
      </w:r>
      <w:r w:rsidR="00C07F5A" w:rsidRPr="00BA619F">
        <w:rPr>
          <w:rStyle w:val="Body"/>
          <w:bCs/>
        </w:rPr>
        <w:t>(</w:t>
      </w:r>
      <w:r w:rsidR="00E43500" w:rsidRPr="00BA619F">
        <w:rPr>
          <w:rStyle w:val="Body"/>
          <w:bCs/>
        </w:rPr>
        <w:t>Volume r</w:t>
      </w:r>
      <w:r w:rsidR="00C07F5A" w:rsidRPr="00BA619F">
        <w:rPr>
          <w:rStyle w:val="Body"/>
          <w:bCs/>
        </w:rPr>
        <w:t>equired</w:t>
      </w:r>
      <w:r w:rsidR="00BF0E3C" w:rsidRPr="00BA619F">
        <w:rPr>
          <w:rStyle w:val="Body"/>
          <w:bCs/>
        </w:rPr>
        <w:t xml:space="preserve"> for PIF</w:t>
      </w:r>
      <w:r w:rsidR="00C07F5A" w:rsidRPr="00BA619F">
        <w:rPr>
          <w:rStyle w:val="Body"/>
          <w:bCs/>
        </w:rPr>
        <w:t>)</w:t>
      </w:r>
    </w:p>
    <w:p w14:paraId="4391313B" w14:textId="77777777" w:rsidR="00C07F5A" w:rsidRDefault="00C07F5A" w:rsidP="00C07F5A">
      <w:pPr>
        <w:pStyle w:val="BasicParagraph"/>
        <w:ind w:left="1440"/>
        <w:rPr>
          <w:rStyle w:val="Body"/>
        </w:rPr>
      </w:pPr>
    </w:p>
    <w:p w14:paraId="341A823F" w14:textId="77777777" w:rsidR="00C07F5A" w:rsidRDefault="00C50B01" w:rsidP="00C07F5A">
      <w:pPr>
        <w:pStyle w:val="BasicParagraph"/>
        <w:ind w:left="1440"/>
        <w:rPr>
          <w:rStyle w:val="Body"/>
        </w:rPr>
      </w:pPr>
      <w:r>
        <w:rPr>
          <w:rStyle w:val="Body"/>
        </w:rPr>
        <w:t>d</w:t>
      </w:r>
      <w:r w:rsidR="00C07F5A">
        <w:rPr>
          <w:rStyle w:val="Body"/>
        </w:rPr>
        <w:t>. Total number of auto launches and number of completed transports versus aborted transports as a result of the auto launch (RW)</w:t>
      </w:r>
    </w:p>
    <w:p w14:paraId="780379B5" w14:textId="77777777" w:rsidR="00C07F5A" w:rsidRDefault="00C07F5A" w:rsidP="00C07F5A">
      <w:pPr>
        <w:pStyle w:val="BasicParagraph"/>
        <w:ind w:left="1440"/>
        <w:rPr>
          <w:rStyle w:val="Body"/>
        </w:rPr>
      </w:pPr>
    </w:p>
    <w:p w14:paraId="38611841" w14:textId="77777777" w:rsidR="00C07F5A" w:rsidRDefault="00C50B01" w:rsidP="00C07F5A">
      <w:pPr>
        <w:pStyle w:val="BasicParagraph"/>
        <w:ind w:left="1440"/>
        <w:rPr>
          <w:rStyle w:val="Body"/>
        </w:rPr>
      </w:pPr>
      <w:r>
        <w:rPr>
          <w:rStyle w:val="Body"/>
        </w:rPr>
        <w:t>e</w:t>
      </w:r>
      <w:r w:rsidR="00C07F5A">
        <w:rPr>
          <w:rStyle w:val="Body"/>
        </w:rPr>
        <w:t>. Total number of stand-bys and number of subsequent responses versus cancelled responses. (RW</w:t>
      </w:r>
      <w:r w:rsidR="00C07F5A" w:rsidRPr="00BA619F">
        <w:rPr>
          <w:rStyle w:val="Body"/>
        </w:rPr>
        <w:t>) (</w:t>
      </w:r>
      <w:r w:rsidR="00E43500" w:rsidRPr="00BA619F">
        <w:rPr>
          <w:rStyle w:val="Body"/>
        </w:rPr>
        <w:t>Volume r</w:t>
      </w:r>
      <w:r w:rsidR="00C07F5A" w:rsidRPr="00BA619F">
        <w:rPr>
          <w:rStyle w:val="Body"/>
        </w:rPr>
        <w:t>equired</w:t>
      </w:r>
      <w:r w:rsidR="00BF0E3C" w:rsidRPr="00BA619F">
        <w:rPr>
          <w:rStyle w:val="Body"/>
        </w:rPr>
        <w:t xml:space="preserve"> for PIF</w:t>
      </w:r>
      <w:r w:rsidR="00C07F5A" w:rsidRPr="00BA619F">
        <w:rPr>
          <w:rStyle w:val="Body"/>
        </w:rPr>
        <w:t>)</w:t>
      </w:r>
    </w:p>
    <w:p w14:paraId="7FEC470F" w14:textId="77777777" w:rsidR="00C07F5A" w:rsidRDefault="00C07F5A" w:rsidP="00C07F5A">
      <w:pPr>
        <w:pStyle w:val="BasicParagraph"/>
        <w:ind w:left="720"/>
        <w:rPr>
          <w:rStyle w:val="Body"/>
        </w:rPr>
      </w:pPr>
    </w:p>
    <w:p w14:paraId="266EF54D" w14:textId="5FB963BD" w:rsidR="00C07F5A" w:rsidRDefault="008C234F" w:rsidP="00C07F5A">
      <w:pPr>
        <w:pStyle w:val="BasicParagraph"/>
        <w:ind w:left="720"/>
        <w:rPr>
          <w:rStyle w:val="Body"/>
        </w:rPr>
      </w:pPr>
      <w:bookmarkStart w:id="17" w:name="_Hlk102116151"/>
      <w:r>
        <w:rPr>
          <w:rStyle w:val="Body"/>
        </w:rPr>
        <w:t>7</w:t>
      </w:r>
      <w:r w:rsidR="00C07F5A">
        <w:rPr>
          <w:rStyle w:val="Body"/>
        </w:rPr>
        <w:t xml:space="preserve">. Business and Customer Service </w:t>
      </w:r>
    </w:p>
    <w:p w14:paraId="09C53F5A" w14:textId="77777777" w:rsidR="00C07F5A" w:rsidRDefault="00C07F5A" w:rsidP="00C07F5A">
      <w:pPr>
        <w:pStyle w:val="BasicParagraph"/>
        <w:ind w:left="720"/>
        <w:rPr>
          <w:rStyle w:val="Body"/>
        </w:rPr>
      </w:pPr>
    </w:p>
    <w:p w14:paraId="6F1C11E5" w14:textId="77777777" w:rsidR="00C07F5A" w:rsidRDefault="00C07F5A" w:rsidP="00C07F5A">
      <w:pPr>
        <w:pStyle w:val="BasicParagraph"/>
        <w:ind w:left="1440"/>
        <w:rPr>
          <w:rStyle w:val="Body"/>
        </w:rPr>
      </w:pPr>
      <w:r>
        <w:rPr>
          <w:rStyle w:val="Body"/>
        </w:rPr>
        <w:t xml:space="preserve">a. Referred, subcontracted or outsourced transports </w:t>
      </w:r>
    </w:p>
    <w:p w14:paraId="22E772DB" w14:textId="77777777" w:rsidR="00C07F5A" w:rsidRDefault="00C07F5A" w:rsidP="00C07F5A">
      <w:pPr>
        <w:pStyle w:val="BasicParagraph"/>
        <w:ind w:left="1440"/>
        <w:rPr>
          <w:rStyle w:val="Body"/>
        </w:rPr>
      </w:pPr>
    </w:p>
    <w:p w14:paraId="242E0E5B" w14:textId="77777777" w:rsidR="00C07F5A" w:rsidRDefault="00C07F5A" w:rsidP="00C07F5A">
      <w:pPr>
        <w:pStyle w:val="BasicParagraph"/>
        <w:ind w:left="1440"/>
        <w:rPr>
          <w:rStyle w:val="Body"/>
        </w:rPr>
      </w:pPr>
      <w:r>
        <w:rPr>
          <w:rStyle w:val="Body"/>
        </w:rPr>
        <w:t xml:space="preserve">b. Negative feedback from requesting/receiving agents </w:t>
      </w:r>
    </w:p>
    <w:p w14:paraId="15E987E3" w14:textId="77777777" w:rsidR="00C07F5A" w:rsidRDefault="00C07F5A" w:rsidP="00C07F5A">
      <w:pPr>
        <w:pStyle w:val="BasicParagraph"/>
        <w:ind w:left="1440"/>
        <w:rPr>
          <w:rStyle w:val="Body"/>
        </w:rPr>
      </w:pPr>
    </w:p>
    <w:p w14:paraId="3B0EC63D" w14:textId="77777777" w:rsidR="00C07F5A" w:rsidRDefault="00C07F5A" w:rsidP="00C07F5A">
      <w:pPr>
        <w:pStyle w:val="BasicParagraph"/>
        <w:ind w:left="1440"/>
        <w:rPr>
          <w:rStyle w:val="Body"/>
        </w:rPr>
      </w:pPr>
      <w:r>
        <w:rPr>
          <w:rStyle w:val="Body"/>
        </w:rPr>
        <w:t>c. Negative feedback from patients (tracking is required along with 1 additional metric)</w:t>
      </w:r>
    </w:p>
    <w:p w14:paraId="40D7E388" w14:textId="77777777" w:rsidR="00C07F5A" w:rsidRDefault="00C07F5A" w:rsidP="00C07F5A">
      <w:pPr>
        <w:pStyle w:val="BasicParagraph"/>
        <w:ind w:left="1440"/>
        <w:rPr>
          <w:rStyle w:val="Body"/>
        </w:rPr>
      </w:pPr>
    </w:p>
    <w:p w14:paraId="3540BC49" w14:textId="7C8A1168" w:rsidR="00C07F5A" w:rsidRDefault="008C234F" w:rsidP="00C07F5A">
      <w:pPr>
        <w:pStyle w:val="BasicParagraph"/>
        <w:ind w:left="720"/>
        <w:rPr>
          <w:rStyle w:val="Body"/>
        </w:rPr>
      </w:pPr>
      <w:r>
        <w:rPr>
          <w:rStyle w:val="Body"/>
        </w:rPr>
        <w:t>8</w:t>
      </w:r>
      <w:r w:rsidR="00C07F5A">
        <w:rPr>
          <w:rStyle w:val="Body"/>
        </w:rPr>
        <w:t xml:space="preserve">. Maintenance </w:t>
      </w:r>
    </w:p>
    <w:p w14:paraId="0F841B3B" w14:textId="77777777" w:rsidR="00C07F5A" w:rsidRDefault="00C07F5A" w:rsidP="00C07F5A">
      <w:pPr>
        <w:pStyle w:val="BasicParagraph"/>
        <w:ind w:left="1440"/>
        <w:rPr>
          <w:rStyle w:val="Body"/>
        </w:rPr>
      </w:pPr>
    </w:p>
    <w:p w14:paraId="5A1570B0" w14:textId="77777777" w:rsidR="00C07F5A" w:rsidRDefault="00C07F5A" w:rsidP="00C07F5A">
      <w:pPr>
        <w:pStyle w:val="BasicParagraph"/>
        <w:ind w:left="1440"/>
        <w:rPr>
          <w:rStyle w:val="Body"/>
        </w:rPr>
      </w:pPr>
      <w:r>
        <w:rPr>
          <w:rStyle w:val="Body"/>
        </w:rPr>
        <w:t xml:space="preserve">a. Foreign Objects Debris (FOD) incidents </w:t>
      </w:r>
    </w:p>
    <w:p w14:paraId="0390EA01" w14:textId="77777777" w:rsidR="00C07F5A" w:rsidRDefault="00C07F5A" w:rsidP="00C07F5A">
      <w:pPr>
        <w:pStyle w:val="BasicParagraph"/>
        <w:ind w:left="1440"/>
        <w:rPr>
          <w:rStyle w:val="Body"/>
        </w:rPr>
      </w:pPr>
      <w:r>
        <w:rPr>
          <w:rStyle w:val="Body"/>
        </w:rPr>
        <w:tab/>
      </w:r>
    </w:p>
    <w:p w14:paraId="696DE893" w14:textId="77777777" w:rsidR="00C07F5A" w:rsidRDefault="00C07F5A" w:rsidP="00C07F5A">
      <w:pPr>
        <w:pStyle w:val="BasicParagraph"/>
        <w:ind w:left="1440"/>
        <w:rPr>
          <w:rStyle w:val="Body"/>
        </w:rPr>
      </w:pPr>
      <w:r>
        <w:rPr>
          <w:rStyle w:val="Body"/>
        </w:rPr>
        <w:lastRenderedPageBreak/>
        <w:t xml:space="preserve">b. Unscheduled maintenance rate </w:t>
      </w:r>
      <w:r>
        <w:rPr>
          <w:rStyle w:val="Body"/>
        </w:rPr>
        <w:tab/>
        <w:t xml:space="preserve"> </w:t>
      </w:r>
      <w:r>
        <w:rPr>
          <w:rStyle w:val="Body"/>
        </w:rPr>
        <w:tab/>
      </w:r>
    </w:p>
    <w:p w14:paraId="388042CB" w14:textId="77777777" w:rsidR="00C07F5A" w:rsidRDefault="00C07F5A" w:rsidP="00C07F5A">
      <w:pPr>
        <w:pStyle w:val="BasicParagraph"/>
        <w:ind w:left="1440"/>
        <w:rPr>
          <w:rStyle w:val="Body"/>
        </w:rPr>
      </w:pPr>
    </w:p>
    <w:p w14:paraId="2B8F3519" w14:textId="77777777" w:rsidR="00C07F5A" w:rsidRPr="00BA619F" w:rsidRDefault="00C07F5A" w:rsidP="00C07F5A">
      <w:pPr>
        <w:pStyle w:val="BasicParagraph"/>
        <w:ind w:left="1440"/>
        <w:rPr>
          <w:rStyle w:val="Body"/>
          <w:bCs/>
        </w:rPr>
      </w:pPr>
      <w:r>
        <w:rPr>
          <w:rStyle w:val="Body"/>
        </w:rPr>
        <w:t xml:space="preserve">c. Missed/aborted transports for maintenance </w:t>
      </w:r>
      <w:r w:rsidRPr="00BA619F">
        <w:rPr>
          <w:rStyle w:val="Body"/>
          <w:bCs/>
        </w:rPr>
        <w:t>(</w:t>
      </w:r>
      <w:r w:rsidR="00E43500" w:rsidRPr="00BA619F">
        <w:rPr>
          <w:rStyle w:val="Body"/>
          <w:bCs/>
          <w:noProof/>
        </w:rPr>
        <w:t>Volume</w:t>
      </w:r>
      <w:r w:rsidRPr="00BA619F">
        <w:rPr>
          <w:rStyle w:val="Body"/>
          <w:bCs/>
        </w:rPr>
        <w:t xml:space="preserve"> required</w:t>
      </w:r>
      <w:r w:rsidR="00BF0E3C" w:rsidRPr="00BA619F">
        <w:rPr>
          <w:rStyle w:val="Body"/>
          <w:bCs/>
        </w:rPr>
        <w:t xml:space="preserve"> for PIF</w:t>
      </w:r>
      <w:r w:rsidRPr="00BA619F">
        <w:rPr>
          <w:rStyle w:val="Body"/>
          <w:bCs/>
        </w:rPr>
        <w:t xml:space="preserve"> along with 1 additional metric) </w:t>
      </w:r>
    </w:p>
    <w:p w14:paraId="2FF4C145" w14:textId="77777777" w:rsidR="00C07F5A" w:rsidRDefault="00C07F5A" w:rsidP="00C07F5A">
      <w:pPr>
        <w:pStyle w:val="BasicParagraph"/>
        <w:ind w:left="1440"/>
        <w:rPr>
          <w:rStyle w:val="Body"/>
        </w:rPr>
      </w:pPr>
    </w:p>
    <w:p w14:paraId="5BA74EF4" w14:textId="16796863" w:rsidR="00C07F5A" w:rsidRDefault="008C234F" w:rsidP="00C07F5A">
      <w:pPr>
        <w:pStyle w:val="BasicParagraph"/>
        <w:ind w:left="720"/>
        <w:rPr>
          <w:rStyle w:val="Body"/>
        </w:rPr>
      </w:pPr>
      <w:r>
        <w:rPr>
          <w:rStyle w:val="Body"/>
        </w:rPr>
        <w:t>9</w:t>
      </w:r>
      <w:r w:rsidR="00C07F5A">
        <w:rPr>
          <w:rStyle w:val="Body"/>
        </w:rPr>
        <w:t xml:space="preserve">. Clinical – </w:t>
      </w:r>
      <w:r w:rsidR="00BB3630">
        <w:rPr>
          <w:rStyle w:val="Body"/>
        </w:rPr>
        <w:t xml:space="preserve"> </w:t>
      </w:r>
      <w:r w:rsidR="00F35B93" w:rsidRPr="00BA619F">
        <w:rPr>
          <w:rStyle w:val="Body"/>
        </w:rPr>
        <w:t xml:space="preserve">The </w:t>
      </w:r>
      <w:r w:rsidR="00BB3630" w:rsidRPr="00BA619F">
        <w:rPr>
          <w:rStyle w:val="Body"/>
        </w:rPr>
        <w:t xml:space="preserve">GAMUT (Ground </w:t>
      </w:r>
      <w:r w:rsidR="009E1B3A" w:rsidRPr="00BA619F">
        <w:rPr>
          <w:rStyle w:val="Body"/>
        </w:rPr>
        <w:t xml:space="preserve">and </w:t>
      </w:r>
      <w:r w:rsidR="00F573C9" w:rsidRPr="00BA619F">
        <w:rPr>
          <w:rStyle w:val="Body"/>
        </w:rPr>
        <w:t>Air Quality Metrics</w:t>
      </w:r>
      <w:r w:rsidR="00BB3630" w:rsidRPr="00BA619F">
        <w:rPr>
          <w:rStyle w:val="Body"/>
        </w:rPr>
        <w:t xml:space="preserve"> Transport</w:t>
      </w:r>
      <w:r w:rsidR="00F573C9" w:rsidRPr="00BA619F">
        <w:rPr>
          <w:rStyle w:val="Body"/>
        </w:rPr>
        <w:t xml:space="preserve">) </w:t>
      </w:r>
      <w:r w:rsidR="0039336B" w:rsidRPr="00116D2F">
        <w:rPr>
          <w:rStyle w:val="Body"/>
          <w:strike/>
          <w:highlight w:val="lightGray"/>
        </w:rPr>
        <w:t>May 16, 2016</w:t>
      </w:r>
      <w:r w:rsidR="0039336B" w:rsidRPr="00BA619F">
        <w:rPr>
          <w:rStyle w:val="Body"/>
        </w:rPr>
        <w:t xml:space="preserve"> </w:t>
      </w:r>
      <w:r w:rsidR="00116D2F" w:rsidRPr="00116D2F">
        <w:rPr>
          <w:rStyle w:val="Body"/>
          <w:b/>
          <w:bCs/>
          <w:highlight w:val="yellow"/>
        </w:rPr>
        <w:t>May 2021</w:t>
      </w:r>
      <w:r w:rsidR="00116D2F">
        <w:rPr>
          <w:rStyle w:val="Body"/>
        </w:rPr>
        <w:t xml:space="preserve"> </w:t>
      </w:r>
      <w:r w:rsidR="0039336B" w:rsidRPr="00BA619F">
        <w:rPr>
          <w:rStyle w:val="Body"/>
        </w:rPr>
        <w:t xml:space="preserve">metrics are in the </w:t>
      </w:r>
      <w:r w:rsidR="00C63E81" w:rsidRPr="00BA619F">
        <w:rPr>
          <w:rStyle w:val="Body"/>
        </w:rPr>
        <w:t>A</w:t>
      </w:r>
      <w:r w:rsidR="00DD706D" w:rsidRPr="00BA619F">
        <w:rPr>
          <w:rStyle w:val="Body"/>
        </w:rPr>
        <w:t>ddenda. H</w:t>
      </w:r>
      <w:r w:rsidR="00414CA0" w:rsidRPr="00BA619F">
        <w:rPr>
          <w:rStyle w:val="Body"/>
        </w:rPr>
        <w:t>owever</w:t>
      </w:r>
      <w:r w:rsidR="00DD706D" w:rsidRPr="00BA619F">
        <w:rPr>
          <w:rStyle w:val="Body"/>
        </w:rPr>
        <w:t>,</w:t>
      </w:r>
      <w:r w:rsidR="00414CA0" w:rsidRPr="00BA619F">
        <w:rPr>
          <w:rStyle w:val="Body"/>
        </w:rPr>
        <w:t xml:space="preserve"> for </w:t>
      </w:r>
      <w:r w:rsidR="00414CA0" w:rsidRPr="00BA619F">
        <w:rPr>
          <w:rStyle w:val="Body"/>
          <w:noProof/>
        </w:rPr>
        <w:t>the</w:t>
      </w:r>
      <w:r w:rsidR="00AD4407" w:rsidRPr="00BA619F">
        <w:rPr>
          <w:rStyle w:val="Body"/>
        </w:rPr>
        <w:t xml:space="preserve"> most current version of the GAMUT metrics </w:t>
      </w:r>
      <w:r w:rsidR="00414CA0" w:rsidRPr="00BA619F">
        <w:rPr>
          <w:rStyle w:val="Body"/>
          <w:noProof/>
        </w:rPr>
        <w:t>go</w:t>
      </w:r>
      <w:r w:rsidR="00414CA0" w:rsidRPr="00BA619F">
        <w:rPr>
          <w:rStyle w:val="Body"/>
        </w:rPr>
        <w:t xml:space="preserve"> </w:t>
      </w:r>
      <w:r w:rsidR="00414CA0" w:rsidRPr="00BA619F">
        <w:rPr>
          <w:rStyle w:val="Body"/>
          <w:noProof/>
        </w:rPr>
        <w:t>to</w:t>
      </w:r>
      <w:r w:rsidR="00AD4407" w:rsidRPr="00BA619F">
        <w:rPr>
          <w:rStyle w:val="Body"/>
        </w:rPr>
        <w:t xml:space="preserve"> </w:t>
      </w:r>
      <w:hyperlink r:id="rId9" w:history="1">
        <w:r w:rsidR="00AD4407" w:rsidRPr="00116D2F">
          <w:rPr>
            <w:rStyle w:val="Hyperlink"/>
            <w:rFonts w:ascii="Helvetica" w:hAnsi="Helvetica" w:cs="Helvetica"/>
            <w:strike/>
            <w:sz w:val="20"/>
            <w:szCs w:val="20"/>
            <w:highlight w:val="lightGray"/>
          </w:rPr>
          <w:t>http://gamutqi.org/metrics.html</w:t>
        </w:r>
      </w:hyperlink>
      <w:r w:rsidR="00AD4407" w:rsidRPr="00116D2F">
        <w:rPr>
          <w:rStyle w:val="Body"/>
          <w:b/>
          <w:bCs/>
          <w:highlight w:val="yellow"/>
        </w:rPr>
        <w:t>.</w:t>
      </w:r>
      <w:r w:rsidR="00116D2F" w:rsidRPr="00116D2F">
        <w:rPr>
          <w:rStyle w:val="Body"/>
          <w:b/>
          <w:bCs/>
          <w:highlight w:val="yellow"/>
        </w:rPr>
        <w:t xml:space="preserve"> https://www.gamutqi.org/GAMUT-Metrics-fu</w:t>
      </w:r>
      <w:r w:rsidR="00116D2F">
        <w:rPr>
          <w:rStyle w:val="Body"/>
          <w:b/>
          <w:bCs/>
          <w:highlight w:val="yellow"/>
        </w:rPr>
        <w:t>l</w:t>
      </w:r>
      <w:r w:rsidR="00116D2F" w:rsidRPr="00116D2F">
        <w:rPr>
          <w:rStyle w:val="Body"/>
          <w:b/>
          <w:bCs/>
          <w:highlight w:val="yellow"/>
        </w:rPr>
        <w:t>l.pdf.</w:t>
      </w:r>
    </w:p>
    <w:p w14:paraId="3C8CCD25" w14:textId="77777777" w:rsidR="00C07F5A" w:rsidRDefault="00C07F5A" w:rsidP="00C07F5A">
      <w:pPr>
        <w:pStyle w:val="BasicParagraph"/>
        <w:ind w:left="1440"/>
        <w:rPr>
          <w:rStyle w:val="Body"/>
        </w:rPr>
      </w:pPr>
    </w:p>
    <w:p w14:paraId="00A6CA81" w14:textId="77777777" w:rsidR="00C07F5A" w:rsidRDefault="00C07F5A" w:rsidP="00C07F5A">
      <w:pPr>
        <w:pStyle w:val="BasicParagraph"/>
        <w:rPr>
          <w:rStyle w:val="Body"/>
        </w:rPr>
      </w:pPr>
      <w:bookmarkStart w:id="18" w:name="_Hlk102117430"/>
      <w:r>
        <w:rPr>
          <w:rStyle w:val="Subset010100"/>
        </w:rPr>
        <w:t>02.01.08</w:t>
      </w:r>
      <w:r>
        <w:rPr>
          <w:rStyle w:val="Body"/>
        </w:rPr>
        <w:t xml:space="preserve">  Safety practices</w:t>
      </w:r>
    </w:p>
    <w:p w14:paraId="19B363F9" w14:textId="77777777" w:rsidR="00C07F5A" w:rsidRDefault="00C07F5A" w:rsidP="00C07F5A">
      <w:pPr>
        <w:pStyle w:val="BasicParagraph"/>
        <w:ind w:left="720"/>
        <w:rPr>
          <w:rStyle w:val="Body"/>
        </w:rPr>
      </w:pPr>
    </w:p>
    <w:p w14:paraId="120F0846" w14:textId="77777777" w:rsidR="00C07F5A" w:rsidRDefault="00C07F5A" w:rsidP="00C07F5A">
      <w:pPr>
        <w:pStyle w:val="BasicParagraph"/>
        <w:ind w:left="720"/>
        <w:rPr>
          <w:rStyle w:val="Body"/>
        </w:rPr>
      </w:pPr>
      <w:r>
        <w:rPr>
          <w:rStyle w:val="Body"/>
        </w:rPr>
        <w:t>1. Safety issues may be handled through the Safety Committee where a problem, incident, or accident must be identified with detailed reporting and analysis of aircraft and vehicular accidents, incidents, and resolution of issues with findings and action plans reported back to the QM committee.</w:t>
      </w:r>
    </w:p>
    <w:bookmarkEnd w:id="16"/>
    <w:p w14:paraId="65BD28FA" w14:textId="77777777" w:rsidR="00C07F5A" w:rsidRDefault="00C07F5A" w:rsidP="00C07F5A">
      <w:pPr>
        <w:pStyle w:val="BasicParagraph"/>
        <w:ind w:left="720"/>
        <w:rPr>
          <w:rStyle w:val="Body"/>
        </w:rPr>
      </w:pPr>
    </w:p>
    <w:p w14:paraId="24D9E237" w14:textId="77777777" w:rsidR="00C07F5A" w:rsidRDefault="00C07F5A" w:rsidP="00C07F5A">
      <w:pPr>
        <w:pStyle w:val="BasicParagraph"/>
        <w:ind w:left="720"/>
        <w:rPr>
          <w:rStyle w:val="Body"/>
        </w:rPr>
      </w:pPr>
      <w:r>
        <w:rPr>
          <w:rStyle w:val="Body"/>
        </w:rPr>
        <w:t>2. QM personnel may collect data and refer to the Safety Committee for action and resolution.</w:t>
      </w:r>
    </w:p>
    <w:p w14:paraId="55C81C9D" w14:textId="77777777" w:rsidR="00C07F5A" w:rsidRDefault="00C07F5A" w:rsidP="00C07F5A">
      <w:pPr>
        <w:pStyle w:val="BasicParagraph"/>
        <w:ind w:left="720"/>
        <w:rPr>
          <w:rStyle w:val="Body"/>
        </w:rPr>
      </w:pPr>
      <w:r>
        <w:rPr>
          <w:rStyle w:val="Body"/>
        </w:rPr>
        <w:tab/>
      </w:r>
      <w:bookmarkEnd w:id="18"/>
    </w:p>
    <w:p w14:paraId="78FE9B8F" w14:textId="77777777" w:rsidR="00C07F5A" w:rsidRDefault="00C07F5A" w:rsidP="00C07F5A">
      <w:pPr>
        <w:pStyle w:val="BasicParagraph"/>
        <w:rPr>
          <w:rStyle w:val="Body"/>
        </w:rPr>
      </w:pPr>
      <w:bookmarkStart w:id="19" w:name="_Hlk102116598"/>
      <w:r>
        <w:rPr>
          <w:rStyle w:val="Subset010100"/>
        </w:rPr>
        <w:t>02.01.09</w:t>
      </w:r>
      <w:r>
        <w:rPr>
          <w:rStyle w:val="Body"/>
        </w:rPr>
        <w:t xml:space="preserve">  For both QM and Utilization Management (UM) programs, there should be evidence of reporting of results through </w:t>
      </w:r>
      <w:r w:rsidRPr="00486557">
        <w:rPr>
          <w:rStyle w:val="Body"/>
          <w:noProof/>
        </w:rPr>
        <w:t>established</w:t>
      </w:r>
      <w:r>
        <w:rPr>
          <w:rStyle w:val="Body"/>
        </w:rPr>
        <w:t xml:space="preserve"> organizational structure to the service’s sponsoring institution(s) or agency (if applicable). For both QM and UM programs, there is </w:t>
      </w:r>
      <w:r w:rsidRPr="00486557">
        <w:rPr>
          <w:rStyle w:val="Body"/>
          <w:noProof/>
        </w:rPr>
        <w:t>direct</w:t>
      </w:r>
      <w:r>
        <w:rPr>
          <w:rStyle w:val="Body"/>
        </w:rPr>
        <w:t xml:space="preserve"> integration of the medical transport service’s activities with the sponsoring institution or agency (if applicable).</w:t>
      </w:r>
    </w:p>
    <w:bookmarkEnd w:id="19"/>
    <w:p w14:paraId="5AA2A5B3" w14:textId="77777777" w:rsidR="00C07F5A" w:rsidRDefault="00C07F5A" w:rsidP="00C07F5A">
      <w:pPr>
        <w:pStyle w:val="BasicParagraph"/>
        <w:rPr>
          <w:rStyle w:val="Body"/>
        </w:rPr>
      </w:pPr>
    </w:p>
    <w:p w14:paraId="2CBB9B78" w14:textId="77777777" w:rsidR="00C07F5A" w:rsidRPr="00077313" w:rsidRDefault="00C07F5A" w:rsidP="00C07F5A">
      <w:pPr>
        <w:pStyle w:val="BasicParagraph"/>
        <w:rPr>
          <w:rStyle w:val="Examples"/>
          <w:b/>
        </w:rPr>
      </w:pPr>
      <w:r w:rsidRPr="00077313">
        <w:rPr>
          <w:rStyle w:val="Underline"/>
          <w:b w:val="0"/>
        </w:rPr>
        <w:t>Examples of evidence to meet compliance:</w:t>
      </w:r>
    </w:p>
    <w:p w14:paraId="34482376" w14:textId="77777777" w:rsidR="00C07F5A" w:rsidRDefault="00C07F5A" w:rsidP="00C07F5A">
      <w:pPr>
        <w:pStyle w:val="BasicParagraph"/>
        <w:rPr>
          <w:rStyle w:val="Examples"/>
        </w:rPr>
      </w:pPr>
      <w:r>
        <w:rPr>
          <w:rStyle w:val="Examples"/>
        </w:rPr>
        <w:t>Outcomes from QM should drive education and training needs. Systems improvement tools are educational. The process is not punitive.</w:t>
      </w:r>
    </w:p>
    <w:p w14:paraId="4E8529AD" w14:textId="77777777" w:rsidR="00C07F5A" w:rsidRDefault="00C07F5A" w:rsidP="00C07F5A">
      <w:pPr>
        <w:pStyle w:val="BasicParagraph"/>
        <w:rPr>
          <w:rStyle w:val="Examples"/>
        </w:rPr>
      </w:pPr>
    </w:p>
    <w:p w14:paraId="659CBA72" w14:textId="77777777" w:rsidR="00C07F5A" w:rsidRDefault="00C07F5A" w:rsidP="00C07F5A">
      <w:pPr>
        <w:pStyle w:val="BasicParagraph"/>
        <w:rPr>
          <w:rStyle w:val="Examples"/>
        </w:rPr>
      </w:pPr>
      <w:r>
        <w:rPr>
          <w:rStyle w:val="Examples"/>
        </w:rPr>
        <w:t xml:space="preserve">Tracking and trending lift-off times, response times and times on scene or at the referring/receiving hospital are evaluated in terms of benchmarks set by the program in order to evaluate the effectiveness of policies/procedures, training and/or equipment needs.  </w:t>
      </w:r>
    </w:p>
    <w:p w14:paraId="48A99722" w14:textId="77777777" w:rsidR="00C07F5A" w:rsidRDefault="00C07F5A" w:rsidP="00C07F5A">
      <w:pPr>
        <w:pStyle w:val="BasicParagraph"/>
        <w:rPr>
          <w:rStyle w:val="Examples"/>
        </w:rPr>
      </w:pPr>
    </w:p>
    <w:p w14:paraId="2D17C686" w14:textId="07B43293" w:rsidR="00C07F5A" w:rsidRDefault="00C07F5A" w:rsidP="00C07F5A">
      <w:pPr>
        <w:pStyle w:val="BasicParagraph"/>
        <w:rPr>
          <w:rStyle w:val="Body"/>
        </w:rPr>
      </w:pPr>
      <w:r>
        <w:rPr>
          <w:rStyle w:val="Examples"/>
        </w:rPr>
        <w:t xml:space="preserve">If transports are delayed, reasons for delays are tracked as </w:t>
      </w:r>
      <w:r w:rsidRPr="00486557">
        <w:rPr>
          <w:rStyle w:val="Examples"/>
          <w:noProof/>
        </w:rPr>
        <w:t>are transport</w:t>
      </w:r>
      <w:r>
        <w:rPr>
          <w:rStyle w:val="Examples"/>
        </w:rPr>
        <w:t xml:space="preserve"> requests that are conducted by an alternative means of transport (within the same program) such as FW or surface vehicle is used although RW was requested.</w:t>
      </w:r>
      <w:r>
        <w:rPr>
          <w:rStyle w:val="Body"/>
        </w:rPr>
        <w:t xml:space="preserve"> </w:t>
      </w:r>
      <w:r w:rsidR="00585E00">
        <w:rPr>
          <w:rStyle w:val="Body"/>
        </w:rPr>
        <w:t xml:space="preserve"> </w:t>
      </w:r>
    </w:p>
    <w:p w14:paraId="0427CDFD" w14:textId="77777777" w:rsidR="00C07F5A" w:rsidRDefault="00C07F5A" w:rsidP="00C07F5A">
      <w:pPr>
        <w:pStyle w:val="BasicParagraph"/>
        <w:rPr>
          <w:rStyle w:val="Body"/>
        </w:rPr>
      </w:pPr>
    </w:p>
    <w:p w14:paraId="06160515" w14:textId="77777777" w:rsidR="002F698F" w:rsidRDefault="002F698F" w:rsidP="00C07F5A">
      <w:pPr>
        <w:pStyle w:val="BasicParagraph"/>
        <w:rPr>
          <w:rStyle w:val="Body"/>
        </w:rPr>
      </w:pPr>
    </w:p>
    <w:bookmarkEnd w:id="17"/>
    <w:p w14:paraId="15CDA384" w14:textId="77777777" w:rsidR="00C07F5A" w:rsidRDefault="00C07F5A" w:rsidP="00C07F5A">
      <w:pPr>
        <w:pStyle w:val="BasicParagraph"/>
        <w:rPr>
          <w:rStyle w:val="Body"/>
        </w:rPr>
      </w:pPr>
    </w:p>
    <w:p w14:paraId="0D06AADD" w14:textId="77777777" w:rsidR="00C07F5A" w:rsidRDefault="00C07F5A" w:rsidP="00C07F5A">
      <w:pPr>
        <w:pStyle w:val="BasicParagraph"/>
        <w:rPr>
          <w:rStyle w:val="010100"/>
          <w:b w:val="0"/>
          <w:bCs w:val="0"/>
        </w:rPr>
      </w:pPr>
      <w:bookmarkStart w:id="20" w:name="_Hlk102115511"/>
      <w:r>
        <w:rPr>
          <w:rStyle w:val="010100"/>
        </w:rPr>
        <w:t>02.02.00 UTILIZATION MANAGEMENT (UM)</w:t>
      </w:r>
    </w:p>
    <w:p w14:paraId="53D5A4B2" w14:textId="77777777" w:rsidR="00C07F5A" w:rsidRDefault="00C07F5A" w:rsidP="00C07F5A">
      <w:pPr>
        <w:pStyle w:val="BasicParagraph"/>
        <w:rPr>
          <w:rStyle w:val="010100"/>
          <w:b w:val="0"/>
          <w:bCs w:val="0"/>
        </w:rPr>
      </w:pPr>
    </w:p>
    <w:p w14:paraId="461C1449" w14:textId="77777777" w:rsidR="00C07F5A" w:rsidRPr="007F41D8" w:rsidRDefault="00C07F5A" w:rsidP="00C07F5A">
      <w:pPr>
        <w:pStyle w:val="BasicParagraph"/>
        <w:rPr>
          <w:rStyle w:val="010100"/>
          <w:b w:val="0"/>
          <w:bCs w:val="0"/>
        </w:rPr>
      </w:pPr>
      <w:r w:rsidRPr="007F41D8">
        <w:rPr>
          <w:rStyle w:val="010100"/>
          <w:b w:val="0"/>
          <w:bCs w:val="0"/>
        </w:rPr>
        <w:t xml:space="preserve">Management ensures an appropriate utilization management process through trending and tracking requests. There is evidence of feedback to the requesting agents and feedback from the patients’ receiving facilities. Utilization review may be prospective, concurrent, or retrospective. </w:t>
      </w:r>
    </w:p>
    <w:p w14:paraId="3E430345" w14:textId="77777777" w:rsidR="00C07F5A" w:rsidRDefault="00C07F5A" w:rsidP="00C07F5A">
      <w:pPr>
        <w:pStyle w:val="BasicParagraph"/>
        <w:rPr>
          <w:rStyle w:val="Body"/>
        </w:rPr>
      </w:pPr>
    </w:p>
    <w:p w14:paraId="2BE1443C" w14:textId="77777777" w:rsidR="00C07F5A" w:rsidRDefault="00C07F5A" w:rsidP="00C07F5A">
      <w:pPr>
        <w:pStyle w:val="BasicParagraph"/>
        <w:rPr>
          <w:rStyle w:val="Body"/>
        </w:rPr>
      </w:pPr>
      <w:r>
        <w:rPr>
          <w:rStyle w:val="Subset010100"/>
        </w:rPr>
        <w:t>02.02.01</w:t>
      </w:r>
      <w:r>
        <w:rPr>
          <w:rStyle w:val="Body"/>
        </w:rPr>
        <w:t xml:space="preserve">  The following are included in the Utilization Management program: </w:t>
      </w:r>
    </w:p>
    <w:p w14:paraId="7C038749" w14:textId="77777777" w:rsidR="00C07F5A" w:rsidRDefault="00C07F5A" w:rsidP="00C07F5A">
      <w:pPr>
        <w:pStyle w:val="BasicParagraph"/>
        <w:rPr>
          <w:rStyle w:val="Body"/>
        </w:rPr>
      </w:pPr>
    </w:p>
    <w:p w14:paraId="2E6A0564" w14:textId="77777777" w:rsidR="00C07F5A" w:rsidRDefault="00C07F5A" w:rsidP="00C07F5A">
      <w:pPr>
        <w:pStyle w:val="BasicParagraph"/>
        <w:ind w:left="720"/>
        <w:rPr>
          <w:rStyle w:val="Body"/>
        </w:rPr>
      </w:pPr>
      <w:r>
        <w:rPr>
          <w:rStyle w:val="Body"/>
        </w:rPr>
        <w:lastRenderedPageBreak/>
        <w:t xml:space="preserve">1. Medical denials or requests that should have been denied for a specific transport mode (such as RW when </w:t>
      </w:r>
      <w:r w:rsidRPr="00486557">
        <w:rPr>
          <w:rStyle w:val="Body"/>
          <w:noProof/>
        </w:rPr>
        <w:t>ground</w:t>
      </w:r>
      <w:r>
        <w:rPr>
          <w:rStyle w:val="Body"/>
        </w:rPr>
        <w:t xml:space="preserve"> would have been appropriate) – tracked and evaluated </w:t>
      </w:r>
      <w:r w:rsidRPr="00486557">
        <w:rPr>
          <w:rStyle w:val="Body"/>
          <w:noProof/>
        </w:rPr>
        <w:t>specific</w:t>
      </w:r>
      <w:r>
        <w:rPr>
          <w:rStyle w:val="Body"/>
        </w:rPr>
        <w:t xml:space="preserve"> to the program’s scope of care and mission.</w:t>
      </w:r>
    </w:p>
    <w:p w14:paraId="345D8932" w14:textId="77777777" w:rsidR="00C07F5A" w:rsidRDefault="00C07F5A" w:rsidP="00C07F5A">
      <w:pPr>
        <w:pStyle w:val="BasicParagraph"/>
        <w:ind w:left="720"/>
        <w:rPr>
          <w:rStyle w:val="Body"/>
        </w:rPr>
      </w:pPr>
    </w:p>
    <w:p w14:paraId="03652207" w14:textId="77777777" w:rsidR="00C07F5A" w:rsidRDefault="00C07F5A" w:rsidP="00C07F5A">
      <w:pPr>
        <w:pStyle w:val="BasicParagraph"/>
        <w:ind w:left="720"/>
        <w:rPr>
          <w:rStyle w:val="Body"/>
        </w:rPr>
      </w:pPr>
      <w:r>
        <w:rPr>
          <w:rStyle w:val="Body"/>
        </w:rPr>
        <w:t>2. Specialized medical transport personnel expertise and/or equipment available during transport that would otherwise not be available</w:t>
      </w:r>
      <w:r>
        <w:rPr>
          <w:rStyle w:val="Body"/>
        </w:rPr>
        <w:tab/>
      </w:r>
    </w:p>
    <w:p w14:paraId="59D7185E" w14:textId="77777777" w:rsidR="00C07F5A" w:rsidRDefault="00C07F5A" w:rsidP="00C07F5A">
      <w:pPr>
        <w:pStyle w:val="BasicParagraph"/>
        <w:ind w:left="720"/>
        <w:rPr>
          <w:rStyle w:val="Body"/>
        </w:rPr>
      </w:pPr>
    </w:p>
    <w:p w14:paraId="2BCEC656" w14:textId="77777777" w:rsidR="00C07F5A" w:rsidRDefault="00C07F5A" w:rsidP="00C07F5A">
      <w:pPr>
        <w:pStyle w:val="BasicParagraph"/>
        <w:ind w:left="720"/>
        <w:rPr>
          <w:rStyle w:val="Body"/>
        </w:rPr>
      </w:pPr>
      <w:r>
        <w:rPr>
          <w:rStyle w:val="Body"/>
        </w:rPr>
        <w:t xml:space="preserve">3. Cost of the transport </w:t>
      </w:r>
    </w:p>
    <w:p w14:paraId="369B9235" w14:textId="77777777" w:rsidR="00C07F5A" w:rsidRDefault="00C07F5A" w:rsidP="00C07F5A">
      <w:pPr>
        <w:pStyle w:val="BasicParagraph"/>
        <w:ind w:left="720"/>
        <w:rPr>
          <w:rStyle w:val="Body"/>
        </w:rPr>
      </w:pPr>
    </w:p>
    <w:p w14:paraId="0944C13E" w14:textId="77777777" w:rsidR="00C07F5A" w:rsidRDefault="00C07F5A" w:rsidP="00C07F5A">
      <w:pPr>
        <w:pStyle w:val="BasicParagraph"/>
        <w:ind w:left="1440"/>
        <w:rPr>
          <w:rStyle w:val="Body"/>
        </w:rPr>
      </w:pPr>
      <w:r>
        <w:rPr>
          <w:rStyle w:val="Body"/>
        </w:rPr>
        <w:t>a. Emergency transports do not require a guaranteed payment prior to transport.</w:t>
      </w:r>
    </w:p>
    <w:p w14:paraId="2DB60DAA" w14:textId="77777777" w:rsidR="00C07F5A" w:rsidRDefault="00C07F5A" w:rsidP="00C07F5A">
      <w:pPr>
        <w:pStyle w:val="BasicParagraph"/>
        <w:ind w:left="1440"/>
        <w:rPr>
          <w:rStyle w:val="Body"/>
        </w:rPr>
      </w:pPr>
      <w:r>
        <w:rPr>
          <w:rStyle w:val="Body"/>
        </w:rPr>
        <w:tab/>
      </w:r>
    </w:p>
    <w:p w14:paraId="3C36F7B1" w14:textId="77777777" w:rsidR="00C07F5A" w:rsidRDefault="00C07F5A" w:rsidP="00C07F5A">
      <w:pPr>
        <w:pStyle w:val="BasicParagraph"/>
        <w:ind w:left="1440"/>
        <w:rPr>
          <w:rStyle w:val="Body"/>
        </w:rPr>
      </w:pPr>
      <w:r>
        <w:rPr>
          <w:rStyle w:val="Body"/>
        </w:rPr>
        <w:t>b. Calling agents for non-emergent requests are assisted with information about the cost of the transport as well as alternative, more economical (and equally appropriate) means of transport, if available.</w:t>
      </w:r>
    </w:p>
    <w:p w14:paraId="23C91F56" w14:textId="17137180" w:rsidR="00C07F5A" w:rsidRPr="001663AF" w:rsidRDefault="00C07F5A" w:rsidP="00C07F5A">
      <w:pPr>
        <w:pStyle w:val="BasicParagraph"/>
        <w:rPr>
          <w:rStyle w:val="Body"/>
        </w:rPr>
      </w:pPr>
    </w:p>
    <w:p w14:paraId="49302F76" w14:textId="2010BE81" w:rsidR="00CB0D91" w:rsidRPr="001663AF" w:rsidRDefault="00CB0D91" w:rsidP="00CB0D91">
      <w:pPr>
        <w:pStyle w:val="BasicParagraph"/>
        <w:ind w:left="1440"/>
        <w:rPr>
          <w:rFonts w:ascii="Helvetica" w:hAnsi="Helvetica" w:cs="Helvetica"/>
          <w:sz w:val="20"/>
          <w:szCs w:val="20"/>
        </w:rPr>
      </w:pPr>
      <w:r w:rsidRPr="001663AF">
        <w:rPr>
          <w:rStyle w:val="Body"/>
        </w:rPr>
        <w:t xml:space="preserve">c. </w:t>
      </w:r>
      <w:r w:rsidR="001012B0" w:rsidRPr="001663AF">
        <w:rPr>
          <w:rStyle w:val="Body"/>
        </w:rPr>
        <w:t xml:space="preserve"> </w:t>
      </w:r>
      <w:r w:rsidRPr="001663AF">
        <w:rPr>
          <w:rFonts w:ascii="Helvetica" w:hAnsi="Helvetica" w:cs="Helvetica"/>
          <w:sz w:val="20"/>
          <w:szCs w:val="20"/>
        </w:rPr>
        <w:t xml:space="preserve">Advise of insurance eligibility and anticipated out-of-pocket costs for patient/family for non-emergent transports. </w:t>
      </w:r>
    </w:p>
    <w:p w14:paraId="4BD90495" w14:textId="5F9192FB" w:rsidR="00CB0D91" w:rsidRDefault="00CB0D91" w:rsidP="00C07F5A">
      <w:pPr>
        <w:pStyle w:val="BasicParagraph"/>
        <w:rPr>
          <w:rStyle w:val="Body"/>
        </w:rPr>
      </w:pPr>
      <w:r>
        <w:rPr>
          <w:rStyle w:val="Body"/>
        </w:rPr>
        <w:tab/>
      </w:r>
    </w:p>
    <w:p w14:paraId="75C3FE81" w14:textId="77777777" w:rsidR="00C07F5A" w:rsidRDefault="00C07F5A" w:rsidP="00C07F5A">
      <w:pPr>
        <w:pStyle w:val="BasicParagraph"/>
        <w:rPr>
          <w:rStyle w:val="Body"/>
        </w:rPr>
      </w:pPr>
      <w:r>
        <w:rPr>
          <w:rStyle w:val="Subset010100"/>
        </w:rPr>
        <w:t>02.02.02</w:t>
      </w:r>
      <w:r>
        <w:rPr>
          <w:rStyle w:val="Body"/>
        </w:rPr>
        <w:t xml:space="preserve">  A structured, periodic review of transports (to determine transport appropriateness or that the mode of transport enhances </w:t>
      </w:r>
      <w:r w:rsidRPr="00486557">
        <w:rPr>
          <w:rStyle w:val="Body"/>
          <w:noProof/>
        </w:rPr>
        <w:t>medical</w:t>
      </w:r>
      <w:r>
        <w:rPr>
          <w:rStyle w:val="Body"/>
        </w:rPr>
        <w:t xml:space="preserve"> outcome, safety or </w:t>
      </w:r>
      <w:r w:rsidRPr="00486557">
        <w:rPr>
          <w:rStyle w:val="Body"/>
          <w:noProof/>
        </w:rPr>
        <w:t>cost effectiveness</w:t>
      </w:r>
      <w:r>
        <w:rPr>
          <w:rStyle w:val="Body"/>
        </w:rPr>
        <w:t xml:space="preserve"> over other modes of transport) performed at least semiannually and resulting in a written report. </w:t>
      </w:r>
    </w:p>
    <w:p w14:paraId="7B079A03" w14:textId="77777777" w:rsidR="00C07F5A" w:rsidRDefault="00C07F5A" w:rsidP="00C07F5A">
      <w:pPr>
        <w:pStyle w:val="BasicParagraph"/>
        <w:rPr>
          <w:rStyle w:val="Body"/>
        </w:rPr>
      </w:pPr>
    </w:p>
    <w:p w14:paraId="6DAC6EBB" w14:textId="77777777" w:rsidR="00C07F5A" w:rsidRDefault="00C07F5A" w:rsidP="00C07F5A">
      <w:pPr>
        <w:pStyle w:val="BasicParagraph"/>
        <w:ind w:left="720"/>
        <w:rPr>
          <w:rStyle w:val="Body"/>
        </w:rPr>
      </w:pPr>
      <w:r>
        <w:rPr>
          <w:rStyle w:val="Body"/>
        </w:rPr>
        <w:t>1. The following criteria may trigger a review of the record to determine the medical appropriateness of the transport based upon patients:</w:t>
      </w:r>
      <w:r>
        <w:rPr>
          <w:rStyle w:val="Body"/>
        </w:rPr>
        <w:tab/>
      </w:r>
    </w:p>
    <w:p w14:paraId="0B20EFB4" w14:textId="77777777" w:rsidR="00C07F5A" w:rsidRDefault="00C07F5A" w:rsidP="00C07F5A">
      <w:pPr>
        <w:pStyle w:val="BasicParagraph"/>
        <w:ind w:left="1440"/>
        <w:rPr>
          <w:rStyle w:val="Body"/>
        </w:rPr>
      </w:pPr>
    </w:p>
    <w:p w14:paraId="099871EF" w14:textId="77777777" w:rsidR="00C07F5A" w:rsidRDefault="00C07F5A" w:rsidP="00C07F5A">
      <w:pPr>
        <w:pStyle w:val="BasicParagraph"/>
        <w:ind w:left="1440"/>
        <w:rPr>
          <w:rStyle w:val="Body"/>
        </w:rPr>
      </w:pPr>
      <w:r>
        <w:rPr>
          <w:rStyle w:val="Body"/>
        </w:rPr>
        <w:t>a. Who are discharged home directly from the Emergency Department</w:t>
      </w:r>
    </w:p>
    <w:p w14:paraId="38579160" w14:textId="77777777" w:rsidR="00C07F5A" w:rsidRDefault="00C07F5A" w:rsidP="00C07F5A">
      <w:pPr>
        <w:pStyle w:val="BasicParagraph"/>
        <w:ind w:left="1440"/>
        <w:rPr>
          <w:rStyle w:val="Body"/>
        </w:rPr>
      </w:pPr>
    </w:p>
    <w:p w14:paraId="1270E885" w14:textId="5AC6AC00" w:rsidR="00C07F5A" w:rsidRDefault="00C07F5A" w:rsidP="00C07F5A">
      <w:pPr>
        <w:pStyle w:val="BasicParagraph"/>
        <w:ind w:left="1440"/>
        <w:rPr>
          <w:rStyle w:val="Body"/>
        </w:rPr>
      </w:pPr>
      <w:r>
        <w:rPr>
          <w:rStyle w:val="Body"/>
        </w:rPr>
        <w:t xml:space="preserve">b. Who are transported without an IV line or oxygen </w:t>
      </w:r>
    </w:p>
    <w:p w14:paraId="1094E53A" w14:textId="77777777" w:rsidR="00C07F5A" w:rsidRDefault="00C07F5A" w:rsidP="00C07F5A">
      <w:pPr>
        <w:pStyle w:val="BasicParagraph"/>
        <w:ind w:left="1440"/>
        <w:rPr>
          <w:rStyle w:val="Body"/>
        </w:rPr>
      </w:pPr>
    </w:p>
    <w:p w14:paraId="3B2A8A4F" w14:textId="41EA74FB" w:rsidR="00C07F5A" w:rsidRDefault="00C07F5A" w:rsidP="00C07F5A">
      <w:pPr>
        <w:pStyle w:val="BasicParagraph"/>
        <w:ind w:left="1440"/>
        <w:rPr>
          <w:rStyle w:val="Body"/>
        </w:rPr>
      </w:pPr>
      <w:r>
        <w:rPr>
          <w:rStyle w:val="Body"/>
        </w:rPr>
        <w:t xml:space="preserve">c. Upon whom CPR is in progress </w:t>
      </w:r>
      <w:r w:rsidRPr="001663AF">
        <w:rPr>
          <w:rStyle w:val="Body"/>
        </w:rPr>
        <w:t xml:space="preserve">at </w:t>
      </w:r>
      <w:r w:rsidR="000F3E25" w:rsidRPr="001663AF">
        <w:rPr>
          <w:rStyle w:val="Body"/>
        </w:rPr>
        <w:t xml:space="preserve">the </w:t>
      </w:r>
      <w:r w:rsidRPr="001663AF">
        <w:rPr>
          <w:rStyle w:val="Body"/>
        </w:rPr>
        <w:t xml:space="preserve">referring </w:t>
      </w:r>
      <w:r w:rsidRPr="001663AF">
        <w:rPr>
          <w:rStyle w:val="Body"/>
          <w:noProof/>
        </w:rPr>
        <w:t>locatio</w:t>
      </w:r>
      <w:r w:rsidR="000F3E25" w:rsidRPr="001663AF">
        <w:rPr>
          <w:rStyle w:val="Body"/>
          <w:noProof/>
        </w:rPr>
        <w:t>n prior to transport</w:t>
      </w:r>
      <w:r>
        <w:rPr>
          <w:rStyle w:val="Body"/>
        </w:rPr>
        <w:t xml:space="preserve"> </w:t>
      </w:r>
    </w:p>
    <w:p w14:paraId="6A08C0EE" w14:textId="77777777" w:rsidR="00C07F5A" w:rsidRDefault="00C07F5A" w:rsidP="00C07F5A">
      <w:pPr>
        <w:pStyle w:val="BasicParagraph"/>
        <w:ind w:left="1440"/>
        <w:rPr>
          <w:rStyle w:val="Body"/>
        </w:rPr>
      </w:pPr>
    </w:p>
    <w:p w14:paraId="6CDE4832" w14:textId="77777777" w:rsidR="00C07F5A" w:rsidRDefault="00C07F5A" w:rsidP="00C07F5A">
      <w:pPr>
        <w:pStyle w:val="BasicParagraph"/>
        <w:ind w:left="1440"/>
        <w:rPr>
          <w:rStyle w:val="Body"/>
        </w:rPr>
      </w:pPr>
      <w:r>
        <w:rPr>
          <w:rStyle w:val="Body"/>
        </w:rPr>
        <w:t>d. Who are “scheduled transports” (RW)</w:t>
      </w:r>
    </w:p>
    <w:p w14:paraId="268488EC" w14:textId="77777777" w:rsidR="00C07F5A" w:rsidRDefault="00C07F5A" w:rsidP="00C07F5A">
      <w:pPr>
        <w:pStyle w:val="BasicParagraph"/>
        <w:ind w:left="1440"/>
        <w:rPr>
          <w:rStyle w:val="Body"/>
        </w:rPr>
      </w:pPr>
    </w:p>
    <w:p w14:paraId="458588CC" w14:textId="77777777" w:rsidR="00C07F5A" w:rsidRDefault="00C07F5A" w:rsidP="00C07F5A">
      <w:pPr>
        <w:pStyle w:val="BasicParagraph"/>
        <w:ind w:left="1440"/>
        <w:rPr>
          <w:rStyle w:val="Body"/>
        </w:rPr>
      </w:pPr>
      <w:r>
        <w:rPr>
          <w:rStyle w:val="Body"/>
        </w:rPr>
        <w:t>e. Who are transported more than once for the same illness or injury within 24 hours (RW/FW)</w:t>
      </w:r>
    </w:p>
    <w:p w14:paraId="2EDDC364" w14:textId="77777777" w:rsidR="00C07F5A" w:rsidRDefault="00C07F5A" w:rsidP="00C07F5A">
      <w:pPr>
        <w:pStyle w:val="BasicParagraph"/>
        <w:ind w:left="1440"/>
        <w:rPr>
          <w:rStyle w:val="Body"/>
        </w:rPr>
      </w:pPr>
    </w:p>
    <w:p w14:paraId="0C9D9F89" w14:textId="77777777" w:rsidR="00C07F5A" w:rsidRDefault="00C07F5A" w:rsidP="00C07F5A">
      <w:pPr>
        <w:pStyle w:val="BasicParagraph"/>
        <w:ind w:left="1440"/>
        <w:rPr>
          <w:rStyle w:val="Body"/>
        </w:rPr>
      </w:pPr>
      <w:r>
        <w:rPr>
          <w:rStyle w:val="Body"/>
        </w:rPr>
        <w:t xml:space="preserve">f. Who are transported from the scene of injury that </w:t>
      </w:r>
      <w:r w:rsidRPr="00486557">
        <w:rPr>
          <w:rStyle w:val="Body"/>
          <w:noProof/>
        </w:rPr>
        <w:t>do</w:t>
      </w:r>
      <w:r>
        <w:rPr>
          <w:rStyle w:val="Body"/>
        </w:rPr>
        <w:t xml:space="preserve"> not meet local/regional/state or national triage guidelines (RW)</w:t>
      </w:r>
    </w:p>
    <w:p w14:paraId="15FDF3D5" w14:textId="77777777" w:rsidR="00C07F5A" w:rsidRDefault="00C07F5A" w:rsidP="00C07F5A">
      <w:pPr>
        <w:pStyle w:val="BasicParagraph"/>
        <w:ind w:left="1440"/>
        <w:rPr>
          <w:rStyle w:val="Body"/>
        </w:rPr>
      </w:pPr>
    </w:p>
    <w:p w14:paraId="4A7FFA89" w14:textId="12C15C70" w:rsidR="00C07F5A" w:rsidRDefault="00C07F5A" w:rsidP="00C07F5A">
      <w:pPr>
        <w:pStyle w:val="BasicParagraph"/>
        <w:ind w:left="1440"/>
        <w:rPr>
          <w:rStyle w:val="Body"/>
        </w:rPr>
      </w:pPr>
      <w:r>
        <w:rPr>
          <w:rStyle w:val="Body"/>
        </w:rPr>
        <w:t xml:space="preserve">g. Who are treated at </w:t>
      </w:r>
      <w:r w:rsidRPr="00486557">
        <w:rPr>
          <w:rStyle w:val="Body"/>
          <w:noProof/>
        </w:rPr>
        <w:t>scene</w:t>
      </w:r>
      <w:r>
        <w:rPr>
          <w:rStyle w:val="Body"/>
        </w:rPr>
        <w:t xml:space="preserve"> or referring hospital but not transported </w:t>
      </w:r>
    </w:p>
    <w:p w14:paraId="2ABB308A" w14:textId="77777777" w:rsidR="00C07F5A" w:rsidRDefault="00C07F5A" w:rsidP="00C07F5A">
      <w:pPr>
        <w:pStyle w:val="BasicParagraph"/>
        <w:ind w:left="1440"/>
        <w:rPr>
          <w:rStyle w:val="Body"/>
        </w:rPr>
      </w:pPr>
    </w:p>
    <w:p w14:paraId="6A41DEA5" w14:textId="77777777" w:rsidR="00C07F5A" w:rsidRDefault="00C07F5A" w:rsidP="00C07F5A">
      <w:pPr>
        <w:pStyle w:val="BasicParagraph"/>
        <w:ind w:left="1440"/>
        <w:rPr>
          <w:rStyle w:val="Body"/>
        </w:rPr>
      </w:pPr>
      <w:r>
        <w:rPr>
          <w:rStyle w:val="Body"/>
        </w:rPr>
        <w:t xml:space="preserve">h. Who are transported </w:t>
      </w:r>
      <w:r w:rsidRPr="00486557">
        <w:rPr>
          <w:rStyle w:val="Body"/>
          <w:noProof/>
        </w:rPr>
        <w:t>interfacility,</w:t>
      </w:r>
      <w:r>
        <w:rPr>
          <w:rStyle w:val="Body"/>
        </w:rPr>
        <w:t xml:space="preserve"> and the receiving facility is not a higher level of care than the referring facility (RW)</w:t>
      </w:r>
    </w:p>
    <w:p w14:paraId="7C0748D6" w14:textId="77777777" w:rsidR="00C07F5A" w:rsidRDefault="00C07F5A" w:rsidP="00C07F5A">
      <w:pPr>
        <w:pStyle w:val="BasicParagraph"/>
        <w:ind w:left="1440"/>
        <w:rPr>
          <w:rStyle w:val="Body"/>
        </w:rPr>
      </w:pPr>
    </w:p>
    <w:p w14:paraId="3E824556" w14:textId="77777777" w:rsidR="00C07F5A" w:rsidRDefault="00C07F5A" w:rsidP="00C07F5A">
      <w:pPr>
        <w:pStyle w:val="BasicParagraph"/>
        <w:ind w:left="1440"/>
        <w:rPr>
          <w:rStyle w:val="Body"/>
        </w:rPr>
      </w:pPr>
      <w:r>
        <w:rPr>
          <w:rStyle w:val="Body"/>
        </w:rPr>
        <w:t xml:space="preserve">i. Who are flown initially by fixed-wing and transported from the airport to the receiving facility by helicopter (RW/FW) </w:t>
      </w:r>
    </w:p>
    <w:p w14:paraId="26AAB701" w14:textId="77777777" w:rsidR="00C07F5A" w:rsidRDefault="00C07F5A" w:rsidP="00C07F5A">
      <w:pPr>
        <w:pStyle w:val="BasicParagraph"/>
        <w:ind w:left="1440"/>
        <w:rPr>
          <w:rStyle w:val="Body"/>
        </w:rPr>
      </w:pPr>
    </w:p>
    <w:p w14:paraId="7E3B7521" w14:textId="2C10F3F7" w:rsidR="00C07F5A" w:rsidRDefault="00C07F5A" w:rsidP="00C07F5A">
      <w:pPr>
        <w:pStyle w:val="BasicParagraph"/>
        <w:ind w:left="1440"/>
        <w:rPr>
          <w:rStyle w:val="Body"/>
        </w:rPr>
      </w:pPr>
      <w:r>
        <w:rPr>
          <w:rStyle w:val="Body"/>
        </w:rPr>
        <w:lastRenderedPageBreak/>
        <w:t xml:space="preserve">j. Who </w:t>
      </w:r>
      <w:r w:rsidRPr="00486557">
        <w:rPr>
          <w:rStyle w:val="Body"/>
          <w:noProof/>
        </w:rPr>
        <w:t>are</w:t>
      </w:r>
      <w:r>
        <w:rPr>
          <w:rStyle w:val="Body"/>
        </w:rPr>
        <w:t xml:space="preserve"> served by an inappropriate vehicle in consideration of time,</w:t>
      </w:r>
      <w:r w:rsidR="000F3E25">
        <w:rPr>
          <w:rStyle w:val="Body"/>
        </w:rPr>
        <w:t xml:space="preserve"> </w:t>
      </w:r>
      <w:r w:rsidR="000F3E25" w:rsidRPr="001663AF">
        <w:rPr>
          <w:rStyle w:val="Body"/>
        </w:rPr>
        <w:t>environment,</w:t>
      </w:r>
      <w:r w:rsidR="000F3E25">
        <w:rPr>
          <w:rStyle w:val="Body"/>
        </w:rPr>
        <w:t xml:space="preserve"> </w:t>
      </w:r>
      <w:r>
        <w:rPr>
          <w:rStyle w:val="Body"/>
        </w:rPr>
        <w:t xml:space="preserve"> distance, speed considerations, </w:t>
      </w:r>
      <w:r w:rsidRPr="00486557">
        <w:rPr>
          <w:rStyle w:val="Body"/>
          <w:noProof/>
        </w:rPr>
        <w:t>etc.</w:t>
      </w:r>
      <w:r>
        <w:rPr>
          <w:rStyle w:val="Body"/>
        </w:rPr>
        <w:t xml:space="preserve"> </w:t>
      </w:r>
    </w:p>
    <w:p w14:paraId="4A09760A" w14:textId="77777777" w:rsidR="00C07F5A" w:rsidRDefault="00C07F5A" w:rsidP="00C07F5A">
      <w:pPr>
        <w:pStyle w:val="BasicParagraph"/>
        <w:ind w:left="1440"/>
        <w:rPr>
          <w:rStyle w:val="Body"/>
        </w:rPr>
      </w:pPr>
    </w:p>
    <w:p w14:paraId="68022BA2" w14:textId="77777777" w:rsidR="00C07F5A" w:rsidRDefault="00C07F5A" w:rsidP="00C07F5A">
      <w:pPr>
        <w:pStyle w:val="BasicParagraph"/>
        <w:ind w:left="1440"/>
        <w:rPr>
          <w:rStyle w:val="Body"/>
        </w:rPr>
      </w:pPr>
      <w:r>
        <w:rPr>
          <w:rStyle w:val="Body"/>
        </w:rPr>
        <w:t xml:space="preserve">k. Who </w:t>
      </w:r>
      <w:r w:rsidRPr="00486557">
        <w:rPr>
          <w:rStyle w:val="Body"/>
          <w:noProof/>
        </w:rPr>
        <w:t>are</w:t>
      </w:r>
      <w:r>
        <w:rPr>
          <w:rStyle w:val="Body"/>
        </w:rPr>
        <w:t xml:space="preserve"> served by an inappropriate team, i.e., ALS team used but patient requires critical care skills </w:t>
      </w:r>
    </w:p>
    <w:p w14:paraId="3650C310" w14:textId="77777777" w:rsidR="00C07F5A" w:rsidRDefault="00C07F5A" w:rsidP="00C07F5A">
      <w:pPr>
        <w:pStyle w:val="BasicParagraph"/>
        <w:ind w:left="1440"/>
        <w:rPr>
          <w:rStyle w:val="Body"/>
        </w:rPr>
      </w:pPr>
      <w:r>
        <w:rPr>
          <w:rStyle w:val="Body"/>
        </w:rPr>
        <w:tab/>
      </w:r>
      <w:r>
        <w:rPr>
          <w:rStyle w:val="Body"/>
        </w:rPr>
        <w:tab/>
      </w:r>
      <w:r>
        <w:rPr>
          <w:rStyle w:val="Body"/>
        </w:rPr>
        <w:tab/>
      </w:r>
      <w:r>
        <w:rPr>
          <w:rStyle w:val="Body"/>
        </w:rPr>
        <w:tab/>
      </w:r>
    </w:p>
    <w:p w14:paraId="53581527" w14:textId="77777777" w:rsidR="00C07F5A" w:rsidRDefault="00C07F5A" w:rsidP="00C07F5A">
      <w:pPr>
        <w:pStyle w:val="BasicParagraph"/>
        <w:ind w:left="1440"/>
        <w:rPr>
          <w:rStyle w:val="Body"/>
        </w:rPr>
      </w:pPr>
      <w:r>
        <w:rPr>
          <w:rStyle w:val="Body"/>
        </w:rPr>
        <w:t xml:space="preserve">l. Who </w:t>
      </w:r>
      <w:r w:rsidRPr="00486557">
        <w:rPr>
          <w:rStyle w:val="Body"/>
          <w:noProof/>
        </w:rPr>
        <w:t>are</w:t>
      </w:r>
      <w:r>
        <w:rPr>
          <w:rStyle w:val="Body"/>
        </w:rPr>
        <w:t xml:space="preserve"> served by an inappropriate surface vehicle that met the aircraft to assume care of the patient and continue transport with the level of care, equipment and supplies appropriate to the patient’s specific needs (RW/FW) </w:t>
      </w:r>
    </w:p>
    <w:p w14:paraId="753058EC" w14:textId="77777777" w:rsidR="00C07F5A" w:rsidRDefault="00C07F5A" w:rsidP="00C07F5A">
      <w:pPr>
        <w:pStyle w:val="BasicParagraph"/>
        <w:rPr>
          <w:rStyle w:val="Subset010100"/>
        </w:rPr>
      </w:pPr>
    </w:p>
    <w:p w14:paraId="5AD05B2E" w14:textId="77777777" w:rsidR="00C07F5A" w:rsidRDefault="00C07F5A" w:rsidP="00C07F5A">
      <w:pPr>
        <w:pStyle w:val="BasicParagraph"/>
        <w:rPr>
          <w:rStyle w:val="Body"/>
        </w:rPr>
      </w:pPr>
      <w:r>
        <w:rPr>
          <w:rStyle w:val="Subset010100"/>
        </w:rPr>
        <w:t>02.02.03</w:t>
      </w:r>
      <w:r>
        <w:rPr>
          <w:rStyle w:val="Body"/>
        </w:rPr>
        <w:t xml:space="preserve">  Continuity of Care – The medical service must ensure continuity of care and expeditious treatment of patients.</w:t>
      </w:r>
    </w:p>
    <w:p w14:paraId="0646E0E3" w14:textId="77777777" w:rsidR="00C07F5A" w:rsidRDefault="00C07F5A" w:rsidP="00C07F5A">
      <w:pPr>
        <w:pStyle w:val="BasicParagraph"/>
        <w:rPr>
          <w:rStyle w:val="Body"/>
        </w:rPr>
      </w:pPr>
    </w:p>
    <w:p w14:paraId="682E0A87" w14:textId="77777777" w:rsidR="00C07F5A" w:rsidRDefault="00C07F5A" w:rsidP="00C07F5A">
      <w:pPr>
        <w:pStyle w:val="BasicParagraph"/>
        <w:ind w:left="720"/>
        <w:rPr>
          <w:rStyle w:val="Body"/>
        </w:rPr>
      </w:pPr>
      <w:r>
        <w:rPr>
          <w:rStyle w:val="Body"/>
        </w:rPr>
        <w:t>1. Where appropriate, the service should promote a timely feedback to referring agency, facility, or physician about patient outcome and treatment rendered before, during, and after transport.</w:t>
      </w:r>
    </w:p>
    <w:p w14:paraId="4956C15F" w14:textId="77777777" w:rsidR="00C07F5A" w:rsidRDefault="00C07F5A" w:rsidP="00C07F5A">
      <w:pPr>
        <w:pStyle w:val="BasicParagraph"/>
        <w:ind w:left="720"/>
        <w:rPr>
          <w:rStyle w:val="Body"/>
        </w:rPr>
      </w:pPr>
    </w:p>
    <w:p w14:paraId="20453BAC" w14:textId="77777777" w:rsidR="00C07F5A" w:rsidRDefault="00C07F5A" w:rsidP="00C07F5A">
      <w:pPr>
        <w:pStyle w:val="BasicParagraph"/>
        <w:ind w:left="720"/>
        <w:rPr>
          <w:rStyle w:val="Body"/>
        </w:rPr>
      </w:pPr>
      <w:r>
        <w:rPr>
          <w:rStyle w:val="Body"/>
        </w:rPr>
        <w:t xml:space="preserve">2. Patients are only transferred to surface vehicles (at sending and receiving destination) when care can be continued by the same level or higher qualified personnel as that provided by transport personnel (subject to rural capabilities and elective transport needs) and when ordered by the referring/receiving physician or medical director(s) to optimize the outcome of the patient. (RW/FW) </w:t>
      </w:r>
    </w:p>
    <w:p w14:paraId="1B0EE704" w14:textId="77777777" w:rsidR="00C07F5A" w:rsidRDefault="00C07F5A" w:rsidP="00C07F5A">
      <w:pPr>
        <w:pStyle w:val="BasicParagraph"/>
        <w:rPr>
          <w:rStyle w:val="Body"/>
        </w:rPr>
      </w:pPr>
    </w:p>
    <w:p w14:paraId="25C13A67" w14:textId="77777777" w:rsidR="00C07F5A" w:rsidRDefault="00C07F5A" w:rsidP="00C07F5A">
      <w:pPr>
        <w:pStyle w:val="BasicParagraph"/>
        <w:rPr>
          <w:rStyle w:val="Body"/>
        </w:rPr>
      </w:pPr>
      <w:r>
        <w:rPr>
          <w:rStyle w:val="Subset010100"/>
        </w:rPr>
        <w:t>02.02.04</w:t>
      </w:r>
      <w:r>
        <w:rPr>
          <w:rStyle w:val="Body"/>
        </w:rPr>
        <w:t xml:space="preserve">  Management ensures that steps are taken to reduce those transports that are considered to be non-appropriate as identified by the program’s scope of service.</w:t>
      </w:r>
    </w:p>
    <w:p w14:paraId="00EA52DF" w14:textId="743FDBF3" w:rsidR="00C07F5A" w:rsidRDefault="00C07F5A" w:rsidP="00C07F5A">
      <w:pPr>
        <w:pStyle w:val="BasicParagraph"/>
        <w:rPr>
          <w:rStyle w:val="Body"/>
        </w:rPr>
      </w:pPr>
    </w:p>
    <w:p w14:paraId="50E5E3C0" w14:textId="7858BDA9" w:rsidR="00274C79" w:rsidRPr="001663AF" w:rsidRDefault="001012B0" w:rsidP="001012B0">
      <w:pPr>
        <w:pStyle w:val="BasicParagraph"/>
        <w:rPr>
          <w:rStyle w:val="Body"/>
        </w:rPr>
      </w:pPr>
      <w:r w:rsidRPr="001663AF">
        <w:rPr>
          <w:rStyle w:val="Body"/>
        </w:rPr>
        <w:t>02.02.05</w:t>
      </w:r>
      <w:r w:rsidR="003C268C" w:rsidRPr="001663AF">
        <w:rPr>
          <w:rStyle w:val="Body"/>
        </w:rPr>
        <w:t xml:space="preserve"> </w:t>
      </w:r>
      <w:r w:rsidR="00C36D7A" w:rsidRPr="001663AF">
        <w:rPr>
          <w:rStyle w:val="Body"/>
        </w:rPr>
        <w:t xml:space="preserve">For international transports, travel assistance company’s medical department requests that are </w:t>
      </w:r>
      <w:r w:rsidR="00E149AA" w:rsidRPr="001663AF">
        <w:rPr>
          <w:rStyle w:val="Body"/>
        </w:rPr>
        <w:t>under triaged</w:t>
      </w:r>
      <w:r w:rsidR="00C36D7A" w:rsidRPr="001663AF">
        <w:rPr>
          <w:rStyle w:val="Body"/>
        </w:rPr>
        <w:t xml:space="preserve"> and over</w:t>
      </w:r>
      <w:r w:rsidRPr="001663AF">
        <w:rPr>
          <w:rStyle w:val="Body"/>
        </w:rPr>
        <w:t xml:space="preserve"> </w:t>
      </w:r>
      <w:r w:rsidR="00C36D7A" w:rsidRPr="001663AF">
        <w:rPr>
          <w:rStyle w:val="Body"/>
        </w:rPr>
        <w:t xml:space="preserve">triaged </w:t>
      </w:r>
      <w:r w:rsidR="00274C79" w:rsidRPr="001663AF">
        <w:rPr>
          <w:rStyle w:val="Body"/>
        </w:rPr>
        <w:t>are tracked and trended</w:t>
      </w:r>
      <w:r w:rsidR="00C36D7A" w:rsidRPr="001663AF">
        <w:rPr>
          <w:rStyle w:val="Body"/>
        </w:rPr>
        <w:t xml:space="preserve"> by </w:t>
      </w:r>
      <w:r w:rsidR="00274C79" w:rsidRPr="001663AF">
        <w:rPr>
          <w:rStyle w:val="Body"/>
        </w:rPr>
        <w:t xml:space="preserve">requesting agency, facility, region, country, etc.  </w:t>
      </w:r>
    </w:p>
    <w:p w14:paraId="41992907" w14:textId="77777777" w:rsidR="00274C79" w:rsidRPr="001663AF" w:rsidRDefault="00274C79" w:rsidP="00C07F5A">
      <w:pPr>
        <w:pStyle w:val="BasicParagraph"/>
        <w:rPr>
          <w:rStyle w:val="Body"/>
        </w:rPr>
      </w:pPr>
    </w:p>
    <w:p w14:paraId="3879D322" w14:textId="77777777" w:rsidR="00C07F5A" w:rsidRPr="001663AF" w:rsidRDefault="00C07F5A" w:rsidP="00C07F5A">
      <w:pPr>
        <w:pStyle w:val="BasicParagraph"/>
        <w:rPr>
          <w:rStyle w:val="Examples"/>
          <w:b/>
        </w:rPr>
      </w:pPr>
      <w:r w:rsidRPr="001663AF">
        <w:rPr>
          <w:rStyle w:val="Underline"/>
          <w:b w:val="0"/>
        </w:rPr>
        <w:t>Examples of evidence to meet compliance:</w:t>
      </w:r>
    </w:p>
    <w:p w14:paraId="34A599F1" w14:textId="08DF475D" w:rsidR="00C07F5A" w:rsidRDefault="00C07F5A" w:rsidP="00C07F5A">
      <w:pPr>
        <w:pStyle w:val="BasicParagraph"/>
        <w:rPr>
          <w:rStyle w:val="Examples"/>
        </w:rPr>
      </w:pPr>
      <w:r w:rsidRPr="001663AF">
        <w:rPr>
          <w:rStyle w:val="Examples"/>
          <w:noProof/>
        </w:rPr>
        <w:t>UM</w:t>
      </w:r>
      <w:r w:rsidRPr="001663AF">
        <w:rPr>
          <w:rStyle w:val="Examples"/>
        </w:rPr>
        <w:t xml:space="preserve"> reports indicate trending and loop closure of patient outcomes. Requesting agents are contacted if there are trends that indicate over-triage or under-triage</w:t>
      </w:r>
      <w:r w:rsidR="00CB0D91" w:rsidRPr="001663AF">
        <w:rPr>
          <w:rStyle w:val="Examples"/>
        </w:rPr>
        <w:t xml:space="preserve"> to include communication with assistance company medical department</w:t>
      </w:r>
      <w:r w:rsidR="00305DFF" w:rsidRPr="001663AF">
        <w:rPr>
          <w:rStyle w:val="Examples"/>
        </w:rPr>
        <w:t>s</w:t>
      </w:r>
      <w:r w:rsidR="00CB0D91" w:rsidRPr="001663AF">
        <w:rPr>
          <w:rStyle w:val="Examples"/>
        </w:rPr>
        <w:t xml:space="preserve"> if they are the requestor/payor.</w:t>
      </w:r>
      <w:r w:rsidRPr="001663AF">
        <w:rPr>
          <w:rStyle w:val="Examples"/>
        </w:rPr>
        <w:t xml:space="preserve"> Continuous review of utilization review with applicable trending and loop closure of patient outcomes in the form of follow-up to receiving facility, documented phone calls to patient/family, etc. may provide adequate information about </w:t>
      </w:r>
      <w:r w:rsidRPr="001663AF">
        <w:rPr>
          <w:rStyle w:val="Examples"/>
          <w:noProof/>
        </w:rPr>
        <w:t>patient</w:t>
      </w:r>
      <w:r w:rsidRPr="001663AF">
        <w:rPr>
          <w:rStyle w:val="Examples"/>
        </w:rPr>
        <w:t xml:space="preserve"> outcome. Outliers should be presented to Case Review Committee or during</w:t>
      </w:r>
      <w:r>
        <w:rPr>
          <w:rStyle w:val="Examples"/>
        </w:rPr>
        <w:t xml:space="preserve"> regularly scheduled staff meetings to discuss specifics of transport.</w:t>
      </w:r>
    </w:p>
    <w:p w14:paraId="500F88A5" w14:textId="77777777" w:rsidR="00C07F5A" w:rsidRDefault="00C07F5A" w:rsidP="00C07F5A">
      <w:pPr>
        <w:pStyle w:val="BasicParagraph"/>
        <w:rPr>
          <w:rStyle w:val="Examples"/>
        </w:rPr>
      </w:pPr>
    </w:p>
    <w:p w14:paraId="7EF9F076" w14:textId="77777777" w:rsidR="00C07F5A" w:rsidRPr="00077313" w:rsidRDefault="00C07F5A" w:rsidP="00C07F5A">
      <w:pPr>
        <w:pStyle w:val="BasicParagraph"/>
        <w:rPr>
          <w:rStyle w:val="Examples"/>
          <w:b/>
        </w:rPr>
      </w:pPr>
      <w:r w:rsidRPr="00077313">
        <w:rPr>
          <w:rStyle w:val="Underline"/>
          <w:b w:val="0"/>
        </w:rPr>
        <w:t>Examples of evidence to exceed compliance:</w:t>
      </w:r>
    </w:p>
    <w:p w14:paraId="558AECDB" w14:textId="77777777" w:rsidR="00C07F5A" w:rsidRDefault="00C07F5A" w:rsidP="00C07F5A">
      <w:pPr>
        <w:pStyle w:val="BasicParagraph"/>
        <w:rPr>
          <w:rStyle w:val="Body"/>
        </w:rPr>
      </w:pPr>
      <w:r>
        <w:rPr>
          <w:rStyle w:val="Examples"/>
        </w:rPr>
        <w:t xml:space="preserve">There is written evidence that the program routinely provides feedback and education to requesting agents regarding inappropriate requests for the transport. </w:t>
      </w:r>
      <w:r w:rsidRPr="00486557">
        <w:rPr>
          <w:rStyle w:val="Examples"/>
          <w:noProof/>
        </w:rPr>
        <w:t>Program</w:t>
      </w:r>
      <w:r>
        <w:rPr>
          <w:rStyle w:val="Examples"/>
        </w:rPr>
        <w:t xml:space="preserve"> regularly meets with representatives of the EMS region and trauma </w:t>
      </w:r>
      <w:r w:rsidRPr="00486557">
        <w:rPr>
          <w:rStyle w:val="Examples"/>
          <w:noProof/>
        </w:rPr>
        <w:t>center</w:t>
      </w:r>
      <w:r>
        <w:rPr>
          <w:rStyle w:val="Examples"/>
        </w:rPr>
        <w:t xml:space="preserve"> to discuss scene transports that were both </w:t>
      </w:r>
      <w:r w:rsidRPr="00486557">
        <w:rPr>
          <w:rStyle w:val="Examples"/>
          <w:noProof/>
        </w:rPr>
        <w:t>undertriaged</w:t>
      </w:r>
      <w:r>
        <w:rPr>
          <w:rStyle w:val="Examples"/>
        </w:rPr>
        <w:t xml:space="preserve"> and </w:t>
      </w:r>
      <w:r w:rsidRPr="00486557">
        <w:rPr>
          <w:rStyle w:val="Examples"/>
          <w:noProof/>
        </w:rPr>
        <w:t>overtriaged</w:t>
      </w:r>
      <w:r>
        <w:rPr>
          <w:rStyle w:val="Examples"/>
        </w:rPr>
        <w:t>.</w:t>
      </w:r>
    </w:p>
    <w:p w14:paraId="4DAD6F7D" w14:textId="77777777" w:rsidR="00C07F5A" w:rsidRDefault="00C07F5A" w:rsidP="00C07F5A">
      <w:pPr>
        <w:pStyle w:val="BasicParagraph"/>
        <w:rPr>
          <w:rStyle w:val="Body"/>
        </w:rPr>
      </w:pPr>
    </w:p>
    <w:bookmarkEnd w:id="20"/>
    <w:p w14:paraId="119AF7C3" w14:textId="77777777" w:rsidR="00C07F5A" w:rsidRDefault="00C07F5A" w:rsidP="00C07F5A">
      <w:pPr>
        <w:pStyle w:val="BasicParagraph"/>
        <w:rPr>
          <w:rStyle w:val="Body"/>
        </w:rPr>
      </w:pPr>
    </w:p>
    <w:p w14:paraId="011FB628" w14:textId="77777777" w:rsidR="00C07F5A" w:rsidRDefault="00C07F5A" w:rsidP="00C07F5A">
      <w:pPr>
        <w:pStyle w:val="BasicParagraph"/>
        <w:rPr>
          <w:rStyle w:val="Body"/>
        </w:rPr>
      </w:pPr>
      <w:r>
        <w:rPr>
          <w:rStyle w:val="010100"/>
        </w:rPr>
        <w:t>02.03.00 SAFETY MANAGEMENT</w:t>
      </w:r>
      <w:r>
        <w:rPr>
          <w:rStyle w:val="Body"/>
        </w:rPr>
        <w:t xml:space="preserve"> (includes Safety Management Systems and Safety and Environment)</w:t>
      </w:r>
    </w:p>
    <w:p w14:paraId="389BC67E" w14:textId="77777777" w:rsidR="00C07F5A" w:rsidRDefault="00C07F5A" w:rsidP="00C07F5A">
      <w:pPr>
        <w:pStyle w:val="BasicParagraph"/>
        <w:rPr>
          <w:rStyle w:val="Body"/>
        </w:rPr>
      </w:pPr>
    </w:p>
    <w:p w14:paraId="4B1A9ED3" w14:textId="6588307E" w:rsidR="00C07F5A" w:rsidRPr="001663AF" w:rsidRDefault="00C07F5A" w:rsidP="00C07F5A">
      <w:pPr>
        <w:pStyle w:val="BasicParagraph"/>
        <w:rPr>
          <w:rStyle w:val="Body"/>
        </w:rPr>
      </w:pPr>
      <w:r w:rsidRPr="001663AF">
        <w:rPr>
          <w:rStyle w:val="Subset010100"/>
          <w:b w:val="0"/>
          <w:bCs w:val="0"/>
        </w:rPr>
        <w:lastRenderedPageBreak/>
        <w:t xml:space="preserve">02.03.01 </w:t>
      </w:r>
      <w:r w:rsidRPr="001663AF">
        <w:rPr>
          <w:rStyle w:val="Body"/>
        </w:rPr>
        <w:t xml:space="preserve"> Safety Management System (SMS) – Management is responsible for </w:t>
      </w:r>
      <w:r w:rsidR="000F3E25" w:rsidRPr="001663AF">
        <w:rPr>
          <w:rStyle w:val="Body"/>
        </w:rPr>
        <w:t xml:space="preserve">development of </w:t>
      </w:r>
      <w:r w:rsidRPr="001663AF">
        <w:rPr>
          <w:rStyle w:val="Body"/>
        </w:rPr>
        <w:t>an effective SMS</w:t>
      </w:r>
      <w:r w:rsidR="000F3E25" w:rsidRPr="001663AF">
        <w:rPr>
          <w:rStyle w:val="Body"/>
        </w:rPr>
        <w:t xml:space="preserve"> and training all staff. Both </w:t>
      </w:r>
      <w:r w:rsidRPr="001663AF">
        <w:rPr>
          <w:rStyle w:val="Body"/>
        </w:rPr>
        <w:t>management and staff</w:t>
      </w:r>
      <w:r w:rsidR="00DD706D" w:rsidRPr="001663AF">
        <w:rPr>
          <w:rStyle w:val="Body"/>
        </w:rPr>
        <w:t xml:space="preserve"> </w:t>
      </w:r>
      <w:r w:rsidR="000F3E25" w:rsidRPr="001663AF">
        <w:rPr>
          <w:rStyle w:val="Body"/>
        </w:rPr>
        <w:t xml:space="preserve">are </w:t>
      </w:r>
      <w:r w:rsidRPr="001663AF">
        <w:rPr>
          <w:rStyle w:val="Body"/>
        </w:rPr>
        <w:t xml:space="preserve">responsible for making operations safer. </w:t>
      </w:r>
    </w:p>
    <w:p w14:paraId="5F8FA8C3" w14:textId="254A2732" w:rsidR="008E32CF" w:rsidRPr="003B1193" w:rsidRDefault="008E32CF" w:rsidP="00C07F5A">
      <w:pPr>
        <w:pStyle w:val="BasicParagraph"/>
        <w:rPr>
          <w:rStyle w:val="Body"/>
          <w:color w:val="auto"/>
        </w:rPr>
      </w:pPr>
    </w:p>
    <w:p w14:paraId="28CE6149" w14:textId="5A7B188A" w:rsidR="008E32CF" w:rsidRPr="003B1193" w:rsidRDefault="008E32CF" w:rsidP="003B1193">
      <w:pPr>
        <w:pStyle w:val="BasicParagraph"/>
        <w:numPr>
          <w:ilvl w:val="0"/>
          <w:numId w:val="92"/>
        </w:numPr>
        <w:rPr>
          <w:rStyle w:val="Body"/>
          <w:b/>
          <w:bCs/>
          <w:color w:val="FF0000"/>
        </w:rPr>
      </w:pPr>
      <w:r w:rsidRPr="003B1193">
        <w:rPr>
          <w:rStyle w:val="Body"/>
          <w:color w:val="auto"/>
        </w:rPr>
        <w:t>T</w:t>
      </w:r>
      <w:r w:rsidRPr="001663AF">
        <w:rPr>
          <w:rStyle w:val="Body"/>
        </w:rPr>
        <w:t>he designated safety director(s)/officer(s) receives formal</w:t>
      </w:r>
      <w:r w:rsidR="003B1193">
        <w:rPr>
          <w:rStyle w:val="Body"/>
        </w:rPr>
        <w:t xml:space="preserve"> </w:t>
      </w:r>
      <w:r w:rsidR="003B1193" w:rsidRPr="003B1193">
        <w:rPr>
          <w:rStyle w:val="Body"/>
          <w:b/>
          <w:bCs/>
          <w:color w:val="FF0000"/>
          <w:highlight w:val="yellow"/>
        </w:rPr>
        <w:t>medical transport specific</w:t>
      </w:r>
      <w:r w:rsidRPr="003B1193">
        <w:rPr>
          <w:rStyle w:val="Body"/>
          <w:color w:val="FF0000"/>
        </w:rPr>
        <w:t xml:space="preserve"> </w:t>
      </w:r>
      <w:r w:rsidRPr="001663AF">
        <w:rPr>
          <w:rStyle w:val="Body"/>
        </w:rPr>
        <w:t>safety related training pertinent to the program’s scope of services.</w:t>
      </w:r>
      <w:r w:rsidR="003B1193">
        <w:rPr>
          <w:rStyle w:val="Body"/>
        </w:rPr>
        <w:t xml:space="preserve">  </w:t>
      </w:r>
      <w:r w:rsidR="003B1193" w:rsidRPr="003B1193">
        <w:rPr>
          <w:rStyle w:val="Body"/>
          <w:b/>
          <w:bCs/>
          <w:color w:val="FF0000"/>
          <w:highlight w:val="yellow"/>
        </w:rPr>
        <w:t>Certification as a Medical Transport Safety Professional (MTSP-C) is strongly encouraged.</w:t>
      </w:r>
    </w:p>
    <w:p w14:paraId="574BDBCB" w14:textId="77777777" w:rsidR="00C07F5A" w:rsidRPr="001663AF" w:rsidRDefault="00C07F5A" w:rsidP="00C07F5A">
      <w:pPr>
        <w:pStyle w:val="BasicParagraph"/>
        <w:rPr>
          <w:rStyle w:val="Body"/>
        </w:rPr>
      </w:pPr>
    </w:p>
    <w:p w14:paraId="143BDE1B" w14:textId="04E96CEC" w:rsidR="00C07F5A" w:rsidRPr="001663AF" w:rsidRDefault="00C07F5A" w:rsidP="00C07F5A">
      <w:pPr>
        <w:pStyle w:val="BasicParagraph"/>
        <w:rPr>
          <w:rStyle w:val="Body"/>
        </w:rPr>
      </w:pPr>
      <w:r w:rsidRPr="001663AF">
        <w:rPr>
          <w:rStyle w:val="Subset010100"/>
          <w:b w:val="0"/>
          <w:bCs w:val="0"/>
        </w:rPr>
        <w:t>02.03.02</w:t>
      </w:r>
      <w:r w:rsidRPr="001663AF">
        <w:rPr>
          <w:rStyle w:val="Body"/>
        </w:rPr>
        <w:t xml:space="preserve">  The Safety Management System is proactive in identifying risks and eliminating injuries to personnel and patients and damage to equipment.</w:t>
      </w:r>
      <w:bookmarkStart w:id="21" w:name="_Hlk45788280"/>
      <w:r w:rsidR="001663AF" w:rsidRPr="001663AF">
        <w:rPr>
          <w:rStyle w:val="Body"/>
        </w:rPr>
        <w:t xml:space="preserve">  </w:t>
      </w:r>
      <w:r w:rsidR="00D655CD" w:rsidRPr="001663AF">
        <w:rPr>
          <w:rStyle w:val="Body"/>
        </w:rPr>
        <w:t xml:space="preserve">A Safety Management System includes the four components of Safety Policy, Safety Risk Management, Safety Assurance and Safety Promotion.  Several elements of these components include: </w:t>
      </w:r>
    </w:p>
    <w:bookmarkEnd w:id="21"/>
    <w:p w14:paraId="57C45FBD" w14:textId="77777777" w:rsidR="00C07F5A" w:rsidRDefault="00C07F5A" w:rsidP="00C07F5A">
      <w:pPr>
        <w:pStyle w:val="BasicParagraph"/>
        <w:rPr>
          <w:rStyle w:val="Body"/>
        </w:rPr>
      </w:pPr>
    </w:p>
    <w:p w14:paraId="2399BCC3" w14:textId="77777777" w:rsidR="00C07F5A" w:rsidRDefault="00C07F5A" w:rsidP="00C07F5A">
      <w:pPr>
        <w:pStyle w:val="BasicParagraph"/>
        <w:ind w:left="720"/>
        <w:rPr>
          <w:rStyle w:val="Body"/>
        </w:rPr>
      </w:pPr>
      <w:r>
        <w:rPr>
          <w:rStyle w:val="Body"/>
        </w:rPr>
        <w:t>1. A statement of policy commitment from the accountable executive</w:t>
      </w:r>
    </w:p>
    <w:p w14:paraId="5BEB5C48" w14:textId="77777777" w:rsidR="00C07F5A" w:rsidRDefault="00C07F5A" w:rsidP="00C07F5A">
      <w:pPr>
        <w:pStyle w:val="BasicParagraph"/>
        <w:ind w:left="720"/>
        <w:rPr>
          <w:rStyle w:val="Body"/>
        </w:rPr>
      </w:pPr>
    </w:p>
    <w:p w14:paraId="6F400F05" w14:textId="77777777" w:rsidR="00C07F5A" w:rsidRDefault="00C07F5A" w:rsidP="00C07F5A">
      <w:pPr>
        <w:pStyle w:val="BasicParagraph"/>
        <w:ind w:left="720"/>
        <w:rPr>
          <w:rStyle w:val="Body"/>
        </w:rPr>
      </w:pPr>
      <w:r>
        <w:rPr>
          <w:rStyle w:val="Body"/>
        </w:rPr>
        <w:t xml:space="preserve">2. A risk identification process and risk management plan that </w:t>
      </w:r>
      <w:r w:rsidRPr="00486557">
        <w:rPr>
          <w:rStyle w:val="Body"/>
          <w:noProof/>
        </w:rPr>
        <w:t>include</w:t>
      </w:r>
      <w:r>
        <w:rPr>
          <w:rStyle w:val="Body"/>
        </w:rPr>
        <w:t xml:space="preserve"> a non-punitive system for employees to report hazards, risks and safety concerns</w:t>
      </w:r>
    </w:p>
    <w:p w14:paraId="078D1CFE" w14:textId="77777777" w:rsidR="00C07F5A" w:rsidRDefault="00C07F5A" w:rsidP="00C07F5A">
      <w:pPr>
        <w:pStyle w:val="BasicParagraph"/>
        <w:ind w:left="720"/>
        <w:rPr>
          <w:rStyle w:val="Body"/>
        </w:rPr>
      </w:pPr>
    </w:p>
    <w:p w14:paraId="4B9DFE96" w14:textId="77777777" w:rsidR="00C07F5A" w:rsidRDefault="00C07F5A" w:rsidP="00C07F5A">
      <w:pPr>
        <w:pStyle w:val="BasicParagraph"/>
        <w:ind w:left="720"/>
        <w:rPr>
          <w:rStyle w:val="Body"/>
        </w:rPr>
      </w:pPr>
      <w:r>
        <w:rPr>
          <w:rStyle w:val="Body"/>
        </w:rPr>
        <w:t>3. A system to track, trend and mitigate errors or hazards</w:t>
      </w:r>
    </w:p>
    <w:p w14:paraId="073C90D2" w14:textId="77777777" w:rsidR="00C07F5A" w:rsidRDefault="00C07F5A" w:rsidP="00C07F5A">
      <w:pPr>
        <w:pStyle w:val="BasicParagraph"/>
        <w:ind w:left="720"/>
        <w:rPr>
          <w:rStyle w:val="Body"/>
        </w:rPr>
      </w:pPr>
    </w:p>
    <w:p w14:paraId="398C70FA" w14:textId="77777777" w:rsidR="00C07F5A" w:rsidRDefault="00C07F5A" w:rsidP="00C07F5A">
      <w:pPr>
        <w:pStyle w:val="BasicParagraph"/>
        <w:ind w:left="720"/>
        <w:rPr>
          <w:rStyle w:val="Body"/>
        </w:rPr>
      </w:pPr>
      <w:r>
        <w:rPr>
          <w:rStyle w:val="Body"/>
        </w:rPr>
        <w:t>4. A system to track and document incident root cause analysis</w:t>
      </w:r>
    </w:p>
    <w:p w14:paraId="5BD6F27F" w14:textId="77777777" w:rsidR="00C07F5A" w:rsidRDefault="00C07F5A" w:rsidP="00C07F5A">
      <w:pPr>
        <w:pStyle w:val="BasicParagraph"/>
        <w:ind w:left="720"/>
        <w:rPr>
          <w:rStyle w:val="Body"/>
        </w:rPr>
      </w:pPr>
    </w:p>
    <w:p w14:paraId="6021DD82" w14:textId="77777777" w:rsidR="00C07F5A" w:rsidRDefault="00C07F5A" w:rsidP="00C07F5A">
      <w:pPr>
        <w:pStyle w:val="BasicParagraph"/>
        <w:ind w:left="720"/>
        <w:rPr>
          <w:rStyle w:val="Body"/>
        </w:rPr>
      </w:pPr>
      <w:r>
        <w:rPr>
          <w:rStyle w:val="Body"/>
        </w:rPr>
        <w:t>5. A safety manual (electronic or hard copy)</w:t>
      </w:r>
    </w:p>
    <w:p w14:paraId="0E3BA93C" w14:textId="77777777" w:rsidR="00C07F5A" w:rsidRDefault="00C07F5A" w:rsidP="00C07F5A">
      <w:pPr>
        <w:pStyle w:val="BasicParagraph"/>
        <w:ind w:left="720"/>
        <w:rPr>
          <w:rStyle w:val="Body"/>
        </w:rPr>
      </w:pPr>
    </w:p>
    <w:p w14:paraId="21D81095" w14:textId="77777777" w:rsidR="00C07F5A" w:rsidRDefault="00C07F5A" w:rsidP="00C07F5A">
      <w:pPr>
        <w:pStyle w:val="BasicParagraph"/>
        <w:ind w:left="720"/>
        <w:rPr>
          <w:rStyle w:val="Body"/>
        </w:rPr>
      </w:pPr>
      <w:r>
        <w:rPr>
          <w:rStyle w:val="Body"/>
        </w:rPr>
        <w:t xml:space="preserve">6. A system to audit and review organizational policy and procedures, ongoing safety training for all personnel (including managers), a system of pro-active and reactive procedures to </w:t>
      </w:r>
      <w:r w:rsidRPr="00486557">
        <w:rPr>
          <w:rStyle w:val="Body"/>
          <w:noProof/>
        </w:rPr>
        <w:t>insure</w:t>
      </w:r>
      <w:r>
        <w:rPr>
          <w:rStyle w:val="Body"/>
        </w:rPr>
        <w:t xml:space="preserve"> compliance, etc.</w:t>
      </w:r>
    </w:p>
    <w:p w14:paraId="7900D6ED" w14:textId="77777777" w:rsidR="00C07F5A" w:rsidRDefault="00C07F5A" w:rsidP="00C07F5A">
      <w:pPr>
        <w:pStyle w:val="BasicParagraph"/>
        <w:rPr>
          <w:rStyle w:val="Body"/>
        </w:rPr>
      </w:pPr>
    </w:p>
    <w:p w14:paraId="30424825" w14:textId="77777777" w:rsidR="00C07F5A" w:rsidRDefault="00C07F5A" w:rsidP="00C07F5A">
      <w:pPr>
        <w:pStyle w:val="BasicParagraph"/>
        <w:rPr>
          <w:rStyle w:val="Body"/>
        </w:rPr>
      </w:pPr>
      <w:r>
        <w:rPr>
          <w:rStyle w:val="Subset010100"/>
        </w:rPr>
        <w:t>02.03.03</w:t>
      </w:r>
      <w:r>
        <w:rPr>
          <w:rStyle w:val="Body"/>
        </w:rPr>
        <w:t xml:space="preserve">  There is evidence of management’s decisive response to non-compliance in adverse safety or risk situations. </w:t>
      </w:r>
    </w:p>
    <w:p w14:paraId="79D68BA1" w14:textId="77777777" w:rsidR="00C07F5A" w:rsidRDefault="00C07F5A" w:rsidP="00C07F5A">
      <w:pPr>
        <w:pStyle w:val="BasicParagraph"/>
        <w:rPr>
          <w:rStyle w:val="Body"/>
        </w:rPr>
      </w:pPr>
    </w:p>
    <w:p w14:paraId="36B797AD" w14:textId="77777777" w:rsidR="00C07F5A" w:rsidRDefault="00C07F5A" w:rsidP="00C07F5A">
      <w:pPr>
        <w:pStyle w:val="BasicParagraph"/>
        <w:ind w:left="720"/>
        <w:rPr>
          <w:rStyle w:val="Body"/>
        </w:rPr>
      </w:pPr>
      <w:r>
        <w:rPr>
          <w:rStyle w:val="Body"/>
        </w:rPr>
        <w:t>1. Senior management must establish a process to identify risk escalation to ensure that safety and risk issues are addressed by the appropriate level of management up to and including the senior level.</w:t>
      </w:r>
    </w:p>
    <w:p w14:paraId="3C4288D0" w14:textId="77777777" w:rsidR="00C07F5A" w:rsidRDefault="00C07F5A" w:rsidP="00C07F5A">
      <w:pPr>
        <w:pStyle w:val="BasicParagraph"/>
        <w:ind w:left="720"/>
        <w:rPr>
          <w:rStyle w:val="Body"/>
        </w:rPr>
      </w:pPr>
    </w:p>
    <w:p w14:paraId="5F87598B" w14:textId="77777777" w:rsidR="00C07F5A" w:rsidRDefault="00C07F5A" w:rsidP="00C07F5A">
      <w:pPr>
        <w:pStyle w:val="BasicParagraph"/>
        <w:ind w:left="720"/>
        <w:rPr>
          <w:rStyle w:val="Body"/>
        </w:rPr>
      </w:pPr>
      <w:r>
        <w:rPr>
          <w:rStyle w:val="Body"/>
        </w:rPr>
        <w:t>2. Operational Risk Assessment tools must include but not be limited to issues such as transport acceptance that includes tools for assessing vehicle operator and crew alertness and fatigue; aviation decision making; clinical, operational, and logistical considerations; country risk assessment for international operations; and surface transport weather/risk considerations. Risk assessment tool(s) are used for all patient transports, search and rescue, public relations, training, maintenance and repositioning events/transports.</w:t>
      </w:r>
    </w:p>
    <w:p w14:paraId="66831C5C" w14:textId="77777777" w:rsidR="00C07F5A" w:rsidRDefault="00C07F5A" w:rsidP="00C07F5A">
      <w:pPr>
        <w:pStyle w:val="BasicParagraph"/>
        <w:ind w:left="720"/>
        <w:rPr>
          <w:rStyle w:val="Body"/>
        </w:rPr>
      </w:pPr>
    </w:p>
    <w:p w14:paraId="4EE3E0B8" w14:textId="77777777" w:rsidR="00C07F5A" w:rsidRDefault="00C07F5A" w:rsidP="00C07F5A">
      <w:pPr>
        <w:pStyle w:val="BasicParagraph"/>
        <w:rPr>
          <w:rStyle w:val="Body"/>
        </w:rPr>
      </w:pPr>
      <w:r>
        <w:rPr>
          <w:rStyle w:val="Subset010100"/>
        </w:rPr>
        <w:t>02.03.04</w:t>
      </w:r>
      <w:r>
        <w:rPr>
          <w:rStyle w:val="Body"/>
        </w:rPr>
        <w:t xml:space="preserve">  The program has a process to measure its safety culture by addressing:</w:t>
      </w:r>
      <w:r>
        <w:rPr>
          <w:rStyle w:val="Body"/>
        </w:rPr>
        <w:tab/>
        <w:t xml:space="preserve"> </w:t>
      </w:r>
    </w:p>
    <w:p w14:paraId="1730D0E2" w14:textId="77777777" w:rsidR="00C07F5A" w:rsidRDefault="00C07F5A" w:rsidP="00C07F5A">
      <w:pPr>
        <w:pStyle w:val="BasicParagraph"/>
        <w:rPr>
          <w:rStyle w:val="Body"/>
        </w:rPr>
      </w:pPr>
    </w:p>
    <w:p w14:paraId="46CA2001" w14:textId="77777777" w:rsidR="00C07F5A" w:rsidRDefault="00C07F5A" w:rsidP="00C07F5A">
      <w:pPr>
        <w:pStyle w:val="BasicParagraph"/>
        <w:ind w:left="720"/>
        <w:rPr>
          <w:rStyle w:val="Body"/>
        </w:rPr>
      </w:pPr>
      <w:r>
        <w:rPr>
          <w:rStyle w:val="Body"/>
        </w:rPr>
        <w:t>1. Accountability – employees are held accountable for their acts of commission and omission.</w:t>
      </w:r>
    </w:p>
    <w:p w14:paraId="533A9F27" w14:textId="77777777" w:rsidR="00C07F5A" w:rsidRDefault="00C07F5A" w:rsidP="00C07F5A">
      <w:pPr>
        <w:pStyle w:val="BasicParagraph"/>
        <w:ind w:left="720"/>
        <w:rPr>
          <w:rStyle w:val="Body"/>
        </w:rPr>
      </w:pPr>
    </w:p>
    <w:p w14:paraId="0AF87E60" w14:textId="77777777" w:rsidR="00C07F5A" w:rsidRDefault="00C07F5A" w:rsidP="00C07F5A">
      <w:pPr>
        <w:pStyle w:val="BasicParagraph"/>
        <w:ind w:left="720"/>
        <w:rPr>
          <w:rStyle w:val="Body"/>
        </w:rPr>
      </w:pPr>
      <w:r>
        <w:rPr>
          <w:rStyle w:val="Body"/>
        </w:rPr>
        <w:t xml:space="preserve">2. Authority – those who are responsible have the authority to assess and make changes and </w:t>
      </w:r>
      <w:r>
        <w:rPr>
          <w:rStyle w:val="Body"/>
        </w:rPr>
        <w:tab/>
      </w:r>
    </w:p>
    <w:p w14:paraId="7A14EF3B" w14:textId="77777777" w:rsidR="00C07F5A" w:rsidRDefault="00C07F5A" w:rsidP="00C07F5A">
      <w:pPr>
        <w:pStyle w:val="BasicParagraph"/>
        <w:ind w:left="720"/>
        <w:rPr>
          <w:rStyle w:val="Body"/>
        </w:rPr>
      </w:pPr>
      <w:r>
        <w:rPr>
          <w:rStyle w:val="Body"/>
        </w:rPr>
        <w:lastRenderedPageBreak/>
        <w:t>adjustments as necessary.</w:t>
      </w:r>
    </w:p>
    <w:p w14:paraId="102A99C8" w14:textId="77777777" w:rsidR="00C07F5A" w:rsidRDefault="00C07F5A" w:rsidP="00C07F5A">
      <w:pPr>
        <w:pStyle w:val="BasicParagraph"/>
        <w:ind w:left="720"/>
        <w:rPr>
          <w:rStyle w:val="Body"/>
        </w:rPr>
      </w:pPr>
    </w:p>
    <w:p w14:paraId="4D5A3E22" w14:textId="77777777" w:rsidR="00C07F5A" w:rsidRDefault="00C07F5A" w:rsidP="00C07F5A">
      <w:pPr>
        <w:pStyle w:val="BasicParagraph"/>
        <w:ind w:left="720"/>
        <w:rPr>
          <w:rStyle w:val="Body"/>
        </w:rPr>
      </w:pPr>
      <w:r>
        <w:rPr>
          <w:rStyle w:val="Body"/>
        </w:rPr>
        <w:tab/>
        <w:t>a. Standards, policies and administrative control are evident.</w:t>
      </w:r>
    </w:p>
    <w:p w14:paraId="1A0E8C33" w14:textId="77777777" w:rsidR="00C07F5A" w:rsidRDefault="00C07F5A" w:rsidP="00C07F5A">
      <w:pPr>
        <w:pStyle w:val="BasicParagraph"/>
        <w:ind w:left="1440"/>
        <w:rPr>
          <w:rStyle w:val="Body"/>
        </w:rPr>
      </w:pPr>
      <w:r>
        <w:rPr>
          <w:rStyle w:val="Body"/>
        </w:rPr>
        <w:t>b. Written procedures are clear and followed by all.</w:t>
      </w:r>
    </w:p>
    <w:p w14:paraId="3B253EF1" w14:textId="77777777" w:rsidR="00C07F5A" w:rsidRDefault="00C07F5A" w:rsidP="00C07F5A">
      <w:pPr>
        <w:pStyle w:val="BasicParagraph"/>
        <w:ind w:left="1440"/>
        <w:rPr>
          <w:rStyle w:val="Body"/>
        </w:rPr>
      </w:pPr>
    </w:p>
    <w:p w14:paraId="1EEC8928" w14:textId="77777777" w:rsidR="00C07F5A" w:rsidRDefault="00C07F5A" w:rsidP="00C07F5A">
      <w:pPr>
        <w:pStyle w:val="BasicParagraph"/>
        <w:ind w:left="1440"/>
        <w:rPr>
          <w:rStyle w:val="Body"/>
        </w:rPr>
      </w:pPr>
      <w:r>
        <w:rPr>
          <w:rStyle w:val="Body"/>
        </w:rPr>
        <w:t xml:space="preserve">c. Training is organized, thorough and consistent according to written guidelines. </w:t>
      </w:r>
    </w:p>
    <w:p w14:paraId="735682B1" w14:textId="77777777" w:rsidR="00C07F5A" w:rsidRDefault="00C07F5A" w:rsidP="00C07F5A">
      <w:pPr>
        <w:pStyle w:val="BasicParagraph"/>
        <w:ind w:left="1440"/>
        <w:rPr>
          <w:rStyle w:val="Body"/>
        </w:rPr>
      </w:pPr>
    </w:p>
    <w:p w14:paraId="58E0C539" w14:textId="77777777" w:rsidR="00C07F5A" w:rsidRDefault="00C07F5A" w:rsidP="00C07F5A">
      <w:pPr>
        <w:pStyle w:val="BasicParagraph"/>
        <w:ind w:left="1440"/>
        <w:rPr>
          <w:rStyle w:val="Body"/>
        </w:rPr>
      </w:pPr>
      <w:r>
        <w:rPr>
          <w:rStyle w:val="Body"/>
        </w:rPr>
        <w:t xml:space="preserve">d. Managers represent a positive role model promoting an atmosphere of trust and respect. </w:t>
      </w:r>
    </w:p>
    <w:p w14:paraId="41FAFE8A" w14:textId="77777777" w:rsidR="00C07F5A" w:rsidRDefault="00C07F5A" w:rsidP="00C07F5A">
      <w:pPr>
        <w:pStyle w:val="BasicParagraph"/>
        <w:ind w:left="720"/>
        <w:rPr>
          <w:rStyle w:val="Body"/>
        </w:rPr>
      </w:pPr>
    </w:p>
    <w:p w14:paraId="5503BE03" w14:textId="77777777" w:rsidR="00C07F5A" w:rsidRDefault="00C07F5A" w:rsidP="00C07F5A">
      <w:pPr>
        <w:pStyle w:val="BasicParagraph"/>
        <w:ind w:left="720"/>
        <w:rPr>
          <w:rStyle w:val="Body"/>
        </w:rPr>
      </w:pPr>
      <w:r>
        <w:rPr>
          <w:rStyle w:val="Body"/>
        </w:rPr>
        <w:t>3. Professionalism – as evidenced by personal pride and contributions to the program’s positive safety culture</w:t>
      </w:r>
    </w:p>
    <w:p w14:paraId="0B9D56AE" w14:textId="77777777" w:rsidR="00C07F5A" w:rsidRDefault="00C07F5A" w:rsidP="00C07F5A">
      <w:pPr>
        <w:pStyle w:val="BasicParagraph"/>
        <w:ind w:left="720"/>
        <w:rPr>
          <w:rStyle w:val="Body"/>
        </w:rPr>
      </w:pPr>
    </w:p>
    <w:p w14:paraId="2E12FFAB" w14:textId="77777777" w:rsidR="00C07F5A" w:rsidRDefault="00C07F5A" w:rsidP="00C07F5A">
      <w:pPr>
        <w:pStyle w:val="BasicParagraph"/>
        <w:ind w:left="720"/>
        <w:rPr>
          <w:rStyle w:val="Body"/>
        </w:rPr>
      </w:pPr>
      <w:r>
        <w:rPr>
          <w:rStyle w:val="Body"/>
        </w:rPr>
        <w:t>4. Organizational Dynamics</w:t>
      </w:r>
    </w:p>
    <w:p w14:paraId="29E70E47" w14:textId="77777777" w:rsidR="00C07F5A" w:rsidRDefault="00C07F5A" w:rsidP="00C07F5A">
      <w:pPr>
        <w:pStyle w:val="BasicParagraph"/>
        <w:ind w:left="720"/>
        <w:rPr>
          <w:rStyle w:val="Body"/>
        </w:rPr>
      </w:pPr>
    </w:p>
    <w:p w14:paraId="201B7464" w14:textId="77777777" w:rsidR="00C07F5A" w:rsidRDefault="00C07F5A" w:rsidP="00C07F5A">
      <w:pPr>
        <w:pStyle w:val="BasicParagraph"/>
        <w:ind w:left="1440"/>
        <w:rPr>
          <w:rStyle w:val="Body"/>
        </w:rPr>
      </w:pPr>
      <w:r>
        <w:rPr>
          <w:rStyle w:val="Body"/>
        </w:rPr>
        <w:t>a. Teamwork is evident between management and staff and among the different disciplines regardless of employer status as evidenced by open bi-directional and inter-disciplinary communications that are not representative of a “silo” mentality.</w:t>
      </w:r>
    </w:p>
    <w:p w14:paraId="584CD573" w14:textId="77777777" w:rsidR="00C07F5A" w:rsidRDefault="00C07F5A" w:rsidP="00C07F5A">
      <w:pPr>
        <w:pStyle w:val="BasicParagraph"/>
        <w:ind w:left="1440"/>
        <w:rPr>
          <w:rStyle w:val="Body"/>
        </w:rPr>
      </w:pPr>
    </w:p>
    <w:p w14:paraId="16A594AA" w14:textId="77777777" w:rsidR="00C07F5A" w:rsidRDefault="00C07F5A" w:rsidP="00C07F5A">
      <w:pPr>
        <w:pStyle w:val="BasicParagraph"/>
        <w:ind w:left="1440"/>
        <w:rPr>
          <w:rStyle w:val="Body"/>
        </w:rPr>
      </w:pPr>
      <w:r>
        <w:rPr>
          <w:rStyle w:val="Body"/>
        </w:rPr>
        <w:t xml:space="preserve">b. </w:t>
      </w:r>
      <w:r w:rsidRPr="00486557">
        <w:rPr>
          <w:rStyle w:val="Body"/>
          <w:noProof/>
        </w:rPr>
        <w:t>Organization</w:t>
      </w:r>
      <w:r>
        <w:rPr>
          <w:rStyle w:val="Body"/>
        </w:rPr>
        <w:t xml:space="preserve"> represents a practice of encouraging criticism and safety observations, and there is</w:t>
      </w:r>
      <w:r w:rsidR="00FE6E6F">
        <w:rPr>
          <w:rStyle w:val="Body"/>
        </w:rPr>
        <w:t xml:space="preserve"> </w:t>
      </w:r>
      <w:r>
        <w:rPr>
          <w:rStyle w:val="Body"/>
        </w:rPr>
        <w:t>evidence of acting upon identified issues in a positive way.</w:t>
      </w:r>
    </w:p>
    <w:p w14:paraId="69450935" w14:textId="77777777" w:rsidR="00C07F5A" w:rsidRDefault="00C07F5A" w:rsidP="00C07F5A">
      <w:pPr>
        <w:pStyle w:val="BasicParagraph"/>
        <w:ind w:left="1440"/>
        <w:rPr>
          <w:rStyle w:val="Body"/>
        </w:rPr>
      </w:pPr>
    </w:p>
    <w:p w14:paraId="187F3316" w14:textId="77777777" w:rsidR="00C07F5A" w:rsidRDefault="00C07F5A" w:rsidP="00C07F5A">
      <w:pPr>
        <w:pStyle w:val="BasicParagraph"/>
        <w:ind w:left="1440"/>
        <w:rPr>
          <w:rStyle w:val="Body"/>
        </w:rPr>
      </w:pPr>
      <w:r>
        <w:rPr>
          <w:rStyle w:val="Body"/>
        </w:rPr>
        <w:t>c. Organization values are clear to all employees and embedded in everyday practice.</w:t>
      </w:r>
    </w:p>
    <w:p w14:paraId="62D79DFE" w14:textId="77777777" w:rsidR="00C07F5A" w:rsidRDefault="00C07F5A" w:rsidP="00C07F5A">
      <w:pPr>
        <w:pStyle w:val="BasicParagraph"/>
        <w:ind w:left="720"/>
        <w:rPr>
          <w:rStyle w:val="Body"/>
        </w:rPr>
      </w:pPr>
    </w:p>
    <w:p w14:paraId="04D512A9" w14:textId="77777777" w:rsidR="00C07F5A" w:rsidRPr="00077313" w:rsidRDefault="00C07F5A" w:rsidP="00C07F5A">
      <w:pPr>
        <w:pStyle w:val="BasicParagraph"/>
        <w:rPr>
          <w:rStyle w:val="Underline"/>
          <w:b w:val="0"/>
        </w:rPr>
      </w:pPr>
      <w:r w:rsidRPr="00077313">
        <w:rPr>
          <w:rStyle w:val="Underline"/>
          <w:b w:val="0"/>
        </w:rPr>
        <w:t>Examples of evidence to meet compliance:</w:t>
      </w:r>
    </w:p>
    <w:p w14:paraId="7D399AC2" w14:textId="77777777" w:rsidR="00C07F5A" w:rsidRDefault="00C07F5A" w:rsidP="00C07F5A">
      <w:pPr>
        <w:pStyle w:val="BasicParagraph"/>
        <w:rPr>
          <w:rStyle w:val="Examples"/>
        </w:rPr>
      </w:pPr>
      <w:r>
        <w:rPr>
          <w:rStyle w:val="Examples"/>
        </w:rPr>
        <w:t xml:space="preserve">The Safety Management System includes the criteria defined in the International Helicopter Safety Team (IHST) </w:t>
      </w:r>
      <w:r w:rsidRPr="00486557">
        <w:rPr>
          <w:rStyle w:val="Examples"/>
          <w:noProof/>
        </w:rPr>
        <w:t>tool kit</w:t>
      </w:r>
      <w:r>
        <w:rPr>
          <w:rStyle w:val="Examples"/>
        </w:rPr>
        <w:t xml:space="preserve"> or equivalent. (RW/FW)</w:t>
      </w:r>
    </w:p>
    <w:p w14:paraId="25F2FB9D" w14:textId="77777777" w:rsidR="00C07F5A" w:rsidRDefault="00C07F5A" w:rsidP="00C07F5A">
      <w:pPr>
        <w:pStyle w:val="BasicParagraph"/>
        <w:rPr>
          <w:rStyle w:val="Body"/>
        </w:rPr>
      </w:pPr>
    </w:p>
    <w:p w14:paraId="75AB88AE" w14:textId="77777777" w:rsidR="00C07F5A" w:rsidRDefault="00C07F5A" w:rsidP="00C07F5A">
      <w:pPr>
        <w:pStyle w:val="BasicParagraph"/>
        <w:rPr>
          <w:rStyle w:val="Body"/>
        </w:rPr>
      </w:pPr>
      <w:r>
        <w:rPr>
          <w:rStyle w:val="Subset010100"/>
        </w:rPr>
        <w:t xml:space="preserve">02.03.05 </w:t>
      </w:r>
      <w:r>
        <w:rPr>
          <w:rStyle w:val="Body"/>
        </w:rPr>
        <w:t xml:space="preserve"> A Safety Management System includes all disciplines and processes of the organization. A Safety Committee is organized to solicit input from each discipline and must meet at least quarterly with written reports sent to management and kept on file as dictated by policy.</w:t>
      </w:r>
    </w:p>
    <w:p w14:paraId="50A76276" w14:textId="77777777" w:rsidR="00C07F5A" w:rsidRDefault="00C07F5A" w:rsidP="00C07F5A">
      <w:pPr>
        <w:pStyle w:val="BasicParagraph"/>
        <w:rPr>
          <w:rStyle w:val="Body"/>
        </w:rPr>
      </w:pPr>
    </w:p>
    <w:p w14:paraId="40792E65" w14:textId="77777777" w:rsidR="00C07F5A" w:rsidRDefault="00C07F5A" w:rsidP="00C07F5A">
      <w:pPr>
        <w:pStyle w:val="BasicParagraph"/>
        <w:ind w:left="720"/>
        <w:rPr>
          <w:rStyle w:val="Body"/>
        </w:rPr>
      </w:pPr>
      <w:r>
        <w:rPr>
          <w:rStyle w:val="Body"/>
        </w:rPr>
        <w:t>1. Written variances relating to safety issues will be addressed in Safety Committee meetings.</w:t>
      </w:r>
    </w:p>
    <w:p w14:paraId="03F5B741" w14:textId="77777777" w:rsidR="00C07F5A" w:rsidRDefault="00C07F5A" w:rsidP="00C07F5A">
      <w:pPr>
        <w:pStyle w:val="BasicParagraph"/>
        <w:ind w:left="720"/>
        <w:rPr>
          <w:rStyle w:val="Body"/>
        </w:rPr>
      </w:pPr>
    </w:p>
    <w:p w14:paraId="0483F4EF" w14:textId="77777777" w:rsidR="00C07F5A" w:rsidRDefault="00C07F5A" w:rsidP="00C07F5A">
      <w:pPr>
        <w:pStyle w:val="BasicParagraph"/>
        <w:ind w:left="720"/>
        <w:rPr>
          <w:rStyle w:val="Body"/>
        </w:rPr>
      </w:pPr>
      <w:r>
        <w:rPr>
          <w:rStyle w:val="Body"/>
        </w:rPr>
        <w:t xml:space="preserve">2. The committee will promote interaction </w:t>
      </w:r>
      <w:r w:rsidR="002B0EF9" w:rsidRPr="00DD706D">
        <w:rPr>
          <w:rStyle w:val="Body"/>
        </w:rPr>
        <w:t>among</w:t>
      </w:r>
      <w:r w:rsidR="002B0EF9">
        <w:rPr>
          <w:rStyle w:val="Body"/>
        </w:rPr>
        <w:t xml:space="preserve"> </w:t>
      </w:r>
      <w:r>
        <w:rPr>
          <w:rStyle w:val="Body"/>
        </w:rPr>
        <w:t>medical transport personnel, communications personnel, pilots, mechanics and vehicle operators addressing safety practice, concerns, issues and questions.</w:t>
      </w:r>
    </w:p>
    <w:p w14:paraId="555830C4" w14:textId="77777777" w:rsidR="00C07F5A" w:rsidRDefault="00C07F5A" w:rsidP="00C07F5A">
      <w:pPr>
        <w:pStyle w:val="BasicParagraph"/>
        <w:ind w:left="720"/>
        <w:rPr>
          <w:rStyle w:val="Body"/>
        </w:rPr>
      </w:pPr>
    </w:p>
    <w:p w14:paraId="3353B508" w14:textId="77777777" w:rsidR="00C07F5A" w:rsidRDefault="00C07F5A" w:rsidP="00C07F5A">
      <w:pPr>
        <w:pStyle w:val="BasicParagraph"/>
        <w:ind w:left="720"/>
        <w:rPr>
          <w:rStyle w:val="Body"/>
        </w:rPr>
      </w:pPr>
      <w:r>
        <w:rPr>
          <w:rStyle w:val="Body"/>
        </w:rPr>
        <w:t>3. There is evidence of action plans, evaluation, and loop closure.</w:t>
      </w:r>
    </w:p>
    <w:p w14:paraId="2D54C7FA" w14:textId="77777777" w:rsidR="00C07F5A" w:rsidRDefault="00C07F5A" w:rsidP="00C07F5A">
      <w:pPr>
        <w:pStyle w:val="BasicParagraph"/>
        <w:ind w:left="720"/>
        <w:rPr>
          <w:rStyle w:val="Body"/>
        </w:rPr>
      </w:pPr>
    </w:p>
    <w:p w14:paraId="28889405" w14:textId="0A045E99" w:rsidR="00C07F5A" w:rsidRPr="001663AF" w:rsidRDefault="00C07F5A" w:rsidP="00C07F5A">
      <w:pPr>
        <w:pStyle w:val="BasicParagraph"/>
        <w:ind w:left="720"/>
        <w:rPr>
          <w:rStyle w:val="Body"/>
        </w:rPr>
      </w:pPr>
      <w:r w:rsidRPr="001663AF">
        <w:rPr>
          <w:rStyle w:val="Body"/>
        </w:rPr>
        <w:t>4. There must be a designated safety person</w:t>
      </w:r>
      <w:r w:rsidR="00DE620F" w:rsidRPr="001663AF">
        <w:rPr>
          <w:rStyle w:val="Body"/>
        </w:rPr>
        <w:t>/people</w:t>
      </w:r>
      <w:r w:rsidRPr="001663AF">
        <w:rPr>
          <w:rStyle w:val="Body"/>
        </w:rPr>
        <w:t xml:space="preserve"> </w:t>
      </w:r>
      <w:r w:rsidR="000F3E25" w:rsidRPr="001663AF">
        <w:rPr>
          <w:rStyle w:val="Body"/>
        </w:rPr>
        <w:t xml:space="preserve">that represents each mode of transport within the program’s scope of services. </w:t>
      </w:r>
    </w:p>
    <w:p w14:paraId="1AA34143" w14:textId="77777777" w:rsidR="00C07F5A" w:rsidRDefault="00C07F5A" w:rsidP="00C07F5A">
      <w:pPr>
        <w:pStyle w:val="BasicParagraph"/>
        <w:ind w:left="720"/>
        <w:rPr>
          <w:rStyle w:val="Body"/>
        </w:rPr>
      </w:pPr>
    </w:p>
    <w:p w14:paraId="040B58B9" w14:textId="77777777" w:rsidR="00C07F5A" w:rsidRDefault="00C07F5A" w:rsidP="00C07F5A">
      <w:pPr>
        <w:pStyle w:val="BasicParagraph"/>
        <w:ind w:left="720"/>
        <w:rPr>
          <w:rStyle w:val="Body"/>
        </w:rPr>
      </w:pPr>
      <w:r>
        <w:rPr>
          <w:rStyle w:val="Body"/>
        </w:rPr>
        <w:t>5. The Safety Committee is linked to QM and risk management.</w:t>
      </w:r>
    </w:p>
    <w:p w14:paraId="42575938" w14:textId="77777777" w:rsidR="00C07F5A" w:rsidRDefault="00C07F5A" w:rsidP="00C07F5A">
      <w:pPr>
        <w:pStyle w:val="BasicParagraph"/>
        <w:ind w:left="720"/>
        <w:rPr>
          <w:rStyle w:val="Body"/>
        </w:rPr>
      </w:pPr>
    </w:p>
    <w:p w14:paraId="2C069309" w14:textId="77777777" w:rsidR="00C07F5A" w:rsidRDefault="00C07F5A" w:rsidP="00C07F5A">
      <w:pPr>
        <w:pStyle w:val="BasicParagraph"/>
        <w:ind w:left="720"/>
        <w:rPr>
          <w:rStyle w:val="Body"/>
        </w:rPr>
      </w:pPr>
      <w:r>
        <w:rPr>
          <w:rStyle w:val="Body"/>
        </w:rPr>
        <w:t xml:space="preserve">6. Aviation and surface related events are identified and tracked to minimize risks. (See Glossary for </w:t>
      </w:r>
      <w:r w:rsidRPr="00486557">
        <w:rPr>
          <w:rStyle w:val="Body"/>
          <w:noProof/>
        </w:rPr>
        <w:t>definition</w:t>
      </w:r>
      <w:r>
        <w:rPr>
          <w:rStyle w:val="Body"/>
        </w:rPr>
        <w:t xml:space="preserve"> of </w:t>
      </w:r>
      <w:r w:rsidRPr="00486557">
        <w:rPr>
          <w:rStyle w:val="Body"/>
          <w:noProof/>
        </w:rPr>
        <w:t>event</w:t>
      </w:r>
      <w:r>
        <w:rPr>
          <w:rStyle w:val="Body"/>
        </w:rPr>
        <w:t>.)</w:t>
      </w:r>
    </w:p>
    <w:p w14:paraId="13438402" w14:textId="77777777" w:rsidR="00C07F5A" w:rsidRDefault="00C07F5A" w:rsidP="00C07F5A">
      <w:pPr>
        <w:pStyle w:val="BasicParagraph"/>
        <w:ind w:left="1440"/>
        <w:rPr>
          <w:rStyle w:val="Body"/>
        </w:rPr>
      </w:pPr>
    </w:p>
    <w:p w14:paraId="308ECDD8" w14:textId="717BA76A" w:rsidR="000B22C8" w:rsidRDefault="00C07F5A" w:rsidP="000B22C8">
      <w:pPr>
        <w:pStyle w:val="BasicParagraph"/>
        <w:numPr>
          <w:ilvl w:val="0"/>
          <w:numId w:val="49"/>
        </w:numPr>
        <w:rPr>
          <w:rStyle w:val="Body"/>
        </w:rPr>
      </w:pPr>
      <w:r>
        <w:rPr>
          <w:rStyle w:val="Body"/>
        </w:rPr>
        <w:t xml:space="preserve">Medical transport services are required to report aviation and surface accidents to CAMTS and the appropriate government agencies and encouraged to report incidents to the CONCERN network. </w:t>
      </w:r>
    </w:p>
    <w:p w14:paraId="202BFBFF" w14:textId="641FBC7C" w:rsidR="00C07F5A" w:rsidRDefault="00C07F5A" w:rsidP="000B22C8">
      <w:pPr>
        <w:pStyle w:val="BasicParagraph"/>
        <w:numPr>
          <w:ilvl w:val="0"/>
          <w:numId w:val="49"/>
        </w:numPr>
        <w:rPr>
          <w:rStyle w:val="Body"/>
        </w:rPr>
      </w:pPr>
      <w:r>
        <w:rPr>
          <w:rStyle w:val="Body"/>
        </w:rPr>
        <w:t xml:space="preserve">There is a written policy that addresses reporting incidents or accidents and assigns </w:t>
      </w:r>
      <w:r w:rsidRPr="00486557">
        <w:rPr>
          <w:rStyle w:val="Body"/>
          <w:noProof/>
        </w:rPr>
        <w:t>certain</w:t>
      </w:r>
      <w:r>
        <w:rPr>
          <w:rStyle w:val="Body"/>
        </w:rPr>
        <w:t xml:space="preserve"> individual(s) with the responsibility to report. (See Glossary for definitions of accident and incident.)</w:t>
      </w:r>
    </w:p>
    <w:p w14:paraId="526F331D" w14:textId="77777777" w:rsidR="00C07F5A" w:rsidRDefault="00C07F5A" w:rsidP="00C07F5A">
      <w:pPr>
        <w:pStyle w:val="BasicParagraph"/>
        <w:ind w:left="720"/>
        <w:rPr>
          <w:rStyle w:val="Body"/>
        </w:rPr>
      </w:pPr>
    </w:p>
    <w:p w14:paraId="0F08B256" w14:textId="77777777" w:rsidR="00C07F5A" w:rsidRDefault="00C07F5A" w:rsidP="00C07F5A">
      <w:pPr>
        <w:pStyle w:val="BasicParagraph"/>
        <w:rPr>
          <w:rStyle w:val="Body"/>
        </w:rPr>
      </w:pPr>
      <w:r>
        <w:rPr>
          <w:rStyle w:val="Subset010100"/>
        </w:rPr>
        <w:t>02.03.06</w:t>
      </w:r>
      <w:r>
        <w:rPr>
          <w:rStyle w:val="Body"/>
        </w:rPr>
        <w:t xml:space="preserve">  Flight Data Monitoring Program – A flight data monitoring program is required if a flight data recorder is on the aircraft. The flight data monitoring program is a systematic method of assessing, analyzing</w:t>
      </w:r>
      <w:r w:rsidR="002F698F">
        <w:rPr>
          <w:rStyle w:val="Body"/>
        </w:rPr>
        <w:t xml:space="preserve"> </w:t>
      </w:r>
      <w:r>
        <w:rPr>
          <w:rStyle w:val="Body"/>
        </w:rPr>
        <w:t xml:space="preserve">and acting upon information obtained from flight data to identify and address operational risks before they lead to incidents or accidents. (RW/FW) </w:t>
      </w:r>
    </w:p>
    <w:p w14:paraId="5BAE35B4" w14:textId="77777777" w:rsidR="00C07F5A" w:rsidRDefault="00C07F5A" w:rsidP="00C07F5A">
      <w:pPr>
        <w:pStyle w:val="BasicParagraph"/>
        <w:rPr>
          <w:rStyle w:val="Body"/>
        </w:rPr>
      </w:pPr>
    </w:p>
    <w:p w14:paraId="454F1787" w14:textId="77777777" w:rsidR="00C07F5A" w:rsidRPr="00077313" w:rsidRDefault="00C07F5A" w:rsidP="00C07F5A">
      <w:pPr>
        <w:pStyle w:val="BasicParagraph"/>
        <w:rPr>
          <w:rStyle w:val="Body"/>
          <w:b/>
        </w:rPr>
      </w:pPr>
      <w:r w:rsidRPr="00077313">
        <w:rPr>
          <w:rStyle w:val="Underline"/>
          <w:b w:val="0"/>
        </w:rPr>
        <w:t>Examples of evidence to meet compliance:</w:t>
      </w:r>
      <w:r w:rsidRPr="00077313">
        <w:rPr>
          <w:rStyle w:val="Body"/>
        </w:rPr>
        <w:t xml:space="preserve"> </w:t>
      </w:r>
    </w:p>
    <w:p w14:paraId="0646676B" w14:textId="77777777" w:rsidR="00C07F5A" w:rsidRDefault="00C07F5A" w:rsidP="00C07F5A">
      <w:pPr>
        <w:pStyle w:val="BasicParagraph"/>
        <w:rPr>
          <w:rStyle w:val="Examples"/>
        </w:rPr>
      </w:pPr>
      <w:r>
        <w:rPr>
          <w:rStyle w:val="Examples"/>
        </w:rPr>
        <w:t xml:space="preserve">The IHST </w:t>
      </w:r>
      <w:r w:rsidRPr="00486557">
        <w:rPr>
          <w:rStyle w:val="Examples"/>
          <w:noProof/>
        </w:rPr>
        <w:t>tool kit</w:t>
      </w:r>
      <w:r>
        <w:rPr>
          <w:rStyle w:val="Examples"/>
        </w:rPr>
        <w:t xml:space="preserve"> or similar criteria </w:t>
      </w:r>
      <w:r w:rsidRPr="00486557">
        <w:rPr>
          <w:rStyle w:val="Examples"/>
          <w:noProof/>
        </w:rPr>
        <w:t>provides</w:t>
      </w:r>
      <w:r>
        <w:rPr>
          <w:rStyle w:val="Examples"/>
        </w:rPr>
        <w:t xml:space="preserve"> guidance for a flight data monitoring program for both rotorwing and fixed wing. (RW/FW) </w:t>
      </w:r>
    </w:p>
    <w:p w14:paraId="20FB42CF" w14:textId="77777777" w:rsidR="00EC3A6A" w:rsidRDefault="00EC3A6A" w:rsidP="00C07F5A">
      <w:pPr>
        <w:pStyle w:val="BasicParagraph"/>
        <w:rPr>
          <w:rStyle w:val="Examples"/>
        </w:rPr>
      </w:pPr>
    </w:p>
    <w:p w14:paraId="4E97F6AA" w14:textId="249EB79D" w:rsidR="00EC3A6A" w:rsidRDefault="00EC3A6A" w:rsidP="00EC3A6A">
      <w:pPr>
        <w:pStyle w:val="BasicParagraph"/>
        <w:rPr>
          <w:rStyle w:val="010100"/>
        </w:rPr>
      </w:pPr>
      <w:r w:rsidRPr="00EC3A6A">
        <w:rPr>
          <w:rStyle w:val="010100"/>
          <w:color w:val="FF0000"/>
          <w:highlight w:val="yellow"/>
        </w:rPr>
        <w:t>02.03.07</w:t>
      </w:r>
      <w:r w:rsidRPr="00EC3A6A">
        <w:rPr>
          <w:rStyle w:val="010100"/>
          <w:color w:val="FF0000"/>
        </w:rPr>
        <w:t xml:space="preserve"> </w:t>
      </w:r>
      <w:r>
        <w:rPr>
          <w:rStyle w:val="010100"/>
        </w:rPr>
        <w:t xml:space="preserve">SHIFT BRIEFINGS  </w:t>
      </w:r>
      <w:r w:rsidRPr="00EC3A6A">
        <w:rPr>
          <w:rStyle w:val="010100"/>
          <w:b w:val="0"/>
          <w:bCs w:val="0"/>
          <w:color w:val="00B050"/>
        </w:rPr>
        <w:t xml:space="preserve">Being moved to </w:t>
      </w:r>
      <w:r>
        <w:rPr>
          <w:rStyle w:val="010100"/>
          <w:b w:val="0"/>
          <w:bCs w:val="0"/>
          <w:color w:val="00B050"/>
        </w:rPr>
        <w:t>04.05.00</w:t>
      </w:r>
    </w:p>
    <w:p w14:paraId="36DEA9CE" w14:textId="77777777" w:rsidR="00EC3A6A" w:rsidRDefault="00EC3A6A" w:rsidP="00EC3A6A">
      <w:pPr>
        <w:pStyle w:val="BasicParagraph"/>
        <w:rPr>
          <w:rStyle w:val="010100"/>
        </w:rPr>
      </w:pPr>
    </w:p>
    <w:p w14:paraId="172519B5" w14:textId="4AA2DBA0" w:rsidR="00EC3A6A" w:rsidRPr="00B940EB" w:rsidRDefault="00EC3A6A" w:rsidP="00EC3A6A">
      <w:pPr>
        <w:pStyle w:val="BasicParagraph"/>
        <w:rPr>
          <w:rStyle w:val="Body"/>
          <w:b/>
          <w:bCs/>
          <w:color w:val="FF0000"/>
        </w:rPr>
      </w:pPr>
      <w:r w:rsidRPr="00B940EB">
        <w:rPr>
          <w:rStyle w:val="Body"/>
          <w:b/>
          <w:bCs/>
          <w:color w:val="FF0000"/>
          <w:highlight w:val="yellow"/>
        </w:rPr>
        <w:t xml:space="preserve">Program policy outlines </w:t>
      </w:r>
      <w:proofErr w:type="spellStart"/>
      <w:r w:rsidRPr="00EC3A6A">
        <w:rPr>
          <w:rStyle w:val="Body"/>
          <w:color w:val="FF0000"/>
          <w:highlight w:val="yellow"/>
        </w:rPr>
        <w:t>t</w:t>
      </w:r>
      <w:r w:rsidRPr="00EC3A6A">
        <w:rPr>
          <w:rStyle w:val="Body"/>
          <w:strike/>
        </w:rPr>
        <w:t>T</w:t>
      </w:r>
      <w:r>
        <w:rPr>
          <w:rStyle w:val="Body"/>
        </w:rPr>
        <w:t>here</w:t>
      </w:r>
      <w:proofErr w:type="spellEnd"/>
      <w:r>
        <w:rPr>
          <w:rStyle w:val="Body"/>
        </w:rPr>
        <w:t xml:space="preserve"> are shift briefings conducted at the beginning of each shift to assure continuity between shifts</w:t>
      </w:r>
      <w:r w:rsidRPr="00EC3A6A">
        <w:rPr>
          <w:rStyle w:val="Body"/>
          <w:color w:val="FF0000"/>
          <w:highlight w:val="yellow"/>
        </w:rPr>
        <w:t>.</w:t>
      </w:r>
      <w:r>
        <w:rPr>
          <w:rStyle w:val="Body"/>
        </w:rPr>
        <w:t xml:space="preserve"> </w:t>
      </w:r>
      <w:r>
        <w:rPr>
          <w:rStyle w:val="Body"/>
        </w:rPr>
        <w:t xml:space="preserve"> </w:t>
      </w:r>
      <w:r w:rsidRPr="00EC3A6A">
        <w:rPr>
          <w:rStyle w:val="Body"/>
          <w:strike/>
          <w:highlight w:val="lightGray"/>
        </w:rPr>
        <w:t xml:space="preserve">that </w:t>
      </w:r>
      <w:proofErr w:type="gramStart"/>
      <w:r w:rsidRPr="00EC3A6A">
        <w:rPr>
          <w:rStyle w:val="Body"/>
          <w:strike/>
          <w:highlight w:val="lightGray"/>
        </w:rPr>
        <w:t>include</w:t>
      </w:r>
      <w:proofErr w:type="gramEnd"/>
      <w:r w:rsidRPr="00EC3A6A">
        <w:rPr>
          <w:rStyle w:val="Body"/>
          <w:strike/>
          <w:highlight w:val="lightGray"/>
        </w:rPr>
        <w:t xml:space="preserve"> communications personnel.</w:t>
      </w:r>
      <w:r>
        <w:rPr>
          <w:rStyle w:val="Body"/>
        </w:rPr>
        <w:t xml:space="preserve">  </w:t>
      </w:r>
      <w:r w:rsidRPr="00B940EB">
        <w:rPr>
          <w:rStyle w:val="Body"/>
          <w:b/>
          <w:bCs/>
          <w:color w:val="FF0000"/>
          <w:highlight w:val="yellow"/>
        </w:rPr>
        <w:t>The policy should outline the time of the briefings and include all disciplines paramount to the safety of the patient, crew, and/or vehicles clinical staff, pilot/driver, communications, maintenance, etc.)</w:t>
      </w:r>
    </w:p>
    <w:p w14:paraId="0557EE61" w14:textId="77777777" w:rsidR="00EC3A6A" w:rsidRDefault="00EC3A6A" w:rsidP="00EC3A6A">
      <w:pPr>
        <w:pStyle w:val="BasicParagraph"/>
        <w:rPr>
          <w:rStyle w:val="010100"/>
        </w:rPr>
      </w:pPr>
    </w:p>
    <w:p w14:paraId="1960A681" w14:textId="728EF10B" w:rsidR="00EC3A6A" w:rsidRDefault="00EC3A6A" w:rsidP="00EC3A6A">
      <w:pPr>
        <w:pStyle w:val="BasicParagraph"/>
        <w:rPr>
          <w:rStyle w:val="Body"/>
        </w:rPr>
      </w:pPr>
      <w:r w:rsidRPr="00EC3A6A">
        <w:rPr>
          <w:rStyle w:val="010100"/>
          <w:color w:val="FF0000"/>
          <w:highlight w:val="yellow"/>
        </w:rPr>
        <w:t>02.03.08</w:t>
      </w:r>
      <w:r w:rsidRPr="00EC3A6A">
        <w:rPr>
          <w:rStyle w:val="010100"/>
          <w:color w:val="FF0000"/>
        </w:rPr>
        <w:t xml:space="preserve"> </w:t>
      </w:r>
      <w:r>
        <w:rPr>
          <w:rStyle w:val="010100"/>
        </w:rPr>
        <w:t xml:space="preserve">POST TRANSPORT DEBRIEF  </w:t>
      </w:r>
      <w:r w:rsidRPr="00EC3A6A">
        <w:rPr>
          <w:rStyle w:val="010100"/>
          <w:b w:val="0"/>
          <w:bCs w:val="0"/>
          <w:color w:val="00B050"/>
        </w:rPr>
        <w:t xml:space="preserve">Being moved to </w:t>
      </w:r>
      <w:r>
        <w:rPr>
          <w:rStyle w:val="010100"/>
          <w:b w:val="0"/>
          <w:bCs w:val="0"/>
          <w:color w:val="00B050"/>
        </w:rPr>
        <w:t>04.06.00</w:t>
      </w:r>
    </w:p>
    <w:p w14:paraId="2BE05D3C" w14:textId="77777777" w:rsidR="00EC3A6A" w:rsidRDefault="00EC3A6A" w:rsidP="00EC3A6A">
      <w:pPr>
        <w:pStyle w:val="BasicParagraph"/>
        <w:rPr>
          <w:rStyle w:val="Body"/>
        </w:rPr>
      </w:pPr>
    </w:p>
    <w:p w14:paraId="59658D61" w14:textId="7353671B" w:rsidR="00EC3A6A" w:rsidRDefault="00EC3A6A" w:rsidP="00EC3A6A">
      <w:pPr>
        <w:pStyle w:val="BasicParagraph"/>
        <w:rPr>
          <w:rStyle w:val="Body"/>
        </w:rPr>
      </w:pPr>
      <w:r w:rsidRPr="00B940EB">
        <w:rPr>
          <w:rStyle w:val="Body"/>
          <w:b/>
          <w:bCs/>
          <w:color w:val="FF0000"/>
          <w:highlight w:val="yellow"/>
        </w:rPr>
        <w:t>Program policy outlines</w:t>
      </w:r>
      <w:r w:rsidRPr="00EC3A6A">
        <w:rPr>
          <w:rStyle w:val="Body"/>
          <w:color w:val="FF0000"/>
          <w:highlight w:val="yellow"/>
        </w:rPr>
        <w:t xml:space="preserve"> a</w:t>
      </w:r>
      <w:r w:rsidRPr="00EC3A6A">
        <w:rPr>
          <w:rStyle w:val="Body"/>
          <w:color w:val="FF0000"/>
        </w:rPr>
        <w:t xml:space="preserve"> </w:t>
      </w:r>
      <w:proofErr w:type="spellStart"/>
      <w:r w:rsidRPr="00EC3A6A">
        <w:rPr>
          <w:rStyle w:val="Body"/>
          <w:strike/>
          <w:highlight w:val="lightGray"/>
        </w:rPr>
        <w:t>A</w:t>
      </w:r>
      <w:proofErr w:type="spellEnd"/>
      <w:r>
        <w:rPr>
          <w:rStyle w:val="Body"/>
        </w:rPr>
        <w:t xml:space="preserve"> post transport debrief is conducted after each transport</w:t>
      </w:r>
      <w:r w:rsidR="00832206">
        <w:rPr>
          <w:rStyle w:val="Body"/>
        </w:rPr>
        <w:t xml:space="preserve">.  </w:t>
      </w:r>
      <w:r w:rsidR="00832206" w:rsidRPr="00B940EB">
        <w:rPr>
          <w:rStyle w:val="Body"/>
          <w:b/>
          <w:bCs/>
          <w:color w:val="FF0000"/>
          <w:highlight w:val="yellow"/>
        </w:rPr>
        <w:t xml:space="preserve">The </w:t>
      </w:r>
      <w:proofErr w:type="gramStart"/>
      <w:r w:rsidR="00832206" w:rsidRPr="00B940EB">
        <w:rPr>
          <w:rStyle w:val="Body"/>
          <w:b/>
          <w:bCs/>
          <w:color w:val="FF0000"/>
          <w:highlight w:val="yellow"/>
        </w:rPr>
        <w:t>debrief</w:t>
      </w:r>
      <w:r w:rsidRPr="00832206">
        <w:rPr>
          <w:rStyle w:val="Body"/>
          <w:color w:val="FF0000"/>
        </w:rPr>
        <w:t xml:space="preserve"> </w:t>
      </w:r>
      <w:r w:rsidRPr="00832206">
        <w:rPr>
          <w:rStyle w:val="Body"/>
          <w:strike/>
          <w:highlight w:val="lightGray"/>
        </w:rPr>
        <w:t>that</w:t>
      </w:r>
      <w:proofErr w:type="gramEnd"/>
      <w:r>
        <w:rPr>
          <w:rStyle w:val="Body"/>
        </w:rPr>
        <w:t xml:space="preserve"> includes the communications specialist when communications issues are involved</w:t>
      </w:r>
      <w:r w:rsidRPr="00B940EB">
        <w:rPr>
          <w:rStyle w:val="Body"/>
          <w:b/>
          <w:bCs/>
          <w:strike/>
          <w:color w:val="FF0000"/>
          <w:highlight w:val="lightGray"/>
        </w:rPr>
        <w:t>.</w:t>
      </w:r>
      <w:r w:rsidR="00832206" w:rsidRPr="00B940EB">
        <w:rPr>
          <w:rStyle w:val="Body"/>
          <w:b/>
          <w:bCs/>
          <w:color w:val="FF0000"/>
          <w:highlight w:val="yellow"/>
        </w:rPr>
        <w:t>, maintenance when vehicle issues are involved, and others as needed.  The debriefs are memorialized in a paper or electronic record and linked with the program’s quality reporting system.</w:t>
      </w:r>
      <w:r w:rsidRPr="00B940EB">
        <w:rPr>
          <w:rStyle w:val="Body"/>
          <w:b/>
          <w:bCs/>
        </w:rPr>
        <w:t xml:space="preserve"> (</w:t>
      </w:r>
      <w:r>
        <w:rPr>
          <w:rStyle w:val="Body"/>
        </w:rPr>
        <w:t>RW/FW/S)</w:t>
      </w:r>
    </w:p>
    <w:p w14:paraId="55FA3163" w14:textId="77777777" w:rsidR="00C07F5A" w:rsidRDefault="00C07F5A" w:rsidP="00C07F5A">
      <w:pPr>
        <w:pStyle w:val="BasicParagraph"/>
        <w:ind w:left="720"/>
        <w:rPr>
          <w:rStyle w:val="Body"/>
        </w:rPr>
      </w:pPr>
    </w:p>
    <w:p w14:paraId="7A4581AC" w14:textId="61A75D02" w:rsidR="00C07F5A" w:rsidRDefault="00C07F5A" w:rsidP="00C07F5A">
      <w:pPr>
        <w:pStyle w:val="BasicParagraph"/>
        <w:rPr>
          <w:rStyle w:val="Body"/>
        </w:rPr>
      </w:pPr>
      <w:r>
        <w:rPr>
          <w:rStyle w:val="Subset010100"/>
        </w:rPr>
        <w:t>02.03.0</w:t>
      </w:r>
      <w:r w:rsidRPr="00832206">
        <w:rPr>
          <w:rStyle w:val="Subset010100"/>
          <w:strike/>
          <w:highlight w:val="lightGray"/>
        </w:rPr>
        <w:t>7</w:t>
      </w:r>
      <w:r w:rsidR="00832206" w:rsidRPr="00832206">
        <w:rPr>
          <w:rStyle w:val="Subset010100"/>
          <w:strike/>
          <w:color w:val="FF0000"/>
          <w:highlight w:val="yellow"/>
        </w:rPr>
        <w:t>9</w:t>
      </w:r>
      <w:r>
        <w:rPr>
          <w:rStyle w:val="Body"/>
        </w:rPr>
        <w:t xml:space="preserve"> Safety and Environment </w:t>
      </w:r>
    </w:p>
    <w:p w14:paraId="578C941A" w14:textId="77777777" w:rsidR="00C07F5A" w:rsidRDefault="00C07F5A" w:rsidP="00C07F5A">
      <w:pPr>
        <w:pStyle w:val="BasicParagraph"/>
        <w:ind w:left="720"/>
        <w:rPr>
          <w:rStyle w:val="Body"/>
        </w:rPr>
      </w:pPr>
    </w:p>
    <w:p w14:paraId="471A8395" w14:textId="77777777" w:rsidR="00C07F5A" w:rsidRDefault="00C07F5A" w:rsidP="00C07F5A">
      <w:pPr>
        <w:pStyle w:val="BasicParagraph"/>
        <w:ind w:left="720"/>
        <w:rPr>
          <w:rStyle w:val="Body"/>
        </w:rPr>
      </w:pPr>
      <w:r>
        <w:rPr>
          <w:rStyle w:val="Body"/>
        </w:rPr>
        <w:t>1. There is evidence that the specific operational environment (i.e., weather, terrain, aircraft performance) safety issues are addressed.</w:t>
      </w:r>
    </w:p>
    <w:p w14:paraId="5F36D8AC" w14:textId="77777777" w:rsidR="00C07F5A" w:rsidRDefault="00C07F5A" w:rsidP="00C07F5A">
      <w:pPr>
        <w:pStyle w:val="BasicParagraph"/>
        <w:rPr>
          <w:rStyle w:val="Body"/>
        </w:rPr>
      </w:pPr>
    </w:p>
    <w:p w14:paraId="56232DC0" w14:textId="77777777" w:rsidR="00C07F5A" w:rsidRPr="00077313" w:rsidRDefault="00C07F5A" w:rsidP="00C07F5A">
      <w:pPr>
        <w:pStyle w:val="BasicParagraph"/>
        <w:rPr>
          <w:rStyle w:val="Underline"/>
          <w:b w:val="0"/>
        </w:rPr>
      </w:pPr>
      <w:r w:rsidRPr="00077313">
        <w:rPr>
          <w:rStyle w:val="Underline"/>
          <w:b w:val="0"/>
        </w:rPr>
        <w:t>Examples of evidence to meet compliance:</w:t>
      </w:r>
    </w:p>
    <w:p w14:paraId="1E9F14D7" w14:textId="77777777" w:rsidR="00C07F5A" w:rsidRDefault="00C07F5A" w:rsidP="00C07F5A">
      <w:pPr>
        <w:pStyle w:val="BasicParagraph"/>
        <w:rPr>
          <w:rStyle w:val="Examples"/>
        </w:rPr>
      </w:pPr>
      <w:r>
        <w:rPr>
          <w:rStyle w:val="Examples"/>
        </w:rPr>
        <w:t xml:space="preserve">Helicopters operating at density altitudes of 5000 feet and above must have mission-appropriate lift </w:t>
      </w:r>
      <w:r w:rsidR="00414CA0" w:rsidRPr="007F41D8">
        <w:rPr>
          <w:rStyle w:val="Examples"/>
          <w:bCs/>
          <w:noProof/>
        </w:rPr>
        <w:t>capabilities</w:t>
      </w:r>
      <w:r>
        <w:rPr>
          <w:rStyle w:val="Examples"/>
        </w:rPr>
        <w:t xml:space="preserve"> in comparison to those operating at lower density altitudes.</w:t>
      </w:r>
    </w:p>
    <w:p w14:paraId="57EF39C5" w14:textId="77777777" w:rsidR="00C07F5A" w:rsidRDefault="00C07F5A" w:rsidP="00C07F5A">
      <w:pPr>
        <w:pStyle w:val="BasicParagraph"/>
        <w:rPr>
          <w:rStyle w:val="Body"/>
        </w:rPr>
      </w:pPr>
    </w:p>
    <w:p w14:paraId="0F882737" w14:textId="77777777" w:rsidR="00C07F5A" w:rsidRDefault="00C07F5A" w:rsidP="00C07F5A">
      <w:pPr>
        <w:pStyle w:val="BasicParagraph"/>
        <w:ind w:left="1440"/>
        <w:rPr>
          <w:rStyle w:val="Body"/>
        </w:rPr>
      </w:pPr>
      <w:r>
        <w:rPr>
          <w:rStyle w:val="Body"/>
        </w:rPr>
        <w:t>a. The physical base of operations demonstrates an appropriate and safe work environment for all personnel with adequate lighting, ventilation, and equipment storage for patient care and care of the transport surface vehicle.</w:t>
      </w:r>
    </w:p>
    <w:p w14:paraId="75552AFD" w14:textId="77777777" w:rsidR="00C07F5A" w:rsidRDefault="00C07F5A" w:rsidP="00C07F5A">
      <w:pPr>
        <w:pStyle w:val="BasicParagraph"/>
        <w:ind w:left="1440"/>
        <w:rPr>
          <w:rStyle w:val="Body"/>
        </w:rPr>
      </w:pPr>
    </w:p>
    <w:p w14:paraId="5F5F2D16" w14:textId="77777777" w:rsidR="00C07F5A" w:rsidRDefault="00C07F5A" w:rsidP="00C07F5A">
      <w:pPr>
        <w:pStyle w:val="BasicParagraph"/>
        <w:ind w:left="2160"/>
        <w:rPr>
          <w:rStyle w:val="Body"/>
        </w:rPr>
      </w:pPr>
      <w:r>
        <w:rPr>
          <w:rStyle w:val="Body"/>
        </w:rPr>
        <w:t xml:space="preserve">•  Oxygen storage must be 10 feet from any open flame and 20 feet from combustibles in a well-ventilated area with no-smoking signs posted or in </w:t>
      </w:r>
      <w:r>
        <w:rPr>
          <w:rStyle w:val="Body"/>
        </w:rPr>
        <w:lastRenderedPageBreak/>
        <w:t>accordance with national regulations.  (See FDA Section 211.42 guidelines in References).</w:t>
      </w:r>
    </w:p>
    <w:p w14:paraId="61518486" w14:textId="77777777" w:rsidR="00C07F5A" w:rsidRDefault="00C07F5A" w:rsidP="00C07F5A">
      <w:pPr>
        <w:pStyle w:val="BasicParagraph"/>
        <w:ind w:left="2160"/>
        <w:rPr>
          <w:rStyle w:val="Body"/>
        </w:rPr>
      </w:pPr>
    </w:p>
    <w:p w14:paraId="0F55F93A" w14:textId="77777777" w:rsidR="00C07F5A" w:rsidRDefault="00C07F5A" w:rsidP="00C07F5A">
      <w:pPr>
        <w:pStyle w:val="BasicParagraph"/>
        <w:ind w:left="2160"/>
        <w:rPr>
          <w:rStyle w:val="Body"/>
        </w:rPr>
      </w:pPr>
      <w:r>
        <w:rPr>
          <w:rStyle w:val="Body"/>
        </w:rPr>
        <w:t>•  Hangar or building facility und</w:t>
      </w:r>
      <w:r w:rsidRPr="00486557">
        <w:rPr>
          <w:rStyle w:val="Body"/>
          <w:noProof/>
        </w:rPr>
        <w:t>er author</w:t>
      </w:r>
      <w:r>
        <w:rPr>
          <w:rStyle w:val="Body"/>
        </w:rPr>
        <w:t xml:space="preserve">ity of the program complies with OSHA, government or national standard (see specifics in references). </w:t>
      </w:r>
    </w:p>
    <w:p w14:paraId="7046D2CD" w14:textId="77777777" w:rsidR="00C07F5A" w:rsidRDefault="00C07F5A" w:rsidP="00C07F5A">
      <w:pPr>
        <w:pStyle w:val="BasicParagraph"/>
        <w:ind w:left="2160"/>
        <w:rPr>
          <w:rStyle w:val="Body"/>
        </w:rPr>
      </w:pPr>
    </w:p>
    <w:p w14:paraId="6811ED2B" w14:textId="77777777" w:rsidR="00C07F5A" w:rsidRDefault="00C07F5A" w:rsidP="00C07F5A">
      <w:pPr>
        <w:pStyle w:val="BasicParagraph"/>
        <w:ind w:left="1440"/>
        <w:rPr>
          <w:rStyle w:val="Body"/>
        </w:rPr>
      </w:pPr>
      <w:r>
        <w:rPr>
          <w:rStyle w:val="Body"/>
        </w:rPr>
        <w:t>b. Transport vehicle and personnel security – A policy addresses the security of the aircraft and/or vehicle and physical environment (i.e. hangar, fuel farm).</w:t>
      </w:r>
    </w:p>
    <w:p w14:paraId="12C47DA4" w14:textId="77777777" w:rsidR="00C07F5A" w:rsidRDefault="00C07F5A" w:rsidP="00C07F5A">
      <w:pPr>
        <w:pStyle w:val="BasicParagraph"/>
        <w:ind w:left="2160"/>
        <w:rPr>
          <w:rStyle w:val="Body"/>
        </w:rPr>
      </w:pPr>
    </w:p>
    <w:p w14:paraId="1714A917" w14:textId="77777777" w:rsidR="00C07F5A" w:rsidRDefault="00C07F5A" w:rsidP="00C07F5A">
      <w:pPr>
        <w:pStyle w:val="BasicParagraph"/>
        <w:ind w:left="2160"/>
        <w:rPr>
          <w:rStyle w:val="Body"/>
        </w:rPr>
      </w:pPr>
      <w:r>
        <w:rPr>
          <w:rStyle w:val="Body"/>
        </w:rPr>
        <w:t>•  Security of the aircraft or surface vehicle if left unattended on a helipad, hospital ramp or unsecured airport or parking lot</w:t>
      </w:r>
    </w:p>
    <w:p w14:paraId="0EA786CA" w14:textId="77777777" w:rsidR="00C07F5A" w:rsidRDefault="00C07F5A" w:rsidP="00C07F5A">
      <w:pPr>
        <w:pStyle w:val="BasicParagraph"/>
        <w:ind w:left="2160"/>
        <w:rPr>
          <w:rStyle w:val="Body"/>
        </w:rPr>
      </w:pPr>
    </w:p>
    <w:p w14:paraId="4BEAA609" w14:textId="77777777" w:rsidR="00C07F5A" w:rsidRDefault="00C07F5A" w:rsidP="00C07F5A">
      <w:pPr>
        <w:pStyle w:val="BasicParagraph"/>
        <w:ind w:left="2160"/>
        <w:rPr>
          <w:rStyle w:val="Body"/>
        </w:rPr>
      </w:pPr>
      <w:r>
        <w:rPr>
          <w:rStyle w:val="Body"/>
        </w:rPr>
        <w:t>•  Training for vehicle operators and medical personnel to recognize signs of transport vehicle tampering</w:t>
      </w:r>
    </w:p>
    <w:p w14:paraId="03F07905" w14:textId="77777777" w:rsidR="00C07F5A" w:rsidRDefault="00C07F5A" w:rsidP="00C07F5A">
      <w:pPr>
        <w:pStyle w:val="BasicParagraph"/>
        <w:ind w:left="2160"/>
        <w:rPr>
          <w:rStyle w:val="Body"/>
        </w:rPr>
      </w:pPr>
    </w:p>
    <w:p w14:paraId="3B5F6ED0" w14:textId="77777777" w:rsidR="00C07F5A" w:rsidRDefault="00C07F5A" w:rsidP="00C07F5A">
      <w:pPr>
        <w:pStyle w:val="BasicParagraph"/>
        <w:ind w:left="2160"/>
        <w:rPr>
          <w:rStyle w:val="Body"/>
        </w:rPr>
      </w:pPr>
      <w:r>
        <w:rPr>
          <w:rStyle w:val="Body"/>
        </w:rPr>
        <w:t>•  Plan to address aircraft or vehicle tampering</w:t>
      </w:r>
    </w:p>
    <w:p w14:paraId="572AEBAA" w14:textId="77777777" w:rsidR="00C07F5A" w:rsidRDefault="00C07F5A" w:rsidP="00C07F5A">
      <w:pPr>
        <w:pStyle w:val="BasicParagraph"/>
        <w:ind w:left="1440"/>
        <w:rPr>
          <w:rStyle w:val="Body"/>
        </w:rPr>
      </w:pPr>
    </w:p>
    <w:p w14:paraId="249FCB40" w14:textId="77777777" w:rsidR="00C07F5A" w:rsidRPr="00077313" w:rsidRDefault="00C07F5A" w:rsidP="00C07F5A">
      <w:pPr>
        <w:pStyle w:val="BasicParagraph"/>
        <w:rPr>
          <w:rStyle w:val="Underline"/>
          <w:b w:val="0"/>
        </w:rPr>
      </w:pPr>
      <w:r w:rsidRPr="00077313">
        <w:rPr>
          <w:rStyle w:val="Underline"/>
          <w:b w:val="0"/>
        </w:rPr>
        <w:t>Examples of evidence to meet compliance:</w:t>
      </w:r>
    </w:p>
    <w:p w14:paraId="21451EB5" w14:textId="77777777" w:rsidR="00C07F5A" w:rsidRDefault="00C07F5A" w:rsidP="00C07F5A">
      <w:pPr>
        <w:pStyle w:val="BasicParagraph"/>
        <w:rPr>
          <w:rStyle w:val="Examples"/>
        </w:rPr>
      </w:pPr>
      <w:r>
        <w:rPr>
          <w:rStyle w:val="Examples"/>
        </w:rPr>
        <w:t>Vehicle operators and medical personnel are able to identify signs of aircraft/surface vehicle tampering as outlined in an education program.</w:t>
      </w:r>
    </w:p>
    <w:p w14:paraId="73B7D207" w14:textId="77777777" w:rsidR="00C07F5A" w:rsidRDefault="00C07F5A" w:rsidP="00C07F5A">
      <w:pPr>
        <w:pStyle w:val="BasicParagraph"/>
        <w:ind w:left="1440"/>
        <w:rPr>
          <w:rStyle w:val="Body"/>
        </w:rPr>
      </w:pPr>
    </w:p>
    <w:p w14:paraId="6E01534C" w14:textId="77777777" w:rsidR="00C07F5A" w:rsidRDefault="00C07F5A" w:rsidP="00C07F5A">
      <w:pPr>
        <w:pStyle w:val="BasicParagraph"/>
        <w:ind w:left="1440"/>
        <w:rPr>
          <w:rStyle w:val="Body"/>
        </w:rPr>
      </w:pPr>
      <w:r>
        <w:rPr>
          <w:rStyle w:val="Body"/>
        </w:rPr>
        <w:t xml:space="preserve">c. Personnel security – </w:t>
      </w:r>
      <w:r w:rsidRPr="00486557">
        <w:rPr>
          <w:rStyle w:val="Body"/>
          <w:noProof/>
        </w:rPr>
        <w:t>Medical</w:t>
      </w:r>
      <w:r>
        <w:rPr>
          <w:rStyle w:val="Body"/>
        </w:rPr>
        <w:t xml:space="preserve"> team is required to carry photo IDs (driver’s license is acceptable) with </w:t>
      </w:r>
      <w:r w:rsidRPr="00486557">
        <w:rPr>
          <w:rStyle w:val="Body"/>
          <w:noProof/>
        </w:rPr>
        <w:t>first</w:t>
      </w:r>
      <w:r>
        <w:rPr>
          <w:rStyle w:val="Body"/>
        </w:rPr>
        <w:t xml:space="preserve"> and last name while on duty.</w:t>
      </w:r>
    </w:p>
    <w:p w14:paraId="43E57515" w14:textId="77777777" w:rsidR="00C07F5A" w:rsidRDefault="00C07F5A" w:rsidP="00C07F5A">
      <w:pPr>
        <w:pStyle w:val="BasicParagraph"/>
        <w:ind w:left="1440"/>
        <w:rPr>
          <w:rStyle w:val="Body"/>
        </w:rPr>
      </w:pPr>
    </w:p>
    <w:p w14:paraId="54C984D0" w14:textId="0F371031" w:rsidR="00C07F5A" w:rsidRDefault="00C07F5A" w:rsidP="00C07F5A">
      <w:pPr>
        <w:pStyle w:val="BasicParagraph"/>
        <w:ind w:left="1440"/>
        <w:rPr>
          <w:rStyle w:val="Body"/>
        </w:rPr>
      </w:pPr>
      <w:r>
        <w:rPr>
          <w:rStyle w:val="Body"/>
        </w:rPr>
        <w:t xml:space="preserve">d. Patient security – Family members or other passengers who accompany patients must be properly identified and listed by name (in compliance with HIPAA </w:t>
      </w:r>
      <w:r w:rsidRPr="001663AF">
        <w:rPr>
          <w:rStyle w:val="Body"/>
        </w:rPr>
        <w:t>regulations</w:t>
      </w:r>
      <w:r w:rsidR="003C268C" w:rsidRPr="001663AF">
        <w:rPr>
          <w:rStyle w:val="Body"/>
        </w:rPr>
        <w:t xml:space="preserve"> and General Data Protection Regulation (GDPR) as appropriate</w:t>
      </w:r>
      <w:r w:rsidRPr="001663AF">
        <w:rPr>
          <w:rStyle w:val="Body"/>
        </w:rPr>
        <w:t>)</w:t>
      </w:r>
      <w:r>
        <w:rPr>
          <w:rStyle w:val="Body"/>
        </w:rPr>
        <w:t xml:space="preserve"> in the communications </w:t>
      </w:r>
      <w:r w:rsidRPr="00486557">
        <w:rPr>
          <w:rStyle w:val="Body"/>
          <w:noProof/>
        </w:rPr>
        <w:t>center</w:t>
      </w:r>
      <w:r>
        <w:rPr>
          <w:rStyle w:val="Body"/>
        </w:rPr>
        <w:t xml:space="preserve"> by the transport coordinator. </w:t>
      </w:r>
    </w:p>
    <w:p w14:paraId="51F905C4" w14:textId="77777777" w:rsidR="00C07F5A" w:rsidRDefault="00C07F5A" w:rsidP="00C07F5A">
      <w:pPr>
        <w:pStyle w:val="BasicParagraph"/>
        <w:ind w:left="1440"/>
        <w:rPr>
          <w:rStyle w:val="Body"/>
        </w:rPr>
      </w:pPr>
    </w:p>
    <w:p w14:paraId="595F00C0" w14:textId="77777777" w:rsidR="00C07F5A" w:rsidRPr="00077313" w:rsidRDefault="00C07F5A" w:rsidP="00C07F5A">
      <w:pPr>
        <w:pStyle w:val="BasicParagraph"/>
        <w:rPr>
          <w:rStyle w:val="Body"/>
          <w:b/>
        </w:rPr>
      </w:pPr>
      <w:r w:rsidRPr="00077313">
        <w:rPr>
          <w:rStyle w:val="Underline"/>
          <w:b w:val="0"/>
        </w:rPr>
        <w:t>Examples of evidence to meet compliance:</w:t>
      </w:r>
    </w:p>
    <w:p w14:paraId="2CACA9B5" w14:textId="77777777" w:rsidR="00C07F5A" w:rsidRDefault="00C07F5A" w:rsidP="00C07F5A">
      <w:pPr>
        <w:pStyle w:val="BasicParagraph"/>
        <w:rPr>
          <w:rStyle w:val="Body"/>
        </w:rPr>
      </w:pPr>
      <w:r w:rsidRPr="00486557">
        <w:rPr>
          <w:rStyle w:val="Examples"/>
          <w:noProof/>
        </w:rPr>
        <w:t>Policy</w:t>
      </w:r>
      <w:r>
        <w:rPr>
          <w:rStyle w:val="Examples"/>
        </w:rPr>
        <w:t xml:space="preserve"> requires wearing or carrying ID’s while on duty</w:t>
      </w:r>
      <w:r>
        <w:rPr>
          <w:rStyle w:val="Body"/>
        </w:rPr>
        <w:t xml:space="preserve"> </w:t>
      </w:r>
    </w:p>
    <w:p w14:paraId="76F74411" w14:textId="77777777" w:rsidR="00C07F5A" w:rsidRDefault="00C07F5A" w:rsidP="00C07F5A">
      <w:pPr>
        <w:pStyle w:val="BasicParagraph"/>
        <w:rPr>
          <w:rStyle w:val="Body"/>
        </w:rPr>
      </w:pPr>
      <w:r>
        <w:rPr>
          <w:rStyle w:val="Body"/>
        </w:rPr>
        <w:tab/>
      </w:r>
    </w:p>
    <w:p w14:paraId="06FB2CAD" w14:textId="77777777" w:rsidR="00C07F5A" w:rsidRDefault="00C07F5A" w:rsidP="00C07F5A">
      <w:pPr>
        <w:pStyle w:val="BasicParagraph"/>
        <w:ind w:left="720"/>
        <w:rPr>
          <w:rStyle w:val="Body"/>
        </w:rPr>
      </w:pPr>
      <w:r>
        <w:rPr>
          <w:rStyle w:val="Body"/>
        </w:rPr>
        <w:t>2. Equipment and Operations Around the Transport Vehicle (For medical configuration see Section 03.06.01)</w:t>
      </w:r>
    </w:p>
    <w:p w14:paraId="6CED9CEC" w14:textId="77777777" w:rsidR="00C07F5A" w:rsidRDefault="00C07F5A" w:rsidP="00C07F5A">
      <w:pPr>
        <w:pStyle w:val="BasicParagraph"/>
        <w:ind w:left="720"/>
        <w:rPr>
          <w:rStyle w:val="Body"/>
        </w:rPr>
      </w:pPr>
    </w:p>
    <w:p w14:paraId="72A9ECC9" w14:textId="77777777" w:rsidR="00C07F5A" w:rsidRDefault="00C07F5A" w:rsidP="00C07F5A">
      <w:pPr>
        <w:pStyle w:val="BasicParagraph"/>
        <w:ind w:left="1440"/>
        <w:rPr>
          <w:rStyle w:val="Body"/>
        </w:rPr>
      </w:pPr>
      <w:r>
        <w:rPr>
          <w:rStyle w:val="Body"/>
        </w:rPr>
        <w:t xml:space="preserve">a. The transport vehicle configuration and patient placement </w:t>
      </w:r>
      <w:r w:rsidRPr="00486557">
        <w:rPr>
          <w:rStyle w:val="Body"/>
          <w:noProof/>
        </w:rPr>
        <w:t>allows</w:t>
      </w:r>
      <w:r>
        <w:rPr>
          <w:rStyle w:val="Body"/>
        </w:rPr>
        <w:t xml:space="preserve"> for safe medical personnel egress.</w:t>
      </w:r>
    </w:p>
    <w:p w14:paraId="7BEDE050" w14:textId="77777777" w:rsidR="00C07F5A" w:rsidRDefault="00C07F5A" w:rsidP="00C07F5A">
      <w:pPr>
        <w:pStyle w:val="BasicParagraph"/>
        <w:ind w:left="1440"/>
        <w:rPr>
          <w:rStyle w:val="Body"/>
        </w:rPr>
      </w:pPr>
    </w:p>
    <w:p w14:paraId="6FC362A8" w14:textId="77777777" w:rsidR="00C07F5A" w:rsidRDefault="00C07F5A" w:rsidP="00C07F5A">
      <w:pPr>
        <w:pStyle w:val="BasicParagraph"/>
        <w:ind w:left="2160"/>
        <w:rPr>
          <w:rStyle w:val="Body"/>
        </w:rPr>
      </w:pPr>
      <w:r>
        <w:rPr>
          <w:rStyle w:val="Body"/>
        </w:rPr>
        <w:t>•  Doors must be fully operable from the interior.</w:t>
      </w:r>
    </w:p>
    <w:p w14:paraId="35ACC224" w14:textId="77777777" w:rsidR="00C07F5A" w:rsidRDefault="00C07F5A" w:rsidP="00C07F5A">
      <w:pPr>
        <w:pStyle w:val="BasicParagraph"/>
        <w:ind w:left="2160"/>
        <w:rPr>
          <w:rStyle w:val="Body"/>
        </w:rPr>
      </w:pPr>
    </w:p>
    <w:p w14:paraId="3FA0A357" w14:textId="77777777" w:rsidR="00C07F5A" w:rsidRDefault="00C07F5A" w:rsidP="00C07F5A">
      <w:pPr>
        <w:pStyle w:val="BasicParagraph"/>
        <w:ind w:left="2160"/>
        <w:rPr>
          <w:rStyle w:val="Body"/>
        </w:rPr>
      </w:pPr>
      <w:r>
        <w:rPr>
          <w:rStyle w:val="Body"/>
        </w:rPr>
        <w:t>•  Doors must be capable of being opened fully and held by a mechanical device.</w:t>
      </w:r>
    </w:p>
    <w:p w14:paraId="10A7064B" w14:textId="77777777" w:rsidR="00C07F5A" w:rsidRDefault="00C07F5A" w:rsidP="00C07F5A">
      <w:pPr>
        <w:pStyle w:val="BasicParagraph"/>
        <w:ind w:left="1440"/>
        <w:rPr>
          <w:rStyle w:val="Body"/>
        </w:rPr>
      </w:pPr>
    </w:p>
    <w:p w14:paraId="72A91BDF" w14:textId="77777777" w:rsidR="00C07F5A" w:rsidRDefault="00C07F5A" w:rsidP="00C07F5A">
      <w:pPr>
        <w:pStyle w:val="BasicParagraph"/>
        <w:ind w:left="1440"/>
        <w:rPr>
          <w:rStyle w:val="Body"/>
        </w:rPr>
      </w:pPr>
      <w:r>
        <w:rPr>
          <w:rStyle w:val="Body"/>
        </w:rPr>
        <w:t>b. Transport vehicle operational controls and communications equipment are physically protected from any intended or accidental interference by the patient, medical transport personnel, or equipment and supplies.</w:t>
      </w:r>
    </w:p>
    <w:p w14:paraId="5C9F35CB" w14:textId="77777777" w:rsidR="00C07F5A" w:rsidRDefault="00C07F5A" w:rsidP="00C07F5A">
      <w:pPr>
        <w:pStyle w:val="BasicParagraph"/>
        <w:ind w:left="1440"/>
        <w:rPr>
          <w:rStyle w:val="Body"/>
        </w:rPr>
      </w:pPr>
    </w:p>
    <w:p w14:paraId="62DF8948" w14:textId="77777777" w:rsidR="00C07F5A" w:rsidRDefault="00C07F5A" w:rsidP="00C07F5A">
      <w:pPr>
        <w:pStyle w:val="BasicParagraph"/>
        <w:ind w:left="1440"/>
        <w:rPr>
          <w:rStyle w:val="Body"/>
        </w:rPr>
      </w:pPr>
      <w:r>
        <w:rPr>
          <w:rStyle w:val="Body"/>
        </w:rPr>
        <w:t>c. Lighting, electric power sources and communications equipment</w:t>
      </w:r>
    </w:p>
    <w:p w14:paraId="34A27582" w14:textId="77777777" w:rsidR="00C07F5A" w:rsidRDefault="00C07F5A" w:rsidP="00C07F5A">
      <w:pPr>
        <w:pStyle w:val="BasicParagraph"/>
        <w:ind w:left="1440"/>
        <w:rPr>
          <w:rStyle w:val="Body"/>
        </w:rPr>
      </w:pPr>
    </w:p>
    <w:p w14:paraId="5782DAB6" w14:textId="77777777" w:rsidR="00C07F5A" w:rsidRDefault="00C07F5A" w:rsidP="00C07F5A">
      <w:pPr>
        <w:pStyle w:val="BasicParagraph"/>
        <w:ind w:left="2160"/>
        <w:rPr>
          <w:rStyle w:val="Body"/>
        </w:rPr>
      </w:pPr>
      <w:r>
        <w:rPr>
          <w:rStyle w:val="Body"/>
        </w:rPr>
        <w:t xml:space="preserve">•  In an aircraft, a means to protect the pilot’s night adaptation vision must be provided for night operations, either through the medical configuration or by a dividing curtain.  (RW/FW) </w:t>
      </w:r>
    </w:p>
    <w:p w14:paraId="520D53D4" w14:textId="77777777" w:rsidR="00C07F5A" w:rsidRDefault="00C07F5A" w:rsidP="00C07F5A">
      <w:pPr>
        <w:pStyle w:val="BasicParagraph"/>
        <w:ind w:left="2160"/>
        <w:rPr>
          <w:rStyle w:val="Body"/>
        </w:rPr>
      </w:pPr>
    </w:p>
    <w:p w14:paraId="6455D271" w14:textId="77777777" w:rsidR="00C07F5A" w:rsidRDefault="00C07F5A" w:rsidP="00C07F5A">
      <w:pPr>
        <w:pStyle w:val="BasicParagraph"/>
        <w:ind w:left="2160"/>
        <w:rPr>
          <w:rStyle w:val="Body"/>
        </w:rPr>
      </w:pPr>
      <w:r>
        <w:rPr>
          <w:rStyle w:val="Body"/>
        </w:rPr>
        <w:t xml:space="preserve">•  In a surface vehicle, the interior lighting includes an overhead or dome light that is configured so as not to cause reflection and impair the vehicle operator’s vision while driving. </w:t>
      </w:r>
    </w:p>
    <w:p w14:paraId="4B771E81" w14:textId="77777777" w:rsidR="00C07F5A" w:rsidRDefault="00C07F5A" w:rsidP="00C07F5A">
      <w:pPr>
        <w:pStyle w:val="BasicParagraph"/>
        <w:ind w:left="2160"/>
        <w:rPr>
          <w:rStyle w:val="Body"/>
        </w:rPr>
      </w:pPr>
    </w:p>
    <w:p w14:paraId="33DA1275" w14:textId="77777777" w:rsidR="00C07F5A" w:rsidRDefault="00C07F5A" w:rsidP="00C07F5A">
      <w:pPr>
        <w:pStyle w:val="BasicParagraph"/>
        <w:ind w:left="2160"/>
        <w:rPr>
          <w:rStyle w:val="Body"/>
        </w:rPr>
      </w:pPr>
      <w:r>
        <w:rPr>
          <w:rStyle w:val="Body"/>
        </w:rPr>
        <w:t xml:space="preserve">•  Electric power outlet and/or </w:t>
      </w:r>
      <w:r w:rsidRPr="00486557">
        <w:rPr>
          <w:rStyle w:val="Body"/>
          <w:noProof/>
        </w:rPr>
        <w:t>invertors</w:t>
      </w:r>
      <w:r>
        <w:rPr>
          <w:rStyle w:val="Body"/>
        </w:rPr>
        <w:t xml:space="preserve"> required for specialized medical equipment must not compromise the operation of any electrical transport vehicle equipment.</w:t>
      </w:r>
    </w:p>
    <w:p w14:paraId="5002D2F1" w14:textId="77777777" w:rsidR="00C07F5A" w:rsidRDefault="00C07F5A" w:rsidP="00C07F5A">
      <w:pPr>
        <w:pStyle w:val="BasicParagraph"/>
        <w:ind w:left="2160"/>
        <w:rPr>
          <w:rStyle w:val="Body"/>
        </w:rPr>
      </w:pPr>
    </w:p>
    <w:p w14:paraId="1763497C" w14:textId="77777777" w:rsidR="00C07F5A" w:rsidRDefault="00C07F5A" w:rsidP="00C07F5A">
      <w:pPr>
        <w:pStyle w:val="BasicParagraph"/>
        <w:ind w:left="2160"/>
        <w:rPr>
          <w:rStyle w:val="Body"/>
        </w:rPr>
      </w:pPr>
      <w:r>
        <w:rPr>
          <w:rStyle w:val="Body"/>
        </w:rPr>
        <w:t>•  Medical or communications equipment will be functional without interfering with the avionics and the avionics must not interfere wi</w:t>
      </w:r>
      <w:r w:rsidRPr="00486557">
        <w:rPr>
          <w:rStyle w:val="Body"/>
          <w:noProof/>
        </w:rPr>
        <w:t>th funct</w:t>
      </w:r>
      <w:r>
        <w:rPr>
          <w:rStyle w:val="Body"/>
        </w:rPr>
        <w:t>ion of medical equipment on the aircraft. Medical or communications equipment will be functional on the surface vehicle without interfering with the mechanical components of the vehicle or vice-versa.</w:t>
      </w:r>
    </w:p>
    <w:p w14:paraId="5706DD08" w14:textId="77777777" w:rsidR="0039336B" w:rsidRDefault="0039336B" w:rsidP="00C07F5A">
      <w:pPr>
        <w:pStyle w:val="BasicParagraph"/>
        <w:ind w:left="1440"/>
        <w:rPr>
          <w:rStyle w:val="Body"/>
        </w:rPr>
      </w:pPr>
    </w:p>
    <w:p w14:paraId="3D5A6495" w14:textId="77777777" w:rsidR="00C07F5A" w:rsidRDefault="00C07F5A" w:rsidP="00C07F5A">
      <w:pPr>
        <w:pStyle w:val="BasicParagraph"/>
        <w:ind w:left="1440"/>
        <w:rPr>
          <w:rStyle w:val="Body"/>
        </w:rPr>
      </w:pPr>
      <w:r>
        <w:rPr>
          <w:rStyle w:val="Body"/>
        </w:rPr>
        <w:t>d. Head-strike envelope:</w:t>
      </w:r>
    </w:p>
    <w:p w14:paraId="4FD17874" w14:textId="77777777" w:rsidR="00C07F5A" w:rsidRDefault="00C07F5A" w:rsidP="00C07F5A">
      <w:pPr>
        <w:pStyle w:val="BasicParagraph"/>
        <w:ind w:left="1440"/>
        <w:rPr>
          <w:rStyle w:val="Body"/>
        </w:rPr>
      </w:pPr>
    </w:p>
    <w:p w14:paraId="3206C931" w14:textId="77777777" w:rsidR="00C07F5A" w:rsidRDefault="00C07F5A" w:rsidP="00C07F5A">
      <w:pPr>
        <w:pStyle w:val="BasicParagraph"/>
        <w:ind w:left="2160"/>
        <w:rPr>
          <w:rStyle w:val="Body"/>
        </w:rPr>
      </w:pPr>
      <w:r>
        <w:rPr>
          <w:rStyle w:val="Body"/>
        </w:rPr>
        <w:t xml:space="preserve">•  The interior modification of the aircraft is clear of objects/projections OR the interior of the aircraft is padded to protect the head-strike envelope of the medical personnel and patients as appropriate to the aircraft.  (FW) </w:t>
      </w:r>
    </w:p>
    <w:p w14:paraId="4961287A" w14:textId="77777777" w:rsidR="00C07F5A" w:rsidRDefault="00C07F5A" w:rsidP="00C07F5A">
      <w:pPr>
        <w:pStyle w:val="BasicParagraph"/>
        <w:ind w:left="2160"/>
        <w:rPr>
          <w:rStyle w:val="Body"/>
        </w:rPr>
      </w:pPr>
    </w:p>
    <w:p w14:paraId="2F5ABBB2" w14:textId="77777777" w:rsidR="00C07F5A" w:rsidRDefault="00C07F5A" w:rsidP="00C07F5A">
      <w:pPr>
        <w:pStyle w:val="BasicParagraph"/>
        <w:ind w:left="2160"/>
        <w:rPr>
          <w:rStyle w:val="Body"/>
        </w:rPr>
      </w:pPr>
      <w:r>
        <w:rPr>
          <w:rStyle w:val="Body"/>
        </w:rPr>
        <w:t>•  The head-strike envelope in the surface vehicle must be clear of hard objects that could cause injury in the event of poor road conditions or sudden stops.</w:t>
      </w:r>
    </w:p>
    <w:p w14:paraId="46DF5A4E" w14:textId="77777777" w:rsidR="00C07F5A" w:rsidRDefault="00C07F5A" w:rsidP="00C07F5A">
      <w:pPr>
        <w:pStyle w:val="BasicParagraph"/>
        <w:ind w:left="2160"/>
        <w:rPr>
          <w:rStyle w:val="Body"/>
        </w:rPr>
      </w:pPr>
    </w:p>
    <w:p w14:paraId="0198367C" w14:textId="77777777" w:rsidR="00C07F5A" w:rsidRPr="007F41D8" w:rsidRDefault="00C07F5A" w:rsidP="00C07F5A">
      <w:pPr>
        <w:pStyle w:val="BasicParagraph"/>
        <w:ind w:left="2160"/>
        <w:rPr>
          <w:rStyle w:val="Body"/>
          <w:bCs/>
        </w:rPr>
      </w:pPr>
      <w:r>
        <w:rPr>
          <w:rStyle w:val="Body"/>
        </w:rPr>
        <w:t xml:space="preserve">•  Helmets are required for rotorwing operations. Helmets for crewmembers must </w:t>
      </w:r>
      <w:r w:rsidRPr="00DD706D">
        <w:rPr>
          <w:rStyle w:val="Body"/>
        </w:rPr>
        <w:t>be</w:t>
      </w:r>
      <w:r w:rsidR="00BD1DDB" w:rsidRPr="00DD706D">
        <w:rPr>
          <w:rStyle w:val="Body"/>
        </w:rPr>
        <w:t xml:space="preserve"> </w:t>
      </w:r>
      <w:r w:rsidR="00BD1DDB" w:rsidRPr="007F41D8">
        <w:rPr>
          <w:rStyle w:val="Body"/>
          <w:bCs/>
        </w:rPr>
        <w:t>designed for aviation operations</w:t>
      </w:r>
      <w:r w:rsidR="00BD1DDB">
        <w:rPr>
          <w:rStyle w:val="Body"/>
        </w:rPr>
        <w:t>,</w:t>
      </w:r>
      <w:r>
        <w:rPr>
          <w:rStyle w:val="Body"/>
        </w:rPr>
        <w:t xml:space="preserve"> appropriately fitted and maintained according to the program’s manufacturer’s criteria or program’s policy. (RW) </w:t>
      </w:r>
      <w:r w:rsidR="002D0327" w:rsidRPr="007F41D8">
        <w:rPr>
          <w:rStyle w:val="Body"/>
          <w:bCs/>
        </w:rPr>
        <w:t>(Please reference Office of Aviation Services</w:t>
      </w:r>
      <w:r w:rsidR="00BD1DDB" w:rsidRPr="007F41D8">
        <w:rPr>
          <w:rStyle w:val="Body"/>
          <w:bCs/>
        </w:rPr>
        <w:t xml:space="preserve"> standards)</w:t>
      </w:r>
    </w:p>
    <w:p w14:paraId="476EE5D9" w14:textId="77777777" w:rsidR="00C07F5A" w:rsidRPr="007F41D8" w:rsidRDefault="00C07F5A" w:rsidP="00C07F5A">
      <w:pPr>
        <w:pStyle w:val="BasicParagraph"/>
        <w:ind w:left="2160"/>
        <w:rPr>
          <w:rStyle w:val="Body"/>
          <w:bCs/>
        </w:rPr>
      </w:pPr>
    </w:p>
    <w:p w14:paraId="69CB24BD" w14:textId="4431234D" w:rsidR="00CA43A1" w:rsidRDefault="00C07F5A" w:rsidP="006254C3">
      <w:pPr>
        <w:pStyle w:val="BasicParagraph"/>
        <w:numPr>
          <w:ilvl w:val="0"/>
          <w:numId w:val="50"/>
        </w:numPr>
        <w:rPr>
          <w:rStyle w:val="Body"/>
        </w:rPr>
      </w:pPr>
      <w:r w:rsidRPr="00CA43A1">
        <w:rPr>
          <w:rStyle w:val="Body"/>
          <w:strike/>
          <w:highlight w:val="lightGray"/>
        </w:rPr>
        <w:t>Helmets are inspected on a regularly scheduled basis – at least annually at a minimum.</w:t>
      </w:r>
    </w:p>
    <w:p w14:paraId="7F95B5B2" w14:textId="66118E17" w:rsidR="00CA43A1" w:rsidRDefault="00CA43A1" w:rsidP="006254C3">
      <w:pPr>
        <w:pStyle w:val="BasicParagraph"/>
        <w:numPr>
          <w:ilvl w:val="0"/>
          <w:numId w:val="50"/>
        </w:numPr>
        <w:rPr>
          <w:rStyle w:val="Body"/>
          <w:b/>
          <w:bCs/>
          <w:highlight w:val="yellow"/>
        </w:rPr>
      </w:pPr>
      <w:r w:rsidRPr="00CA43A1">
        <w:rPr>
          <w:rStyle w:val="Body"/>
          <w:b/>
          <w:bCs/>
          <w:highlight w:val="yellow"/>
        </w:rPr>
        <w:t>Helmets are to be inspected by an appropriately trained inspector on an regularly scheduled basis and at least annually.  Helmet manufacture training of the designated helmet inspector(s) is strongly encouraged.</w:t>
      </w:r>
    </w:p>
    <w:p w14:paraId="0109036A" w14:textId="77777777" w:rsidR="00290EC2" w:rsidRDefault="00290EC2" w:rsidP="00290EC2">
      <w:pPr>
        <w:pStyle w:val="BasicParagraph"/>
        <w:rPr>
          <w:rStyle w:val="Body"/>
          <w:b/>
          <w:bCs/>
          <w:highlight w:val="yellow"/>
        </w:rPr>
      </w:pPr>
    </w:p>
    <w:p w14:paraId="67956A5D" w14:textId="3D30E94A" w:rsidR="00290EC2" w:rsidRPr="00CA43A1" w:rsidRDefault="00290EC2" w:rsidP="00290EC2">
      <w:pPr>
        <w:pStyle w:val="BasicParagraph"/>
        <w:numPr>
          <w:ilvl w:val="0"/>
          <w:numId w:val="50"/>
        </w:numPr>
        <w:rPr>
          <w:rStyle w:val="Body"/>
          <w:b/>
          <w:bCs/>
          <w:highlight w:val="yellow"/>
        </w:rPr>
      </w:pPr>
      <w:r>
        <w:rPr>
          <w:rStyle w:val="Body"/>
          <w:b/>
          <w:bCs/>
          <w:highlight w:val="yellow"/>
        </w:rPr>
        <w:t>Helmets have reflective striping or other markings that can be seen in the event the wearer is in the water or other environment requiring search and rescue.</w:t>
      </w:r>
    </w:p>
    <w:p w14:paraId="159B5F75" w14:textId="04A9D756" w:rsidR="00FF32F1" w:rsidRDefault="00FF32F1" w:rsidP="00C07F5A">
      <w:pPr>
        <w:pStyle w:val="BasicParagraph"/>
        <w:ind w:left="2880"/>
        <w:rPr>
          <w:rStyle w:val="Body"/>
        </w:rPr>
      </w:pPr>
    </w:p>
    <w:p w14:paraId="0BDEF421" w14:textId="36A0246D" w:rsidR="009641AF" w:rsidRPr="001663AF" w:rsidRDefault="009641AF" w:rsidP="00FF32F1">
      <w:pPr>
        <w:pStyle w:val="BasicParagraph"/>
        <w:numPr>
          <w:ilvl w:val="0"/>
          <w:numId w:val="12"/>
        </w:numPr>
        <w:ind w:left="3240"/>
        <w:rPr>
          <w:rStyle w:val="Body"/>
          <w:color w:val="auto"/>
        </w:rPr>
      </w:pPr>
      <w:r w:rsidRPr="001663AF">
        <w:rPr>
          <w:rStyle w:val="Body"/>
          <w:color w:val="auto"/>
        </w:rPr>
        <w:t xml:space="preserve">The helmet intercommunication systems (ICS) cord shall not be </w:t>
      </w:r>
      <w:r w:rsidR="00C1536B" w:rsidRPr="001663AF">
        <w:rPr>
          <w:rStyle w:val="Body"/>
          <w:color w:val="auto"/>
        </w:rPr>
        <w:t xml:space="preserve">hard wired </w:t>
      </w:r>
      <w:r w:rsidRPr="001663AF">
        <w:rPr>
          <w:rStyle w:val="Body"/>
          <w:color w:val="auto"/>
        </w:rPr>
        <w:t>to the air</w:t>
      </w:r>
      <w:r w:rsidR="007C678C" w:rsidRPr="001663AF">
        <w:rPr>
          <w:rStyle w:val="Body"/>
          <w:color w:val="auto"/>
        </w:rPr>
        <w:t>craft</w:t>
      </w:r>
      <w:r w:rsidR="00C1536B" w:rsidRPr="001663AF">
        <w:rPr>
          <w:rStyle w:val="Body"/>
          <w:color w:val="auto"/>
        </w:rPr>
        <w:t xml:space="preserve"> and should have a disconnect device or plug that will</w:t>
      </w:r>
      <w:r w:rsidR="001663AF" w:rsidRPr="001663AF">
        <w:rPr>
          <w:rStyle w:val="Body"/>
          <w:color w:val="auto"/>
        </w:rPr>
        <w:t xml:space="preserve"> </w:t>
      </w:r>
      <w:r w:rsidR="007C678C" w:rsidRPr="001663AF">
        <w:rPr>
          <w:rStyle w:val="Body"/>
          <w:color w:val="auto"/>
        </w:rPr>
        <w:t xml:space="preserve">allow for a clean separation during egress.  ICS cords shall be </w:t>
      </w:r>
      <w:r w:rsidR="007C678C" w:rsidRPr="001663AF">
        <w:rPr>
          <w:rStyle w:val="Body"/>
          <w:color w:val="auto"/>
        </w:rPr>
        <w:lastRenderedPageBreak/>
        <w:t xml:space="preserve">secured from potential snagging or entanglement with components such as flight controls and medical equipment. </w:t>
      </w:r>
    </w:p>
    <w:p w14:paraId="5C0A413D" w14:textId="77777777" w:rsidR="009641AF" w:rsidRPr="00FF32F1" w:rsidRDefault="009641AF" w:rsidP="009641AF">
      <w:pPr>
        <w:pStyle w:val="BasicParagraph"/>
        <w:rPr>
          <w:rStyle w:val="Body"/>
          <w:b/>
          <w:bCs/>
          <w:color w:val="auto"/>
          <w:highlight w:val="yellow"/>
        </w:rPr>
      </w:pPr>
    </w:p>
    <w:p w14:paraId="0798CC89" w14:textId="77777777" w:rsidR="00C07F5A" w:rsidRPr="00FF32F1" w:rsidRDefault="00C07F5A" w:rsidP="00C07F5A">
      <w:pPr>
        <w:pStyle w:val="BasicParagraph"/>
        <w:ind w:left="2160"/>
        <w:rPr>
          <w:rStyle w:val="Body"/>
          <w:b/>
          <w:bCs/>
          <w:color w:val="auto"/>
        </w:rPr>
      </w:pPr>
    </w:p>
    <w:p w14:paraId="0BEB669C" w14:textId="680C8F91" w:rsidR="00C07F5A" w:rsidRDefault="00C07F5A" w:rsidP="00C07F5A">
      <w:pPr>
        <w:pStyle w:val="BasicParagraph"/>
        <w:ind w:left="1440"/>
        <w:rPr>
          <w:rStyle w:val="Body"/>
        </w:rPr>
      </w:pPr>
      <w:r>
        <w:rPr>
          <w:rStyle w:val="Body"/>
        </w:rPr>
        <w:t>e. Securing equipment and supplies – All aircraft equipment (including specialized equipment) and supplies must be secured according to national aviation regulations. (Use of bungee cords is not considered appropriate when securing equipment and supplies). Surface</w:t>
      </w:r>
      <w:r w:rsidR="002F698F">
        <w:rPr>
          <w:rStyle w:val="Body"/>
        </w:rPr>
        <w:t xml:space="preserve"> </w:t>
      </w:r>
      <w:r>
        <w:rPr>
          <w:rStyle w:val="Body"/>
        </w:rPr>
        <w:t xml:space="preserve">vehicle equipment must be secured by an appropriate clamp, strap, or </w:t>
      </w:r>
      <w:r w:rsidRPr="00486557">
        <w:rPr>
          <w:rStyle w:val="Body"/>
          <w:noProof/>
        </w:rPr>
        <w:t>other mechanism</w:t>
      </w:r>
      <w:r>
        <w:rPr>
          <w:rStyle w:val="Body"/>
        </w:rPr>
        <w:t xml:space="preserve"> to the vehicle or stretcher/</w:t>
      </w:r>
      <w:proofErr w:type="spellStart"/>
      <w:r w:rsidRPr="00B940EB">
        <w:rPr>
          <w:rStyle w:val="Body"/>
          <w:strike/>
          <w:highlight w:val="lightGray"/>
        </w:rPr>
        <w:t>isolette</w:t>
      </w:r>
      <w:r w:rsidR="00C852A6" w:rsidRPr="00B940EB">
        <w:rPr>
          <w:rStyle w:val="Body"/>
          <w:b/>
          <w:bCs/>
          <w:color w:val="FF0000"/>
          <w:highlight w:val="yellow"/>
        </w:rPr>
        <w:t>transport</w:t>
      </w:r>
      <w:proofErr w:type="spellEnd"/>
      <w:r w:rsidR="00C852A6" w:rsidRPr="00B940EB">
        <w:rPr>
          <w:rStyle w:val="Body"/>
          <w:b/>
          <w:bCs/>
          <w:color w:val="FF0000"/>
          <w:highlight w:val="yellow"/>
        </w:rPr>
        <w:t xml:space="preserve"> incubator</w:t>
      </w:r>
      <w:r w:rsidR="00C852A6" w:rsidRPr="00C852A6">
        <w:rPr>
          <w:rStyle w:val="Body"/>
          <w:color w:val="FF0000"/>
        </w:rPr>
        <w:t xml:space="preserve"> </w:t>
      </w:r>
      <w:r>
        <w:rPr>
          <w:rStyle w:val="Body"/>
        </w:rPr>
        <w:t xml:space="preserve">to prevent movement during a crash or abrupt stop. </w:t>
      </w:r>
    </w:p>
    <w:p w14:paraId="60CC230C" w14:textId="77777777" w:rsidR="00C07F5A" w:rsidRDefault="00C07F5A" w:rsidP="00C07F5A">
      <w:pPr>
        <w:pStyle w:val="BasicParagraph"/>
        <w:ind w:left="2160"/>
        <w:rPr>
          <w:rStyle w:val="Body"/>
        </w:rPr>
      </w:pPr>
    </w:p>
    <w:p w14:paraId="6EF86165" w14:textId="56D21F50" w:rsidR="00C07F5A" w:rsidRDefault="00C07F5A" w:rsidP="00C07F5A">
      <w:pPr>
        <w:pStyle w:val="BasicParagraph"/>
        <w:ind w:left="2160"/>
        <w:rPr>
          <w:rStyle w:val="Body"/>
        </w:rPr>
      </w:pPr>
      <w:r>
        <w:rPr>
          <w:rStyle w:val="Body"/>
        </w:rPr>
        <w:t xml:space="preserve">•  If an engineered mount is </w:t>
      </w:r>
      <w:r w:rsidR="00DE620F" w:rsidRPr="001663AF">
        <w:rPr>
          <w:rStyle w:val="Body"/>
        </w:rPr>
        <w:t xml:space="preserve">present </w:t>
      </w:r>
      <w:r w:rsidRPr="001663AF">
        <w:rPr>
          <w:rStyle w:val="Body"/>
        </w:rPr>
        <w:t xml:space="preserve">for specific equipment, that equipment must be secured in the mount at all times during </w:t>
      </w:r>
      <w:r w:rsidR="00F76800" w:rsidRPr="001663AF">
        <w:rPr>
          <w:rStyle w:val="Body"/>
        </w:rPr>
        <w:t xml:space="preserve">vehicle movement. </w:t>
      </w:r>
      <w:r w:rsidR="00DE620F" w:rsidRPr="001663AF">
        <w:rPr>
          <w:rStyle w:val="Body"/>
        </w:rPr>
        <w:t xml:space="preserve">  </w:t>
      </w:r>
    </w:p>
    <w:p w14:paraId="1DE9E6DD" w14:textId="77777777" w:rsidR="002D484A" w:rsidRDefault="002D484A" w:rsidP="00C07F5A">
      <w:pPr>
        <w:pStyle w:val="BasicParagraph"/>
        <w:ind w:left="2160"/>
        <w:rPr>
          <w:rStyle w:val="Body"/>
        </w:rPr>
      </w:pPr>
    </w:p>
    <w:p w14:paraId="49BD58C6" w14:textId="77777777" w:rsidR="00C07F5A" w:rsidRDefault="00C07F5A" w:rsidP="00C07F5A">
      <w:pPr>
        <w:pStyle w:val="BasicParagraph"/>
        <w:ind w:left="2160"/>
        <w:rPr>
          <w:rStyle w:val="Body"/>
        </w:rPr>
      </w:pPr>
      <w:r>
        <w:rPr>
          <w:rStyle w:val="Body"/>
        </w:rPr>
        <w:t xml:space="preserve">•  </w:t>
      </w:r>
      <w:r w:rsidRPr="00486557">
        <w:rPr>
          <w:rStyle w:val="Body"/>
          <w:noProof/>
        </w:rPr>
        <w:t>Softpacs</w:t>
      </w:r>
      <w:r>
        <w:rPr>
          <w:rStyle w:val="Body"/>
        </w:rPr>
        <w:t xml:space="preserve"> and equipment bags are not to be stored with belts that loop through the handles (as these handles can easily tear and dislodge).</w:t>
      </w:r>
    </w:p>
    <w:p w14:paraId="00039227" w14:textId="77777777" w:rsidR="00C07F5A" w:rsidRDefault="00C07F5A" w:rsidP="00C07F5A">
      <w:pPr>
        <w:pStyle w:val="BasicParagraph"/>
        <w:ind w:left="1710"/>
        <w:rPr>
          <w:rStyle w:val="Body"/>
        </w:rPr>
      </w:pPr>
    </w:p>
    <w:p w14:paraId="240A9D10" w14:textId="77777777" w:rsidR="00C07F5A" w:rsidRDefault="00C07F5A" w:rsidP="00C07F5A">
      <w:pPr>
        <w:pStyle w:val="BasicParagraph"/>
        <w:ind w:left="1440"/>
        <w:rPr>
          <w:rStyle w:val="Body"/>
        </w:rPr>
      </w:pPr>
      <w:r>
        <w:rPr>
          <w:rStyle w:val="Body"/>
        </w:rPr>
        <w:t xml:space="preserve">f. For </w:t>
      </w:r>
      <w:r w:rsidRPr="00486557">
        <w:rPr>
          <w:rStyle w:val="Body"/>
          <w:noProof/>
        </w:rPr>
        <w:t>long range</w:t>
      </w:r>
      <w:r>
        <w:rPr>
          <w:rStyle w:val="Body"/>
        </w:rPr>
        <w:t xml:space="preserve"> transports – Diversion &amp; Contingency Plans</w:t>
      </w:r>
    </w:p>
    <w:p w14:paraId="46383FD0" w14:textId="77777777" w:rsidR="00C07F5A" w:rsidRDefault="00C07F5A" w:rsidP="00C07F5A">
      <w:pPr>
        <w:pStyle w:val="BasicParagraph"/>
        <w:ind w:left="2160"/>
        <w:rPr>
          <w:rStyle w:val="Body"/>
        </w:rPr>
      </w:pPr>
    </w:p>
    <w:p w14:paraId="76F4DD6C" w14:textId="77777777" w:rsidR="00C07F5A" w:rsidRDefault="00C07F5A" w:rsidP="00C07F5A">
      <w:pPr>
        <w:pStyle w:val="BasicParagraph"/>
        <w:ind w:left="2160"/>
        <w:rPr>
          <w:rStyle w:val="Body"/>
        </w:rPr>
      </w:pPr>
      <w:r>
        <w:rPr>
          <w:rStyle w:val="Body"/>
        </w:rPr>
        <w:t>•  If patient’s condition deteriorates</w:t>
      </w:r>
    </w:p>
    <w:p w14:paraId="2ADF6C13" w14:textId="77777777" w:rsidR="00C07F5A" w:rsidRDefault="00C07F5A" w:rsidP="00C07F5A">
      <w:pPr>
        <w:pStyle w:val="BasicParagraph"/>
        <w:ind w:left="2160"/>
        <w:rPr>
          <w:rStyle w:val="Body"/>
        </w:rPr>
      </w:pPr>
    </w:p>
    <w:p w14:paraId="5841E7D9" w14:textId="77777777" w:rsidR="00C07F5A" w:rsidRDefault="00C07F5A" w:rsidP="00C07F5A">
      <w:pPr>
        <w:pStyle w:val="BasicParagraph"/>
        <w:ind w:left="2160"/>
        <w:rPr>
          <w:rStyle w:val="Body"/>
        </w:rPr>
      </w:pPr>
      <w:r>
        <w:rPr>
          <w:rStyle w:val="Body"/>
        </w:rPr>
        <w:t>•  For mechanical issues</w:t>
      </w:r>
    </w:p>
    <w:p w14:paraId="73684C97" w14:textId="77777777" w:rsidR="00C07F5A" w:rsidRDefault="00C07F5A" w:rsidP="00C07F5A">
      <w:pPr>
        <w:pStyle w:val="BasicParagraph"/>
        <w:ind w:left="2160"/>
        <w:rPr>
          <w:rStyle w:val="Body"/>
        </w:rPr>
      </w:pPr>
    </w:p>
    <w:p w14:paraId="034F381E" w14:textId="77777777" w:rsidR="00C07F5A" w:rsidRDefault="00C07F5A" w:rsidP="00C07F5A">
      <w:pPr>
        <w:pStyle w:val="BasicParagraph"/>
        <w:ind w:left="1440"/>
        <w:rPr>
          <w:rStyle w:val="Body"/>
        </w:rPr>
      </w:pPr>
      <w:r>
        <w:rPr>
          <w:rStyle w:val="Body"/>
        </w:rPr>
        <w:t xml:space="preserve">g. For international transports </w:t>
      </w:r>
    </w:p>
    <w:p w14:paraId="112882BC" w14:textId="77777777" w:rsidR="00C07F5A" w:rsidRDefault="00C07F5A" w:rsidP="00C07F5A">
      <w:pPr>
        <w:pStyle w:val="BasicParagraph"/>
        <w:ind w:left="1440"/>
        <w:rPr>
          <w:rStyle w:val="Body"/>
        </w:rPr>
      </w:pPr>
    </w:p>
    <w:p w14:paraId="5A2C23BD" w14:textId="7CC12D72" w:rsidR="00C07F5A" w:rsidRDefault="00C07F5A" w:rsidP="00C07F5A">
      <w:pPr>
        <w:pStyle w:val="BasicParagraph"/>
        <w:ind w:left="2160"/>
        <w:rPr>
          <w:rStyle w:val="Body"/>
        </w:rPr>
      </w:pPr>
      <w:r>
        <w:rPr>
          <w:rStyle w:val="Body"/>
        </w:rPr>
        <w:t xml:space="preserve">•  An international checklist is available that includes information about specific locations, use of medical assistance companies, networking </w:t>
      </w:r>
      <w:r w:rsidR="001A7DCE">
        <w:rPr>
          <w:rStyle w:val="Body"/>
        </w:rPr>
        <w:t>and</w:t>
      </w:r>
      <w:r>
        <w:rPr>
          <w:rStyle w:val="Body"/>
        </w:rPr>
        <w:t xml:space="preserve"> local handlers. </w:t>
      </w:r>
    </w:p>
    <w:p w14:paraId="6A63F867" w14:textId="77777777" w:rsidR="00C07F5A" w:rsidRDefault="00C07F5A" w:rsidP="00C07F5A">
      <w:pPr>
        <w:pStyle w:val="BasicParagraph"/>
        <w:ind w:left="2160"/>
        <w:rPr>
          <w:rStyle w:val="Body"/>
        </w:rPr>
      </w:pPr>
    </w:p>
    <w:p w14:paraId="183D7318" w14:textId="77777777" w:rsidR="00C07F5A" w:rsidRDefault="00C07F5A" w:rsidP="00C07F5A">
      <w:pPr>
        <w:pStyle w:val="BasicParagraph"/>
        <w:ind w:left="2160"/>
        <w:rPr>
          <w:rStyle w:val="Body"/>
        </w:rPr>
      </w:pPr>
      <w:r>
        <w:rPr>
          <w:rStyle w:val="Body"/>
        </w:rPr>
        <w:t xml:space="preserve">•  Repatriation insurance, ICAO (International Civil Aviation Organization) regulations </w:t>
      </w:r>
    </w:p>
    <w:p w14:paraId="087513DF" w14:textId="77777777" w:rsidR="00C07F5A" w:rsidRDefault="00C07F5A" w:rsidP="00C07F5A">
      <w:pPr>
        <w:pStyle w:val="BasicParagraph"/>
        <w:ind w:left="2160"/>
        <w:rPr>
          <w:rStyle w:val="Body"/>
        </w:rPr>
      </w:pPr>
    </w:p>
    <w:p w14:paraId="0E8815AD" w14:textId="77777777" w:rsidR="00C07F5A" w:rsidRDefault="00C07F5A" w:rsidP="00C07F5A">
      <w:pPr>
        <w:pStyle w:val="BasicParagraph"/>
        <w:ind w:left="2160"/>
        <w:rPr>
          <w:rStyle w:val="Body"/>
        </w:rPr>
      </w:pPr>
      <w:r>
        <w:rPr>
          <w:rStyle w:val="Body"/>
        </w:rPr>
        <w:t>•  DEA Issues – International law states it is illegal to bring controlled substances onto foreign soil - they cannot be removed from t</w:t>
      </w:r>
      <w:r w:rsidRPr="00486557">
        <w:rPr>
          <w:rStyle w:val="Body"/>
          <w:noProof/>
        </w:rPr>
        <w:t>he airpl</w:t>
      </w:r>
      <w:r>
        <w:rPr>
          <w:rStyle w:val="Body"/>
        </w:rPr>
        <w:t>ane.</w:t>
      </w:r>
    </w:p>
    <w:p w14:paraId="15B44227" w14:textId="77777777" w:rsidR="00C07F5A" w:rsidRDefault="00C07F5A" w:rsidP="00C07F5A">
      <w:pPr>
        <w:pStyle w:val="BasicParagraph"/>
        <w:ind w:left="2160"/>
        <w:rPr>
          <w:rStyle w:val="Body"/>
        </w:rPr>
      </w:pPr>
    </w:p>
    <w:p w14:paraId="3F5A7D67" w14:textId="77777777" w:rsidR="00C07F5A" w:rsidRDefault="00C07F5A" w:rsidP="00C07F5A">
      <w:pPr>
        <w:pStyle w:val="BasicParagraph"/>
        <w:ind w:left="2160"/>
        <w:rPr>
          <w:rStyle w:val="Body"/>
        </w:rPr>
      </w:pPr>
      <w:r>
        <w:rPr>
          <w:rStyle w:val="Body"/>
        </w:rPr>
        <w:t>•  There must be a policy that details how controlled substances are secured when the medical crews depart the aircraft.</w:t>
      </w:r>
    </w:p>
    <w:p w14:paraId="0D89AAD8" w14:textId="77777777" w:rsidR="00C07F5A" w:rsidRDefault="00C07F5A" w:rsidP="00C07F5A">
      <w:pPr>
        <w:pStyle w:val="BasicParagraph"/>
        <w:ind w:left="2160"/>
        <w:rPr>
          <w:rStyle w:val="Body"/>
        </w:rPr>
      </w:pPr>
    </w:p>
    <w:p w14:paraId="756BCC73" w14:textId="77777777" w:rsidR="00C07F5A" w:rsidRDefault="00C07F5A" w:rsidP="00C07F5A">
      <w:pPr>
        <w:pStyle w:val="BasicParagraph"/>
        <w:ind w:left="2160"/>
        <w:rPr>
          <w:rStyle w:val="Body"/>
        </w:rPr>
      </w:pPr>
      <w:r>
        <w:rPr>
          <w:rStyle w:val="Body"/>
        </w:rPr>
        <w:t xml:space="preserve">•  Crew Safety – Policies address crew safety, including: </w:t>
      </w:r>
    </w:p>
    <w:p w14:paraId="438F4985" w14:textId="77777777" w:rsidR="00C07F5A" w:rsidRDefault="00C07F5A" w:rsidP="00C07F5A">
      <w:pPr>
        <w:pStyle w:val="BasicParagraph"/>
        <w:ind w:left="2160"/>
        <w:rPr>
          <w:rStyle w:val="Body"/>
        </w:rPr>
      </w:pPr>
    </w:p>
    <w:p w14:paraId="6B0442F6" w14:textId="77777777" w:rsidR="00C07F5A" w:rsidRDefault="00C07F5A" w:rsidP="00C07F5A">
      <w:pPr>
        <w:pStyle w:val="BasicParagraph"/>
        <w:ind w:left="2880"/>
        <w:rPr>
          <w:rStyle w:val="Body"/>
        </w:rPr>
      </w:pPr>
      <w:r>
        <w:rPr>
          <w:rStyle w:val="Body"/>
        </w:rPr>
        <w:t xml:space="preserve">o  Cultural intelligence </w:t>
      </w:r>
    </w:p>
    <w:p w14:paraId="1D89DACB" w14:textId="77777777" w:rsidR="00C07F5A" w:rsidRDefault="00C07F5A" w:rsidP="00C07F5A">
      <w:pPr>
        <w:pStyle w:val="BasicParagraph"/>
        <w:ind w:left="2880"/>
        <w:rPr>
          <w:rStyle w:val="Body"/>
        </w:rPr>
      </w:pPr>
    </w:p>
    <w:p w14:paraId="4C9B684D" w14:textId="314A7591" w:rsidR="00C07F5A" w:rsidRDefault="00C07F5A" w:rsidP="00C07F5A">
      <w:pPr>
        <w:pStyle w:val="BasicParagraph"/>
        <w:ind w:left="2880"/>
        <w:rPr>
          <w:rStyle w:val="Body"/>
        </w:rPr>
      </w:pPr>
      <w:r>
        <w:rPr>
          <w:rStyle w:val="Body"/>
        </w:rPr>
        <w:t>o  Assess travel risk to other countries and immunization recommendations using a reliable source (for example, the U.S. Department of State and CDC respectively and WHO).</w:t>
      </w:r>
    </w:p>
    <w:p w14:paraId="108D07E2" w14:textId="0D74122A" w:rsidR="002D484A" w:rsidRDefault="002D484A" w:rsidP="00C07F5A">
      <w:pPr>
        <w:pStyle w:val="BasicParagraph"/>
        <w:ind w:left="2880"/>
        <w:rPr>
          <w:rStyle w:val="Body"/>
        </w:rPr>
      </w:pPr>
    </w:p>
    <w:p w14:paraId="05AF2A7A" w14:textId="47EBA5E6" w:rsidR="00E42751" w:rsidRPr="0038609A" w:rsidRDefault="00E42751" w:rsidP="002D484A">
      <w:pPr>
        <w:pStyle w:val="BasicParagraph"/>
        <w:numPr>
          <w:ilvl w:val="0"/>
          <w:numId w:val="45"/>
        </w:numPr>
        <w:ind w:left="3240"/>
        <w:rPr>
          <w:rStyle w:val="Body"/>
        </w:rPr>
      </w:pPr>
      <w:r w:rsidRPr="0038609A">
        <w:rPr>
          <w:rStyle w:val="Body"/>
        </w:rPr>
        <w:t xml:space="preserve">Tracking clinical crew during ground operations. </w:t>
      </w:r>
    </w:p>
    <w:p w14:paraId="00FD218D" w14:textId="77777777" w:rsidR="00C07F5A" w:rsidRDefault="00C07F5A" w:rsidP="00C07F5A">
      <w:pPr>
        <w:pStyle w:val="BasicParagraph"/>
        <w:ind w:left="1440"/>
        <w:rPr>
          <w:rStyle w:val="Body"/>
        </w:rPr>
      </w:pPr>
    </w:p>
    <w:p w14:paraId="09FCCDF5" w14:textId="77777777" w:rsidR="00C07F5A" w:rsidRPr="00077313" w:rsidRDefault="00C07F5A" w:rsidP="00C07F5A">
      <w:pPr>
        <w:pStyle w:val="BasicParagraph"/>
        <w:rPr>
          <w:rStyle w:val="Body"/>
          <w:b/>
        </w:rPr>
      </w:pPr>
      <w:r w:rsidRPr="00077313">
        <w:rPr>
          <w:rStyle w:val="Underline"/>
          <w:b w:val="0"/>
        </w:rPr>
        <w:lastRenderedPageBreak/>
        <w:t>Examples of evidence to exceed compliance:</w:t>
      </w:r>
    </w:p>
    <w:p w14:paraId="4275D82B" w14:textId="77777777" w:rsidR="00C07F5A" w:rsidRDefault="00C07F5A" w:rsidP="00C07F5A">
      <w:pPr>
        <w:pStyle w:val="BasicParagraph"/>
        <w:rPr>
          <w:rStyle w:val="Examples"/>
        </w:rPr>
      </w:pPr>
      <w:r>
        <w:rPr>
          <w:rStyle w:val="Examples"/>
        </w:rPr>
        <w:t>Policies addressing practices such as crews should never eat the same food; never leave the hotel alone – have a buddy system; have a specific time to be back at the hotel; behave and dress so as to blend in with locals; no high-risk activities, for example, bungee jumping.</w:t>
      </w:r>
    </w:p>
    <w:p w14:paraId="3DF2B663" w14:textId="77777777" w:rsidR="00C07F5A" w:rsidRDefault="00C07F5A" w:rsidP="00C07F5A">
      <w:pPr>
        <w:pStyle w:val="BasicParagraph"/>
        <w:ind w:left="1440"/>
        <w:rPr>
          <w:rStyle w:val="Body"/>
        </w:rPr>
      </w:pPr>
    </w:p>
    <w:p w14:paraId="234BBE25" w14:textId="77777777" w:rsidR="00C07F5A" w:rsidRDefault="00C07F5A" w:rsidP="00C07F5A">
      <w:pPr>
        <w:pStyle w:val="BasicParagraph"/>
        <w:ind w:left="1440"/>
        <w:rPr>
          <w:rStyle w:val="Body"/>
        </w:rPr>
      </w:pPr>
      <w:r>
        <w:rPr>
          <w:rStyle w:val="Body"/>
        </w:rPr>
        <w:t>h. Transport vehicle equipment</w:t>
      </w:r>
    </w:p>
    <w:p w14:paraId="2BCA648A" w14:textId="77777777" w:rsidR="00C07F5A" w:rsidRDefault="00C07F5A" w:rsidP="00C07F5A">
      <w:pPr>
        <w:pStyle w:val="BasicParagraph"/>
        <w:ind w:left="1440"/>
        <w:rPr>
          <w:rStyle w:val="Body"/>
        </w:rPr>
      </w:pPr>
    </w:p>
    <w:p w14:paraId="0E7FC679" w14:textId="77777777" w:rsidR="00C07F5A" w:rsidRDefault="00C07F5A" w:rsidP="00C07F5A">
      <w:pPr>
        <w:pStyle w:val="BasicParagraph"/>
        <w:ind w:left="2160"/>
        <w:rPr>
          <w:rStyle w:val="Body"/>
        </w:rPr>
      </w:pPr>
      <w:r>
        <w:rPr>
          <w:rStyle w:val="Body"/>
        </w:rPr>
        <w:t>•  Night vision goggles are required in North America for programs conducting rotorwing night operations and strongly encouraged for other countries. If night vision goggles (NVG’s) are used by the service, a policy addresses use of night vision goggles by personnel on board, and training is documented for personnel involved. (RW)</w:t>
      </w:r>
      <w:r>
        <w:rPr>
          <w:rStyle w:val="Body"/>
        </w:rPr>
        <w:tab/>
      </w:r>
      <w:r>
        <w:rPr>
          <w:rStyle w:val="Body"/>
        </w:rPr>
        <w:tab/>
      </w:r>
      <w:r>
        <w:rPr>
          <w:rStyle w:val="Body"/>
        </w:rPr>
        <w:tab/>
      </w:r>
    </w:p>
    <w:p w14:paraId="56EDB63F" w14:textId="77777777" w:rsidR="00C07F5A" w:rsidRDefault="00C07F5A" w:rsidP="00C07F5A">
      <w:pPr>
        <w:pStyle w:val="BasicParagraph"/>
        <w:ind w:left="2160"/>
        <w:rPr>
          <w:rStyle w:val="Body"/>
        </w:rPr>
      </w:pPr>
    </w:p>
    <w:p w14:paraId="787561C1" w14:textId="77777777" w:rsidR="00C07F5A" w:rsidRDefault="00C07F5A" w:rsidP="0039336B">
      <w:pPr>
        <w:pStyle w:val="BasicParagraph"/>
        <w:numPr>
          <w:ilvl w:val="0"/>
          <w:numId w:val="1"/>
        </w:numPr>
        <w:tabs>
          <w:tab w:val="left" w:pos="3060"/>
        </w:tabs>
        <w:ind w:left="2880" w:firstLine="0"/>
        <w:rPr>
          <w:rStyle w:val="Body"/>
        </w:rPr>
      </w:pPr>
      <w:r>
        <w:rPr>
          <w:rStyle w:val="Body"/>
        </w:rPr>
        <w:t>The certificate holder must have Operations Specifications approved by</w:t>
      </w:r>
      <w:r w:rsidR="002F698F">
        <w:rPr>
          <w:rStyle w:val="Body"/>
        </w:rPr>
        <w:t xml:space="preserve"> </w:t>
      </w:r>
      <w:r>
        <w:rPr>
          <w:rStyle w:val="Body"/>
        </w:rPr>
        <w:t>national aviation regulations indicating authorization for operations utilizing night vision devices.</w:t>
      </w:r>
    </w:p>
    <w:p w14:paraId="4A342545" w14:textId="77777777" w:rsidR="002F698F" w:rsidRDefault="002F698F" w:rsidP="002F698F">
      <w:pPr>
        <w:pStyle w:val="BasicParagraph"/>
        <w:ind w:left="3240"/>
        <w:rPr>
          <w:rStyle w:val="Body"/>
        </w:rPr>
      </w:pPr>
    </w:p>
    <w:p w14:paraId="4D86A128" w14:textId="77777777" w:rsidR="0039336B" w:rsidRDefault="00C07F5A" w:rsidP="0039336B">
      <w:pPr>
        <w:pStyle w:val="BasicParagraph"/>
        <w:numPr>
          <w:ilvl w:val="0"/>
          <w:numId w:val="1"/>
        </w:numPr>
        <w:ind w:hanging="180"/>
        <w:rPr>
          <w:rStyle w:val="Body"/>
        </w:rPr>
      </w:pPr>
      <w:r>
        <w:rPr>
          <w:rStyle w:val="Body"/>
        </w:rPr>
        <w:t xml:space="preserve">The training program must be approved by the AHJ and will specify </w:t>
      </w:r>
    </w:p>
    <w:p w14:paraId="40E1543F" w14:textId="77777777" w:rsidR="00C07F5A" w:rsidRDefault="00C07F5A" w:rsidP="0039336B">
      <w:pPr>
        <w:pStyle w:val="BasicParagraph"/>
        <w:ind w:left="2880"/>
        <w:rPr>
          <w:rStyle w:val="Body"/>
        </w:rPr>
      </w:pPr>
      <w:r>
        <w:rPr>
          <w:rStyle w:val="Body"/>
        </w:rPr>
        <w:t>initial qualifications and currency requirements.</w:t>
      </w:r>
    </w:p>
    <w:p w14:paraId="1F69D120" w14:textId="77777777" w:rsidR="00C07F5A" w:rsidRDefault="00C07F5A" w:rsidP="00C07F5A">
      <w:pPr>
        <w:pStyle w:val="BasicParagraph"/>
        <w:ind w:left="2880"/>
        <w:rPr>
          <w:rStyle w:val="Body"/>
        </w:rPr>
      </w:pPr>
    </w:p>
    <w:p w14:paraId="3988831B" w14:textId="171A9351" w:rsidR="00C07F5A" w:rsidRDefault="00C07F5A" w:rsidP="00C07F5A">
      <w:pPr>
        <w:pStyle w:val="BasicParagraph"/>
        <w:ind w:left="2880"/>
        <w:rPr>
          <w:rStyle w:val="Body"/>
        </w:rPr>
      </w:pPr>
      <w:r>
        <w:rPr>
          <w:rStyle w:val="Body"/>
        </w:rPr>
        <w:t>o  If NVG’s are used to the ground, the pilot must be trained and authorized to use the NVGs. In addition</w:t>
      </w:r>
      <w:r w:rsidRPr="00DE620F">
        <w:rPr>
          <w:rStyle w:val="Body"/>
        </w:rPr>
        <w:t xml:space="preserve">, </w:t>
      </w:r>
      <w:r>
        <w:rPr>
          <w:rStyle w:val="Body"/>
        </w:rPr>
        <w:t xml:space="preserve">one team member </w:t>
      </w:r>
      <w:r w:rsidR="00DE620F" w:rsidRPr="0038609A">
        <w:rPr>
          <w:rStyle w:val="Body"/>
        </w:rPr>
        <w:t>must</w:t>
      </w:r>
      <w:r w:rsidR="00DE620F">
        <w:rPr>
          <w:rStyle w:val="Body"/>
        </w:rPr>
        <w:t xml:space="preserve"> </w:t>
      </w:r>
      <w:r w:rsidRPr="003B0545">
        <w:rPr>
          <w:rStyle w:val="Body"/>
          <w:noProof/>
        </w:rPr>
        <w:t>be</w:t>
      </w:r>
      <w:r>
        <w:rPr>
          <w:rStyle w:val="Body"/>
        </w:rPr>
        <w:t xml:space="preserve"> trained and authorized to use the NVG’s.</w:t>
      </w:r>
    </w:p>
    <w:p w14:paraId="451A6B6A" w14:textId="77777777" w:rsidR="00C07F5A" w:rsidRDefault="00C07F5A" w:rsidP="00C07F5A">
      <w:pPr>
        <w:pStyle w:val="BasicParagraph"/>
        <w:ind w:left="2160"/>
        <w:rPr>
          <w:rStyle w:val="Body"/>
        </w:rPr>
      </w:pPr>
      <w:r>
        <w:rPr>
          <w:rStyle w:val="Body"/>
        </w:rPr>
        <w:tab/>
      </w:r>
      <w:r>
        <w:rPr>
          <w:rStyle w:val="Body"/>
        </w:rPr>
        <w:tab/>
      </w:r>
    </w:p>
    <w:p w14:paraId="21979BB9" w14:textId="77777777" w:rsidR="00C07F5A" w:rsidRDefault="00C07F5A" w:rsidP="00C07F5A">
      <w:pPr>
        <w:pStyle w:val="BasicParagraph"/>
        <w:ind w:left="2160"/>
        <w:rPr>
          <w:rStyle w:val="Body"/>
        </w:rPr>
      </w:pPr>
      <w:r>
        <w:rPr>
          <w:rStyle w:val="Body"/>
        </w:rPr>
        <w:t>•  The helicopter must be equipped with</w:t>
      </w:r>
      <w:r w:rsidRPr="003B0545">
        <w:rPr>
          <w:rStyle w:val="Body"/>
          <w:noProof/>
        </w:rPr>
        <w:t xml:space="preserve"> a 180 deg</w:t>
      </w:r>
      <w:r>
        <w:rPr>
          <w:rStyle w:val="Body"/>
        </w:rPr>
        <w:t xml:space="preserve">ree controllable searchlight capable of at least 400,000 </w:t>
      </w:r>
      <w:r w:rsidRPr="003B0545">
        <w:rPr>
          <w:rStyle w:val="Body"/>
          <w:noProof/>
        </w:rPr>
        <w:t>candle power</w:t>
      </w:r>
      <w:r>
        <w:rPr>
          <w:rStyle w:val="Body"/>
        </w:rPr>
        <w:t xml:space="preserve">. (RW) </w:t>
      </w:r>
    </w:p>
    <w:p w14:paraId="503DD65B" w14:textId="77777777" w:rsidR="00C07F5A" w:rsidRDefault="00C07F5A" w:rsidP="00C07F5A">
      <w:pPr>
        <w:pStyle w:val="BasicParagraph"/>
        <w:ind w:left="2160"/>
        <w:rPr>
          <w:rStyle w:val="Body"/>
        </w:rPr>
      </w:pPr>
    </w:p>
    <w:p w14:paraId="6F554C34" w14:textId="77777777" w:rsidR="00C07F5A" w:rsidRDefault="00C07F5A" w:rsidP="00C07F5A">
      <w:pPr>
        <w:pStyle w:val="BasicParagraph"/>
        <w:ind w:left="2160"/>
        <w:rPr>
          <w:rStyle w:val="Body"/>
        </w:rPr>
      </w:pPr>
      <w:r>
        <w:rPr>
          <w:rStyle w:val="Body"/>
        </w:rPr>
        <w:t xml:space="preserve">•  The aircraft must either have a 406 MHz emergency locator transmitter (ELT) OR must be monitored at 3-minute intervals or less by a satellite tracking system. (RW) </w:t>
      </w:r>
    </w:p>
    <w:p w14:paraId="36595D5A" w14:textId="77777777" w:rsidR="00C07F5A" w:rsidRDefault="00C07F5A" w:rsidP="00C07F5A">
      <w:pPr>
        <w:pStyle w:val="BasicParagraph"/>
        <w:ind w:left="2160"/>
        <w:rPr>
          <w:rStyle w:val="Body"/>
        </w:rPr>
      </w:pPr>
    </w:p>
    <w:p w14:paraId="1D5F2648" w14:textId="77777777" w:rsidR="00C07F5A" w:rsidRDefault="00C07F5A" w:rsidP="00C07F5A">
      <w:pPr>
        <w:pStyle w:val="BasicParagraph"/>
        <w:ind w:left="2880"/>
        <w:rPr>
          <w:rStyle w:val="Body"/>
        </w:rPr>
      </w:pPr>
      <w:r>
        <w:rPr>
          <w:rStyle w:val="Body"/>
        </w:rPr>
        <w:t>o  If using the satellite tracking system and the aircraft has not been upgraded to a 406 MHz ELT, a 121.5 MHz ELT must not be disarmed because it may be monitored by other aircraft.</w:t>
      </w:r>
    </w:p>
    <w:p w14:paraId="664C50CD" w14:textId="77777777" w:rsidR="00C07F5A" w:rsidRDefault="00C07F5A" w:rsidP="00C07F5A">
      <w:pPr>
        <w:pStyle w:val="BasicParagraph"/>
        <w:ind w:left="2160"/>
        <w:rPr>
          <w:rStyle w:val="Body"/>
        </w:rPr>
      </w:pPr>
    </w:p>
    <w:p w14:paraId="18C4AE9A" w14:textId="77777777" w:rsidR="00C07F5A" w:rsidRDefault="00C07F5A" w:rsidP="00C07F5A">
      <w:pPr>
        <w:pStyle w:val="BasicParagraph"/>
        <w:ind w:left="2160"/>
        <w:rPr>
          <w:rStyle w:val="Body"/>
        </w:rPr>
      </w:pPr>
      <w:r>
        <w:rPr>
          <w:rStyle w:val="Body"/>
        </w:rPr>
        <w:t xml:space="preserve">•  The aircraft must be equipped with a radar altimeter. (RW) </w:t>
      </w:r>
    </w:p>
    <w:p w14:paraId="4C6B1386" w14:textId="77777777" w:rsidR="00C07F5A" w:rsidRDefault="00C07F5A" w:rsidP="00C07F5A">
      <w:pPr>
        <w:pStyle w:val="BasicParagraph"/>
        <w:ind w:left="2160"/>
        <w:rPr>
          <w:rStyle w:val="Body"/>
        </w:rPr>
      </w:pPr>
    </w:p>
    <w:p w14:paraId="42D8E3C1" w14:textId="77777777" w:rsidR="00C07F5A" w:rsidRDefault="00C07F5A" w:rsidP="00C07F5A">
      <w:pPr>
        <w:pStyle w:val="BasicParagraph"/>
        <w:ind w:left="2880"/>
        <w:rPr>
          <w:rStyle w:val="Body"/>
        </w:rPr>
      </w:pPr>
      <w:r>
        <w:rPr>
          <w:rStyle w:val="Body"/>
        </w:rPr>
        <w:t>o  If the radar altimeter is inoperable, the Certificate Holder has policies and procedure that address operations with an inoperative radar altimeter.</w:t>
      </w:r>
    </w:p>
    <w:p w14:paraId="15A6486B" w14:textId="77777777" w:rsidR="00C07F5A" w:rsidRDefault="00C07F5A" w:rsidP="00C07F5A">
      <w:pPr>
        <w:pStyle w:val="BasicParagraph"/>
        <w:ind w:left="2160"/>
        <w:rPr>
          <w:rStyle w:val="Body"/>
        </w:rPr>
      </w:pPr>
    </w:p>
    <w:p w14:paraId="2734FA87" w14:textId="77777777" w:rsidR="00C07F5A" w:rsidRDefault="00C07F5A" w:rsidP="00C07F5A">
      <w:pPr>
        <w:pStyle w:val="BasicParagraph"/>
        <w:ind w:left="2160"/>
        <w:rPr>
          <w:rStyle w:val="Body"/>
        </w:rPr>
      </w:pPr>
      <w:r w:rsidRPr="007F41D8">
        <w:rPr>
          <w:rStyle w:val="Body"/>
        </w:rPr>
        <w:t xml:space="preserve">•  </w:t>
      </w:r>
      <w:r w:rsidR="000C30BC" w:rsidRPr="007F41D8">
        <w:rPr>
          <w:rStyle w:val="Body"/>
        </w:rPr>
        <w:t>If not required by the AHJ</w:t>
      </w:r>
      <w:r w:rsidR="000C30BC" w:rsidRPr="00DD706D">
        <w:rPr>
          <w:rStyle w:val="Body"/>
          <w:b/>
        </w:rPr>
        <w:t>,</w:t>
      </w:r>
      <w:r w:rsidR="000C30BC">
        <w:rPr>
          <w:rStyle w:val="Body"/>
        </w:rPr>
        <w:t xml:space="preserve"> </w:t>
      </w:r>
      <w:r w:rsidR="000C30BC" w:rsidRPr="00486557">
        <w:rPr>
          <w:rStyle w:val="Body"/>
          <w:noProof/>
        </w:rPr>
        <w:t>i</w:t>
      </w:r>
      <w:r w:rsidRPr="00486557">
        <w:rPr>
          <w:rStyle w:val="Body"/>
          <w:noProof/>
        </w:rPr>
        <w:t>t</w:t>
      </w:r>
      <w:r>
        <w:rPr>
          <w:rStyle w:val="Body"/>
        </w:rPr>
        <w:t xml:space="preserve"> is strongly encouraged to install the following on helicopters (reference NTSB recommendations): (RW) </w:t>
      </w:r>
    </w:p>
    <w:p w14:paraId="367BD5B9" w14:textId="77777777" w:rsidR="00C07F5A" w:rsidRDefault="00C07F5A" w:rsidP="00C07F5A">
      <w:pPr>
        <w:pStyle w:val="BasicParagraph"/>
        <w:ind w:left="2160"/>
        <w:rPr>
          <w:rStyle w:val="Body"/>
        </w:rPr>
      </w:pPr>
    </w:p>
    <w:p w14:paraId="47C2FB64" w14:textId="77777777" w:rsidR="00C07F5A" w:rsidRDefault="00C07F5A" w:rsidP="00C07F5A">
      <w:pPr>
        <w:pStyle w:val="BasicParagraph"/>
        <w:ind w:left="2880"/>
        <w:rPr>
          <w:rStyle w:val="Body"/>
        </w:rPr>
      </w:pPr>
      <w:r>
        <w:rPr>
          <w:rStyle w:val="Body"/>
        </w:rPr>
        <w:t>o  Helicopter Terrain Awareness and Warning System (HTAWS)</w:t>
      </w:r>
    </w:p>
    <w:p w14:paraId="5DCF5C2C" w14:textId="77777777" w:rsidR="0038609A" w:rsidRDefault="0038609A" w:rsidP="0038609A">
      <w:pPr>
        <w:spacing w:after="0" w:line="259" w:lineRule="auto"/>
        <w:ind w:left="2790"/>
        <w:contextualSpacing/>
        <w:jc w:val="both"/>
        <w:rPr>
          <w:rFonts w:cstheme="minorHAnsi"/>
          <w:b/>
          <w:bCs/>
          <w:highlight w:val="yellow"/>
          <w:shd w:val="clear" w:color="auto" w:fill="FFFFFF"/>
        </w:rPr>
      </w:pPr>
    </w:p>
    <w:p w14:paraId="396954DA" w14:textId="298E93F8" w:rsidR="00FC6A4D" w:rsidRPr="0038609A" w:rsidRDefault="00FC6A4D" w:rsidP="00FC6A4D">
      <w:pPr>
        <w:numPr>
          <w:ilvl w:val="0"/>
          <w:numId w:val="13"/>
        </w:numPr>
        <w:spacing w:after="0" w:line="259" w:lineRule="auto"/>
        <w:ind w:left="3150"/>
        <w:contextualSpacing/>
        <w:jc w:val="both"/>
        <w:rPr>
          <w:rFonts w:cstheme="minorHAnsi"/>
          <w:shd w:val="clear" w:color="auto" w:fill="FFFFFF"/>
        </w:rPr>
      </w:pPr>
      <w:r w:rsidRPr="0038609A">
        <w:rPr>
          <w:rFonts w:cstheme="minorHAnsi"/>
          <w:shd w:val="clear" w:color="auto" w:fill="FFFFFF"/>
        </w:rPr>
        <w:lastRenderedPageBreak/>
        <w:t>Crash-resistant flight recorder systems which include cockpit audio and images with a view of the cockpit environment and as much of the outside view as possible, and parametric data per aircraft and systems installation are encouraged. The cockpit image recorder should be equipped with an independent power source consistent with that required for cockpit voice recorders.</w:t>
      </w:r>
    </w:p>
    <w:p w14:paraId="5F3D52C7" w14:textId="77777777" w:rsidR="00FC6A4D" w:rsidRPr="0038609A" w:rsidRDefault="00FC6A4D" w:rsidP="00C07F5A">
      <w:pPr>
        <w:pStyle w:val="BasicParagraph"/>
        <w:ind w:left="2880"/>
        <w:rPr>
          <w:rStyle w:val="Body"/>
        </w:rPr>
      </w:pPr>
    </w:p>
    <w:p w14:paraId="57C0D2A8" w14:textId="77777777" w:rsidR="00C07F5A" w:rsidRPr="0038609A" w:rsidRDefault="00C07F5A" w:rsidP="00C07F5A">
      <w:pPr>
        <w:pStyle w:val="BasicParagraph"/>
        <w:ind w:left="2880"/>
        <w:rPr>
          <w:rStyle w:val="Body"/>
        </w:rPr>
      </w:pPr>
      <w:r w:rsidRPr="0038609A">
        <w:rPr>
          <w:rStyle w:val="Body"/>
        </w:rPr>
        <w:t xml:space="preserve">o  </w:t>
      </w:r>
      <w:r w:rsidRPr="0038609A">
        <w:rPr>
          <w:rStyle w:val="Body"/>
          <w:noProof/>
        </w:rPr>
        <w:t>Flight</w:t>
      </w:r>
      <w:r w:rsidRPr="0038609A">
        <w:rPr>
          <w:rStyle w:val="Body"/>
        </w:rPr>
        <w:t xml:space="preserve"> control stabilization system for single pilots operations</w:t>
      </w:r>
    </w:p>
    <w:p w14:paraId="1B5E50F3" w14:textId="77777777" w:rsidR="00C07F5A" w:rsidRPr="0038609A" w:rsidRDefault="00C07F5A" w:rsidP="00C07F5A">
      <w:pPr>
        <w:pStyle w:val="BasicParagraph"/>
        <w:ind w:left="2880"/>
        <w:rPr>
          <w:rStyle w:val="Body"/>
        </w:rPr>
      </w:pPr>
    </w:p>
    <w:p w14:paraId="0C542C8F" w14:textId="77777777" w:rsidR="00C07F5A" w:rsidRPr="0038609A" w:rsidRDefault="00C07F5A" w:rsidP="00C07F5A">
      <w:pPr>
        <w:pStyle w:val="BasicParagraph"/>
        <w:ind w:left="2880"/>
        <w:rPr>
          <w:rStyle w:val="Body"/>
        </w:rPr>
      </w:pPr>
      <w:r w:rsidRPr="0038609A">
        <w:rPr>
          <w:rStyle w:val="Body"/>
        </w:rPr>
        <w:t>o  Traffic Collision Avoidance System (TCAS)</w:t>
      </w:r>
    </w:p>
    <w:p w14:paraId="143E18DB" w14:textId="77777777" w:rsidR="00C07F5A" w:rsidRPr="0038609A" w:rsidRDefault="00C07F5A" w:rsidP="00C07F5A">
      <w:pPr>
        <w:pStyle w:val="BasicParagraph"/>
        <w:ind w:left="2160"/>
        <w:rPr>
          <w:rStyle w:val="Body"/>
        </w:rPr>
      </w:pPr>
    </w:p>
    <w:p w14:paraId="2D4C5829" w14:textId="57F6FD70" w:rsidR="00645801" w:rsidRPr="0038609A" w:rsidRDefault="00645801" w:rsidP="00331DD2">
      <w:pPr>
        <w:pStyle w:val="BasicParagraph"/>
        <w:numPr>
          <w:ilvl w:val="0"/>
          <w:numId w:val="4"/>
        </w:numPr>
        <w:ind w:left="3150" w:hanging="270"/>
        <w:rPr>
          <w:rStyle w:val="Body"/>
        </w:rPr>
      </w:pPr>
      <w:r w:rsidRPr="0038609A">
        <w:rPr>
          <w:rStyle w:val="Body"/>
        </w:rPr>
        <w:t xml:space="preserve">Crash Resistant Fuel System </w:t>
      </w:r>
    </w:p>
    <w:p w14:paraId="1BC4DF41" w14:textId="77777777" w:rsidR="00FC6A4D" w:rsidRPr="0038609A" w:rsidRDefault="00FC6A4D" w:rsidP="00FC6A4D">
      <w:pPr>
        <w:pStyle w:val="BasicParagraph"/>
        <w:rPr>
          <w:rStyle w:val="Body"/>
        </w:rPr>
      </w:pPr>
    </w:p>
    <w:p w14:paraId="39659CFC" w14:textId="1F638F57" w:rsidR="00FC6A4D" w:rsidRPr="0038609A" w:rsidRDefault="00FC6A4D" w:rsidP="00FC6A4D">
      <w:pPr>
        <w:pStyle w:val="BasicParagraph"/>
        <w:numPr>
          <w:ilvl w:val="0"/>
          <w:numId w:val="4"/>
        </w:numPr>
        <w:ind w:left="3240"/>
        <w:rPr>
          <w:rStyle w:val="Body"/>
          <w:color w:val="auto"/>
        </w:rPr>
      </w:pPr>
      <w:r w:rsidRPr="0038609A">
        <w:rPr>
          <w:rStyle w:val="Body"/>
          <w:color w:val="auto"/>
        </w:rPr>
        <w:t>Energy-absorbing seats</w:t>
      </w:r>
    </w:p>
    <w:p w14:paraId="497EC3A3" w14:textId="77777777" w:rsidR="00F64880" w:rsidRPr="0038609A" w:rsidRDefault="00F64880" w:rsidP="00F64880">
      <w:pPr>
        <w:pStyle w:val="BasicParagraph"/>
        <w:ind w:left="2880"/>
        <w:rPr>
          <w:rStyle w:val="Body"/>
          <w:color w:val="auto"/>
        </w:rPr>
      </w:pPr>
    </w:p>
    <w:p w14:paraId="5025C34F" w14:textId="05E78EF2" w:rsidR="00F64880" w:rsidRPr="0038609A" w:rsidRDefault="00F64880" w:rsidP="00FC6A4D">
      <w:pPr>
        <w:pStyle w:val="BasicParagraph"/>
        <w:numPr>
          <w:ilvl w:val="0"/>
          <w:numId w:val="4"/>
        </w:numPr>
        <w:ind w:left="3240"/>
        <w:rPr>
          <w:rStyle w:val="Body"/>
          <w:color w:val="auto"/>
        </w:rPr>
      </w:pPr>
      <w:r w:rsidRPr="0038609A">
        <w:rPr>
          <w:rStyle w:val="Body"/>
          <w:color w:val="auto"/>
        </w:rPr>
        <w:t>Health and Usage Monitoring Systems (HUMS)</w:t>
      </w:r>
    </w:p>
    <w:p w14:paraId="64DEE520" w14:textId="77777777" w:rsidR="00645801" w:rsidRDefault="00645801" w:rsidP="00C07F5A">
      <w:pPr>
        <w:pStyle w:val="BasicParagraph"/>
        <w:ind w:left="2160"/>
        <w:rPr>
          <w:rStyle w:val="Body"/>
        </w:rPr>
      </w:pPr>
    </w:p>
    <w:p w14:paraId="5608DA5C" w14:textId="77777777" w:rsidR="00C07F5A" w:rsidRDefault="00C07F5A" w:rsidP="00C07F5A">
      <w:pPr>
        <w:pStyle w:val="BasicParagraph"/>
        <w:ind w:left="2160"/>
        <w:rPr>
          <w:rStyle w:val="Body"/>
        </w:rPr>
      </w:pPr>
      <w:r w:rsidRPr="00E46742">
        <w:rPr>
          <w:rStyle w:val="Body"/>
          <w:highlight w:val="lightGray"/>
        </w:rPr>
        <w:t xml:space="preserve">•  </w:t>
      </w:r>
      <w:r w:rsidRPr="00E46742">
        <w:rPr>
          <w:rStyle w:val="Body"/>
          <w:strike/>
          <w:highlight w:val="lightGray"/>
        </w:rPr>
        <w:t>Supplemental oxygen is available for RW pilots who have the potential to fly more than 30</w:t>
      </w:r>
      <w:r w:rsidR="00645801" w:rsidRPr="00E46742">
        <w:rPr>
          <w:rStyle w:val="Body"/>
          <w:strike/>
          <w:highlight w:val="lightGray"/>
        </w:rPr>
        <w:t xml:space="preserve"> </w:t>
      </w:r>
      <w:r w:rsidRPr="00E46742">
        <w:rPr>
          <w:rStyle w:val="Body"/>
          <w:strike/>
          <w:highlight w:val="lightGray"/>
        </w:rPr>
        <w:t>minutes above 9,000 feet MSL, or as applicable to local topography.</w:t>
      </w:r>
      <w:r>
        <w:rPr>
          <w:rStyle w:val="Body"/>
        </w:rPr>
        <w:t xml:space="preserve"> </w:t>
      </w:r>
    </w:p>
    <w:p w14:paraId="10828BCB" w14:textId="2B267A96" w:rsidR="00E46742" w:rsidRPr="00E46742" w:rsidRDefault="00E46742" w:rsidP="00E46742">
      <w:pPr>
        <w:pStyle w:val="ListParagraph"/>
        <w:numPr>
          <w:ilvl w:val="0"/>
          <w:numId w:val="52"/>
        </w:numPr>
        <w:ind w:left="2520"/>
        <w:rPr>
          <w:rFonts w:ascii="Helvetica" w:hAnsi="Helvetica" w:cs="Helvetica"/>
          <w:b/>
          <w:bCs/>
          <w:sz w:val="20"/>
          <w:szCs w:val="20"/>
          <w:highlight w:val="yellow"/>
        </w:rPr>
      </w:pPr>
      <w:r w:rsidRPr="00E46742">
        <w:rPr>
          <w:rFonts w:ascii="Helvetica" w:hAnsi="Helvetica" w:cs="Helvetica"/>
          <w:b/>
          <w:bCs/>
          <w:sz w:val="20"/>
          <w:szCs w:val="20"/>
          <w:highlight w:val="yellow"/>
        </w:rPr>
        <w:t>For programs that operate unpressurized aircraft at altitudes above 9</w:t>
      </w:r>
      <w:r w:rsidR="00D4394B">
        <w:rPr>
          <w:rFonts w:ascii="Helvetica" w:hAnsi="Helvetica" w:cs="Helvetica"/>
          <w:b/>
          <w:bCs/>
          <w:sz w:val="20"/>
          <w:szCs w:val="20"/>
          <w:highlight w:val="yellow"/>
        </w:rPr>
        <w:t>,</w:t>
      </w:r>
      <w:r w:rsidRPr="00E46742">
        <w:rPr>
          <w:rFonts w:ascii="Helvetica" w:hAnsi="Helvetica" w:cs="Helvetica"/>
          <w:b/>
          <w:bCs/>
          <w:sz w:val="20"/>
          <w:szCs w:val="20"/>
          <w:highlight w:val="yellow"/>
        </w:rPr>
        <w:t xml:space="preserve">000 feet MSL, the following policies should be developed, implemented, and evaluated through an on-going QMS/SMS process: </w:t>
      </w:r>
    </w:p>
    <w:p w14:paraId="7B399ED1" w14:textId="77777777" w:rsidR="00E46742" w:rsidRPr="00E46742" w:rsidRDefault="00E46742" w:rsidP="00E46742">
      <w:pPr>
        <w:numPr>
          <w:ilvl w:val="0"/>
          <w:numId w:val="51"/>
        </w:numPr>
        <w:spacing w:after="0" w:line="259" w:lineRule="auto"/>
        <w:ind w:left="3150"/>
        <w:contextualSpacing/>
        <w:rPr>
          <w:rFonts w:ascii="Helvetica" w:hAnsi="Helvetica" w:cs="Helvetica"/>
          <w:b/>
          <w:bCs/>
          <w:sz w:val="20"/>
          <w:szCs w:val="20"/>
          <w:highlight w:val="yellow"/>
        </w:rPr>
      </w:pPr>
      <w:r w:rsidRPr="00E46742">
        <w:rPr>
          <w:rFonts w:ascii="Helvetica" w:hAnsi="Helvetica" w:cs="Helvetica"/>
          <w:b/>
          <w:bCs/>
          <w:sz w:val="20"/>
          <w:szCs w:val="20"/>
          <w:highlight w:val="yellow"/>
        </w:rPr>
        <w:t xml:space="preserve">A process to allow flight crew member(s) to become acclimated to high altitude environments at the base elevation and operating altitudes. Process must also consider reacclimating following a prolonged absence at lower elevations. </w:t>
      </w:r>
    </w:p>
    <w:p w14:paraId="6C8EC158" w14:textId="77777777" w:rsidR="00E46742" w:rsidRPr="00E46742" w:rsidRDefault="00E46742" w:rsidP="00E46742">
      <w:pPr>
        <w:numPr>
          <w:ilvl w:val="0"/>
          <w:numId w:val="51"/>
        </w:numPr>
        <w:spacing w:after="0" w:line="259" w:lineRule="auto"/>
        <w:ind w:left="3150"/>
        <w:contextualSpacing/>
        <w:rPr>
          <w:rFonts w:ascii="Helvetica" w:hAnsi="Helvetica" w:cs="Helvetica"/>
          <w:b/>
          <w:bCs/>
          <w:sz w:val="20"/>
          <w:szCs w:val="20"/>
          <w:highlight w:val="yellow"/>
        </w:rPr>
      </w:pPr>
      <w:r w:rsidRPr="00E46742">
        <w:rPr>
          <w:rFonts w:ascii="Helvetica" w:hAnsi="Helvetica" w:cs="Helvetica"/>
          <w:b/>
          <w:bCs/>
          <w:sz w:val="20"/>
          <w:szCs w:val="20"/>
          <w:highlight w:val="yellow"/>
        </w:rPr>
        <w:t xml:space="preserve">Awareness training to recognize, and if necessary, react to any potential hypoxic events. </w:t>
      </w:r>
    </w:p>
    <w:p w14:paraId="3B9C2BE7" w14:textId="77777777" w:rsidR="00E46742" w:rsidRPr="00E46742" w:rsidRDefault="00E46742" w:rsidP="00E46742">
      <w:pPr>
        <w:numPr>
          <w:ilvl w:val="0"/>
          <w:numId w:val="51"/>
        </w:numPr>
        <w:spacing w:after="0" w:line="259" w:lineRule="auto"/>
        <w:ind w:left="3150"/>
        <w:contextualSpacing/>
        <w:rPr>
          <w:rFonts w:ascii="Helvetica" w:hAnsi="Helvetica" w:cs="Helvetica"/>
          <w:b/>
          <w:bCs/>
          <w:sz w:val="20"/>
          <w:szCs w:val="20"/>
          <w:highlight w:val="yellow"/>
        </w:rPr>
      </w:pPr>
      <w:r w:rsidRPr="00E46742">
        <w:rPr>
          <w:rFonts w:ascii="Helvetica" w:hAnsi="Helvetica" w:cs="Helvetica"/>
          <w:b/>
          <w:bCs/>
          <w:sz w:val="20"/>
          <w:szCs w:val="20"/>
          <w:highlight w:val="yellow"/>
        </w:rPr>
        <w:t xml:space="preserve">If possible, use technology to assist in risk mitigation such as operable autopilot, and NVG equipment, as well as personal monitoring equipment that could assist the flight crew in early detection of hypoxia. </w:t>
      </w:r>
    </w:p>
    <w:p w14:paraId="714D1C26" w14:textId="41FB6963" w:rsidR="00E46742" w:rsidRPr="00E46742" w:rsidRDefault="00E46742" w:rsidP="00E46742">
      <w:pPr>
        <w:numPr>
          <w:ilvl w:val="0"/>
          <w:numId w:val="51"/>
        </w:numPr>
        <w:spacing w:after="0" w:line="259" w:lineRule="auto"/>
        <w:ind w:left="3150"/>
        <w:contextualSpacing/>
        <w:rPr>
          <w:rFonts w:ascii="Helvetica" w:hAnsi="Helvetica" w:cs="Helvetica"/>
          <w:b/>
          <w:bCs/>
          <w:sz w:val="20"/>
          <w:szCs w:val="20"/>
          <w:highlight w:val="yellow"/>
        </w:rPr>
      </w:pPr>
      <w:r w:rsidRPr="00E46742">
        <w:rPr>
          <w:rFonts w:ascii="Helvetica" w:hAnsi="Helvetica" w:cs="Helvetica"/>
          <w:b/>
          <w:bCs/>
          <w:sz w:val="20"/>
          <w:szCs w:val="20"/>
          <w:highlight w:val="yellow"/>
        </w:rPr>
        <w:t>Make supplement</w:t>
      </w:r>
      <w:r w:rsidR="00B47BBD">
        <w:rPr>
          <w:rFonts w:ascii="Helvetica" w:hAnsi="Helvetica" w:cs="Helvetica"/>
          <w:b/>
          <w:bCs/>
          <w:sz w:val="20"/>
          <w:szCs w:val="20"/>
          <w:highlight w:val="yellow"/>
        </w:rPr>
        <w:t>al</w:t>
      </w:r>
      <w:r w:rsidRPr="00E46742">
        <w:rPr>
          <w:rFonts w:ascii="Helvetica" w:hAnsi="Helvetica" w:cs="Helvetica"/>
          <w:b/>
          <w:bCs/>
          <w:sz w:val="20"/>
          <w:szCs w:val="20"/>
          <w:highlight w:val="yellow"/>
        </w:rPr>
        <w:t xml:space="preserve"> oxygen available to flight crew member(s) when operating above 9</w:t>
      </w:r>
      <w:r w:rsidR="00B47BBD">
        <w:rPr>
          <w:rFonts w:ascii="Helvetica" w:hAnsi="Helvetica" w:cs="Helvetica"/>
          <w:b/>
          <w:bCs/>
          <w:sz w:val="20"/>
          <w:szCs w:val="20"/>
          <w:highlight w:val="yellow"/>
        </w:rPr>
        <w:t>,</w:t>
      </w:r>
      <w:r w:rsidRPr="00E46742">
        <w:rPr>
          <w:rFonts w:ascii="Helvetica" w:hAnsi="Helvetica" w:cs="Helvetica"/>
          <w:b/>
          <w:bCs/>
          <w:sz w:val="20"/>
          <w:szCs w:val="20"/>
          <w:highlight w:val="yellow"/>
        </w:rPr>
        <w:t>000 feet MSL for more than 30 minutes.</w:t>
      </w:r>
    </w:p>
    <w:p w14:paraId="7FAC4FE9" w14:textId="77777777" w:rsidR="00E46742" w:rsidRPr="00E46742" w:rsidRDefault="00E46742" w:rsidP="00C07F5A">
      <w:pPr>
        <w:pStyle w:val="BasicParagraph"/>
        <w:ind w:left="2160"/>
        <w:rPr>
          <w:rStyle w:val="Body"/>
        </w:rPr>
      </w:pPr>
    </w:p>
    <w:p w14:paraId="2CADDE2E" w14:textId="77777777" w:rsidR="00C07F5A" w:rsidRDefault="00C07F5A" w:rsidP="00C07F5A">
      <w:pPr>
        <w:pStyle w:val="BasicParagraph"/>
        <w:ind w:left="1440"/>
        <w:rPr>
          <w:rStyle w:val="Body"/>
        </w:rPr>
      </w:pPr>
    </w:p>
    <w:p w14:paraId="25314DA0" w14:textId="77777777" w:rsidR="00C07F5A" w:rsidRDefault="00C07F5A" w:rsidP="00C07F5A">
      <w:pPr>
        <w:pStyle w:val="BasicParagraph"/>
        <w:ind w:left="1440"/>
        <w:rPr>
          <w:rStyle w:val="Body"/>
        </w:rPr>
      </w:pPr>
      <w:r>
        <w:rPr>
          <w:rStyle w:val="Body"/>
        </w:rPr>
        <w:t xml:space="preserve">i. Vehicle conspicuity (reflectivity/chevrons etc.) is strongly encouraged for ground </w:t>
      </w:r>
      <w:r>
        <w:rPr>
          <w:rStyle w:val="Body"/>
          <w:u w:val="thick"/>
        </w:rPr>
        <w:t>ambulances</w:t>
      </w:r>
      <w:r>
        <w:rPr>
          <w:rStyle w:val="Body"/>
        </w:rPr>
        <w:t xml:space="preserve"> </w:t>
      </w:r>
    </w:p>
    <w:p w14:paraId="6F7BAE77" w14:textId="77777777" w:rsidR="00C07F5A" w:rsidRDefault="00C07F5A" w:rsidP="00C07F5A">
      <w:pPr>
        <w:pStyle w:val="BasicParagraph"/>
        <w:ind w:left="1440"/>
        <w:rPr>
          <w:rStyle w:val="Body"/>
        </w:rPr>
      </w:pPr>
    </w:p>
    <w:p w14:paraId="76E10609" w14:textId="77777777" w:rsidR="00C07F5A" w:rsidRDefault="00C07F5A" w:rsidP="00C07F5A">
      <w:pPr>
        <w:pStyle w:val="BasicParagraph"/>
        <w:ind w:left="1440"/>
        <w:rPr>
          <w:rStyle w:val="Body"/>
        </w:rPr>
      </w:pPr>
      <w:r>
        <w:rPr>
          <w:rStyle w:val="Body"/>
        </w:rPr>
        <w:t xml:space="preserve">The ambulance is clearly identifiable during the night with reflective striping on all sides of the vehicle. Adherence to the National Fire Protection 1901 Guidelines for Reflective Striping of Emergency Vehicles is encouraged but as a minimum must include: (as referenced </w:t>
      </w:r>
      <w:r w:rsidRPr="003B0545">
        <w:rPr>
          <w:rStyle w:val="Body"/>
          <w:noProof/>
        </w:rPr>
        <w:t>in:</w:t>
      </w:r>
      <w:r>
        <w:rPr>
          <w:rStyle w:val="Body"/>
        </w:rPr>
        <w:t xml:space="preserve"> NFPA 1901: 15.9.3.1) (S)</w:t>
      </w:r>
    </w:p>
    <w:p w14:paraId="31B17C62" w14:textId="77777777" w:rsidR="00C07F5A" w:rsidRDefault="00C07F5A" w:rsidP="00C07F5A">
      <w:pPr>
        <w:pStyle w:val="BasicParagraph"/>
        <w:ind w:left="1440"/>
        <w:rPr>
          <w:rStyle w:val="Body"/>
        </w:rPr>
      </w:pPr>
    </w:p>
    <w:p w14:paraId="00FD91D9" w14:textId="77777777" w:rsidR="00C07F5A" w:rsidRDefault="00C07F5A" w:rsidP="00C07F5A">
      <w:pPr>
        <w:pStyle w:val="BasicParagraph"/>
        <w:ind w:left="2160"/>
        <w:rPr>
          <w:rStyle w:val="Body"/>
        </w:rPr>
      </w:pPr>
      <w:r>
        <w:rPr>
          <w:rStyle w:val="Body"/>
        </w:rPr>
        <w:t xml:space="preserve">•  Sides of the ambulance: </w:t>
      </w:r>
    </w:p>
    <w:p w14:paraId="1AD0E7EF" w14:textId="77777777" w:rsidR="00C07F5A" w:rsidRDefault="00C07F5A" w:rsidP="00C07F5A">
      <w:pPr>
        <w:pStyle w:val="BasicParagraph"/>
        <w:ind w:left="2160"/>
        <w:rPr>
          <w:rStyle w:val="Body"/>
        </w:rPr>
      </w:pPr>
    </w:p>
    <w:p w14:paraId="5B5E74D8" w14:textId="77777777" w:rsidR="00C07F5A" w:rsidRDefault="00C07F5A" w:rsidP="00C07F5A">
      <w:pPr>
        <w:pStyle w:val="BasicParagraph"/>
        <w:ind w:left="2880"/>
        <w:rPr>
          <w:rStyle w:val="Body"/>
        </w:rPr>
      </w:pPr>
      <w:r>
        <w:rPr>
          <w:rStyle w:val="Body"/>
        </w:rPr>
        <w:lastRenderedPageBreak/>
        <w:t xml:space="preserve">o  A retroreflective stripe(s) shall be affixed to at least </w:t>
      </w:r>
      <w:r w:rsidRPr="003B0545">
        <w:rPr>
          <w:rStyle w:val="Body"/>
          <w:noProof/>
        </w:rPr>
        <w:t>50 perc</w:t>
      </w:r>
      <w:r>
        <w:rPr>
          <w:rStyle w:val="Body"/>
        </w:rPr>
        <w:t>ent of the cab and body length on each side.</w:t>
      </w:r>
    </w:p>
    <w:p w14:paraId="51B57093" w14:textId="77777777" w:rsidR="00C07F5A" w:rsidRDefault="00C07F5A" w:rsidP="00C07F5A">
      <w:pPr>
        <w:pStyle w:val="BasicParagraph"/>
        <w:ind w:left="2880"/>
        <w:rPr>
          <w:rStyle w:val="Body"/>
        </w:rPr>
      </w:pPr>
    </w:p>
    <w:p w14:paraId="38ACA15A" w14:textId="77777777" w:rsidR="00C07F5A" w:rsidRDefault="00C07F5A" w:rsidP="00331DD2">
      <w:pPr>
        <w:pStyle w:val="BasicParagraph"/>
        <w:numPr>
          <w:ilvl w:val="0"/>
          <w:numId w:val="2"/>
        </w:numPr>
        <w:tabs>
          <w:tab w:val="left" w:pos="3150"/>
        </w:tabs>
        <w:ind w:left="2880" w:firstLine="0"/>
        <w:rPr>
          <w:rStyle w:val="Body"/>
        </w:rPr>
      </w:pPr>
      <w:r>
        <w:rPr>
          <w:rStyle w:val="Body"/>
        </w:rPr>
        <w:t>The stripe or combination of stripes shall be a minimum of 4 inches (100mm) in total width.</w:t>
      </w:r>
    </w:p>
    <w:p w14:paraId="51B6CD64" w14:textId="77777777" w:rsidR="00C07F5A" w:rsidRDefault="00C07F5A" w:rsidP="00C07F5A">
      <w:pPr>
        <w:pStyle w:val="BasicParagraph"/>
        <w:ind w:left="3300"/>
        <w:rPr>
          <w:rStyle w:val="Body"/>
        </w:rPr>
      </w:pPr>
    </w:p>
    <w:p w14:paraId="6CF24B0B" w14:textId="77777777" w:rsidR="00C07F5A" w:rsidRDefault="00C07F5A" w:rsidP="00C07F5A">
      <w:pPr>
        <w:pStyle w:val="BasicParagraph"/>
        <w:ind w:left="2880"/>
        <w:rPr>
          <w:rStyle w:val="Body"/>
        </w:rPr>
      </w:pPr>
      <w:r>
        <w:rPr>
          <w:rStyle w:val="Body"/>
        </w:rPr>
        <w:t xml:space="preserve">o  The 4-inch (100mm)-wide stripe or combination of stripes shall be permitted to be interrupted by objects (i.e., receptacles, door handles) provided the full stripe is seen as conspicuous when approaching the vehicle. </w:t>
      </w:r>
    </w:p>
    <w:p w14:paraId="2635DD68" w14:textId="77777777" w:rsidR="00C07F5A" w:rsidRDefault="00C07F5A" w:rsidP="00C07F5A">
      <w:pPr>
        <w:pStyle w:val="BasicParagraph"/>
        <w:ind w:left="2880"/>
        <w:rPr>
          <w:rStyle w:val="Body"/>
        </w:rPr>
      </w:pPr>
    </w:p>
    <w:p w14:paraId="7B7BB4B8" w14:textId="77777777" w:rsidR="00C07F5A" w:rsidRDefault="00C07F5A" w:rsidP="00C07F5A">
      <w:pPr>
        <w:pStyle w:val="BasicParagraph"/>
        <w:ind w:left="2880"/>
        <w:rPr>
          <w:rStyle w:val="Body"/>
        </w:rPr>
      </w:pPr>
      <w:r>
        <w:rPr>
          <w:rStyle w:val="Body"/>
        </w:rPr>
        <w:t xml:space="preserve">o  A graphic design shall be permitted to replace all or part of the required striping materials if the design or combination thereof covers at least the same perimeter length. </w:t>
      </w:r>
    </w:p>
    <w:p w14:paraId="53D10428" w14:textId="77777777" w:rsidR="00C07F5A" w:rsidRDefault="00C07F5A" w:rsidP="00C07F5A">
      <w:pPr>
        <w:pStyle w:val="BasicParagraph"/>
        <w:ind w:left="2160"/>
        <w:rPr>
          <w:rStyle w:val="Body"/>
        </w:rPr>
      </w:pPr>
    </w:p>
    <w:p w14:paraId="1499628D" w14:textId="77777777" w:rsidR="00C07F5A" w:rsidRDefault="00C07F5A" w:rsidP="00C07F5A">
      <w:pPr>
        <w:pStyle w:val="BasicParagraph"/>
        <w:ind w:left="2160"/>
        <w:rPr>
          <w:rStyle w:val="Body"/>
        </w:rPr>
      </w:pPr>
      <w:r>
        <w:rPr>
          <w:rStyle w:val="Body"/>
        </w:rPr>
        <w:t xml:space="preserve">•  Back of the ambulance: </w:t>
      </w:r>
    </w:p>
    <w:p w14:paraId="5B6683E7" w14:textId="77777777" w:rsidR="00C07F5A" w:rsidRDefault="00C07F5A" w:rsidP="00C07F5A">
      <w:pPr>
        <w:pStyle w:val="BasicParagraph"/>
        <w:ind w:left="2160"/>
        <w:rPr>
          <w:rStyle w:val="Body"/>
        </w:rPr>
      </w:pPr>
    </w:p>
    <w:p w14:paraId="06DF161B" w14:textId="77777777" w:rsidR="00C07F5A" w:rsidRDefault="00C07F5A" w:rsidP="00C07F5A">
      <w:pPr>
        <w:pStyle w:val="BasicParagraph"/>
        <w:ind w:left="2880"/>
        <w:rPr>
          <w:rStyle w:val="Body"/>
        </w:rPr>
      </w:pPr>
      <w:r>
        <w:rPr>
          <w:rStyle w:val="Body"/>
        </w:rPr>
        <w:t>o  If the NFPA 1901 Guidelines for Reflective Striping of Emergency Vehicles are not followed for the reflective striping of the rear of the surface vehicle, then at a minimum, the reflective striping must follow the same standards as for the vehicle sides.</w:t>
      </w:r>
    </w:p>
    <w:p w14:paraId="375FAD7A" w14:textId="77777777" w:rsidR="00C07F5A" w:rsidRDefault="00C07F5A" w:rsidP="00C07F5A">
      <w:pPr>
        <w:pStyle w:val="BasicParagraph"/>
        <w:ind w:left="2160"/>
        <w:rPr>
          <w:rStyle w:val="Body"/>
        </w:rPr>
      </w:pPr>
    </w:p>
    <w:p w14:paraId="6C8EE67A" w14:textId="77777777" w:rsidR="00C07F5A" w:rsidRDefault="00C07F5A" w:rsidP="00C07F5A">
      <w:pPr>
        <w:pStyle w:val="BasicParagraph"/>
        <w:ind w:left="2160"/>
        <w:rPr>
          <w:rStyle w:val="Body"/>
        </w:rPr>
      </w:pPr>
      <w:r>
        <w:rPr>
          <w:rStyle w:val="Body"/>
        </w:rPr>
        <w:t>•  Doors:</w:t>
      </w:r>
    </w:p>
    <w:p w14:paraId="412CC943" w14:textId="77777777" w:rsidR="00C07F5A" w:rsidRDefault="00C07F5A" w:rsidP="00C07F5A">
      <w:pPr>
        <w:pStyle w:val="BasicParagraph"/>
        <w:ind w:left="2160"/>
        <w:rPr>
          <w:rStyle w:val="Body"/>
        </w:rPr>
      </w:pPr>
    </w:p>
    <w:p w14:paraId="6E31DB64" w14:textId="77777777" w:rsidR="00C07F5A" w:rsidRDefault="00C07F5A" w:rsidP="00C07F5A">
      <w:pPr>
        <w:pStyle w:val="BasicParagraph"/>
        <w:ind w:left="2880"/>
        <w:rPr>
          <w:rStyle w:val="Body"/>
        </w:rPr>
      </w:pPr>
      <w:r>
        <w:rPr>
          <w:rStyle w:val="Body"/>
        </w:rPr>
        <w:t>o  Any door of the ambulance designed to allow persons to enter or exit the vehicle shall have at least 96 square inches (62,000 squa</w:t>
      </w:r>
      <w:r w:rsidRPr="003B0545">
        <w:rPr>
          <w:rStyle w:val="Body"/>
          <w:noProof/>
        </w:rPr>
        <w:t>re millimet</w:t>
      </w:r>
      <w:r>
        <w:rPr>
          <w:rStyle w:val="Body"/>
        </w:rPr>
        <w:t>ers) of retroreflective materials affixed to the inside of the door.</w:t>
      </w:r>
    </w:p>
    <w:p w14:paraId="09BA732F" w14:textId="77777777" w:rsidR="00C07F5A" w:rsidRDefault="00C07F5A" w:rsidP="00C07F5A">
      <w:pPr>
        <w:pStyle w:val="BasicParagraph"/>
        <w:ind w:left="1440"/>
        <w:rPr>
          <w:rStyle w:val="Body"/>
        </w:rPr>
      </w:pPr>
    </w:p>
    <w:p w14:paraId="50E17C42" w14:textId="77777777" w:rsidR="00C07F5A" w:rsidRDefault="00C07F5A" w:rsidP="00C07F5A">
      <w:pPr>
        <w:pStyle w:val="BasicParagraph"/>
        <w:ind w:left="1440"/>
        <w:rPr>
          <w:rStyle w:val="Body"/>
        </w:rPr>
      </w:pPr>
      <w:r>
        <w:rPr>
          <w:rStyle w:val="Body"/>
        </w:rPr>
        <w:t xml:space="preserve">j.  It is strongly encouraged that ambulance </w:t>
      </w:r>
      <w:r w:rsidRPr="003B0545">
        <w:rPr>
          <w:rStyle w:val="Body"/>
          <w:noProof/>
        </w:rPr>
        <w:t>be</w:t>
      </w:r>
      <w:r>
        <w:rPr>
          <w:rStyle w:val="Body"/>
        </w:rPr>
        <w:t xml:space="preserve"> equipped with safety technology such as real-time feedback mechanisms, event-recording cameras, speed governors and/or weather alert systems. (S) </w:t>
      </w:r>
    </w:p>
    <w:p w14:paraId="7568D3EE" w14:textId="77777777" w:rsidR="00C07F5A" w:rsidRDefault="00C07F5A" w:rsidP="00C07F5A">
      <w:pPr>
        <w:pStyle w:val="BasicParagraph"/>
        <w:ind w:left="1440"/>
        <w:rPr>
          <w:rStyle w:val="Body"/>
        </w:rPr>
      </w:pPr>
    </w:p>
    <w:p w14:paraId="51973723" w14:textId="77777777" w:rsidR="00C07F5A" w:rsidRPr="00077313" w:rsidRDefault="00C07F5A" w:rsidP="00C07F5A">
      <w:pPr>
        <w:pStyle w:val="BasicParagraph"/>
        <w:rPr>
          <w:rStyle w:val="Body"/>
          <w:b/>
        </w:rPr>
      </w:pPr>
      <w:r w:rsidRPr="00077313">
        <w:rPr>
          <w:rStyle w:val="Underline"/>
          <w:b w:val="0"/>
        </w:rPr>
        <w:t>Examples of evidence to exceed compliance:</w:t>
      </w:r>
    </w:p>
    <w:p w14:paraId="312B264A" w14:textId="77777777" w:rsidR="00C07F5A" w:rsidRDefault="00C07F5A" w:rsidP="00C07F5A">
      <w:pPr>
        <w:pStyle w:val="BasicParagraph"/>
        <w:rPr>
          <w:rStyle w:val="Examples"/>
        </w:rPr>
      </w:pPr>
      <w:r>
        <w:rPr>
          <w:rStyle w:val="Examples"/>
        </w:rPr>
        <w:t>All in-service helicopters are equipped with NVG’s, TAWS, flight data recorders and autopilots. (If collecting FOQA, Flight Operations Quality Assurance, data is reported to the air medical program.) All in service surface vehicles are equipped with real-time feedback mechanisms or video recorders.</w:t>
      </w:r>
    </w:p>
    <w:p w14:paraId="5F689FED" w14:textId="77777777" w:rsidR="00C07F5A" w:rsidRDefault="00C07F5A" w:rsidP="00C07F5A">
      <w:pPr>
        <w:pStyle w:val="BasicParagraph"/>
        <w:ind w:left="1440"/>
        <w:rPr>
          <w:rStyle w:val="Body"/>
        </w:rPr>
      </w:pPr>
    </w:p>
    <w:p w14:paraId="4BCC2608" w14:textId="77777777" w:rsidR="00C07F5A" w:rsidRDefault="00C07F5A" w:rsidP="00C07F5A">
      <w:pPr>
        <w:pStyle w:val="BasicParagraph"/>
        <w:ind w:left="1440"/>
        <w:rPr>
          <w:rStyle w:val="Body"/>
        </w:rPr>
      </w:pPr>
      <w:r>
        <w:rPr>
          <w:rStyle w:val="Body"/>
        </w:rPr>
        <w:t xml:space="preserve">k. The transport vehicle must be equipped with survival gear appropriate to the coverage area and the number of occupants. </w:t>
      </w:r>
    </w:p>
    <w:p w14:paraId="71DBE010" w14:textId="77777777" w:rsidR="00C07F5A" w:rsidRDefault="00C07F5A" w:rsidP="00C07F5A">
      <w:pPr>
        <w:pStyle w:val="BasicParagraph"/>
        <w:ind w:left="1440"/>
        <w:rPr>
          <w:rStyle w:val="Body"/>
        </w:rPr>
      </w:pPr>
    </w:p>
    <w:p w14:paraId="1B2FB9E1" w14:textId="77777777" w:rsidR="00C07F5A" w:rsidRDefault="00C07F5A" w:rsidP="00C07F5A">
      <w:pPr>
        <w:pStyle w:val="BasicParagraph"/>
        <w:ind w:left="2160"/>
        <w:rPr>
          <w:rStyle w:val="Body"/>
        </w:rPr>
      </w:pPr>
      <w:r>
        <w:rPr>
          <w:rStyle w:val="Body"/>
        </w:rPr>
        <w:t xml:space="preserve">•  Survival gear will be maintained appropriately per written policy and must be available to personnel on board. </w:t>
      </w:r>
    </w:p>
    <w:p w14:paraId="10FAAE27" w14:textId="77777777" w:rsidR="00C07F5A" w:rsidRDefault="00C07F5A" w:rsidP="00C07F5A">
      <w:pPr>
        <w:pStyle w:val="BasicParagraph"/>
        <w:ind w:left="2160"/>
        <w:rPr>
          <w:rStyle w:val="Body"/>
        </w:rPr>
      </w:pPr>
    </w:p>
    <w:p w14:paraId="7BF7D798" w14:textId="0E497DA3" w:rsidR="00C07F5A" w:rsidRDefault="00C07F5A" w:rsidP="00FE6E6F">
      <w:pPr>
        <w:pStyle w:val="BasicParagraph"/>
        <w:tabs>
          <w:tab w:val="left" w:pos="2160"/>
        </w:tabs>
        <w:ind w:left="2160"/>
        <w:rPr>
          <w:rStyle w:val="Body"/>
        </w:rPr>
      </w:pPr>
      <w:r>
        <w:rPr>
          <w:rStyle w:val="Body"/>
        </w:rPr>
        <w:t>•  A written policy must be in place regarding chec</w:t>
      </w:r>
      <w:r w:rsidR="00FE6E6F">
        <w:rPr>
          <w:rStyle w:val="Body"/>
        </w:rPr>
        <w:t xml:space="preserve">king survival kit contents and </w:t>
      </w:r>
      <w:r>
        <w:rPr>
          <w:rStyle w:val="Body"/>
        </w:rPr>
        <w:t>expiration dates on timed supplies.</w:t>
      </w:r>
    </w:p>
    <w:p w14:paraId="346580C6" w14:textId="77777777" w:rsidR="00752127" w:rsidRDefault="00752127" w:rsidP="00FE6E6F">
      <w:pPr>
        <w:pStyle w:val="BasicParagraph"/>
        <w:tabs>
          <w:tab w:val="left" w:pos="2160"/>
        </w:tabs>
        <w:ind w:left="2160"/>
        <w:rPr>
          <w:rStyle w:val="Body"/>
        </w:rPr>
      </w:pPr>
    </w:p>
    <w:p w14:paraId="2586A978" w14:textId="712C23C9" w:rsidR="00752127" w:rsidRPr="0038609A" w:rsidRDefault="00752127" w:rsidP="00752127">
      <w:pPr>
        <w:pStyle w:val="BasicParagraph"/>
        <w:numPr>
          <w:ilvl w:val="0"/>
          <w:numId w:val="24"/>
        </w:numPr>
        <w:tabs>
          <w:tab w:val="left" w:pos="2160"/>
        </w:tabs>
        <w:ind w:left="2610"/>
        <w:rPr>
          <w:rStyle w:val="Body"/>
        </w:rPr>
      </w:pPr>
      <w:r w:rsidRPr="0038609A">
        <w:rPr>
          <w:rStyle w:val="Body"/>
        </w:rPr>
        <w:lastRenderedPageBreak/>
        <w:t xml:space="preserve">Individual survival gear carried on each crew member is strongly encouraged.  At a minimum, the gear should include an appropriate signaling device.  </w:t>
      </w:r>
    </w:p>
    <w:p w14:paraId="6E16E2B8" w14:textId="77777777" w:rsidR="00C07F5A" w:rsidRDefault="00C07F5A" w:rsidP="00C07F5A">
      <w:pPr>
        <w:pStyle w:val="BasicParagraph"/>
        <w:ind w:left="1440"/>
        <w:rPr>
          <w:rStyle w:val="Body"/>
        </w:rPr>
      </w:pPr>
    </w:p>
    <w:p w14:paraId="7F049A76" w14:textId="77777777" w:rsidR="00C07F5A" w:rsidRDefault="00C07F5A" w:rsidP="00C07F5A">
      <w:pPr>
        <w:pStyle w:val="BasicParagraph"/>
        <w:ind w:left="1440"/>
        <w:rPr>
          <w:rStyle w:val="Body"/>
        </w:rPr>
      </w:pPr>
      <w:r>
        <w:rPr>
          <w:rStyle w:val="Body"/>
        </w:rPr>
        <w:t>l. A fire extinguisher must be accessible</w:t>
      </w:r>
      <w:r w:rsidR="00D31CF9">
        <w:rPr>
          <w:rStyle w:val="Body"/>
        </w:rPr>
        <w:t xml:space="preserve"> </w:t>
      </w:r>
      <w:r w:rsidR="00645801" w:rsidRPr="007F41D8">
        <w:rPr>
          <w:rStyle w:val="Body"/>
          <w:bCs/>
        </w:rPr>
        <w:t>(meaning one of the medical personnel is able to reach a fire extinguisher)</w:t>
      </w:r>
      <w:r w:rsidR="00645801" w:rsidRPr="00DD706D">
        <w:rPr>
          <w:rStyle w:val="Body"/>
          <w:b/>
        </w:rPr>
        <w:t xml:space="preserve"> </w:t>
      </w:r>
      <w:r>
        <w:rPr>
          <w:rStyle w:val="Body"/>
        </w:rPr>
        <w:t>to medical transport personnel and vehicle operator while in motion.</w:t>
      </w:r>
    </w:p>
    <w:p w14:paraId="6EA6972D" w14:textId="77777777" w:rsidR="00C07F5A" w:rsidRDefault="00C07F5A" w:rsidP="00C07F5A">
      <w:pPr>
        <w:pStyle w:val="BasicParagraph"/>
        <w:ind w:left="1440"/>
        <w:rPr>
          <w:rStyle w:val="Body"/>
        </w:rPr>
      </w:pPr>
    </w:p>
    <w:p w14:paraId="0802925C" w14:textId="77777777" w:rsidR="00C07F5A" w:rsidRDefault="00C07F5A" w:rsidP="00C07F5A">
      <w:pPr>
        <w:pStyle w:val="BasicParagraph"/>
        <w:ind w:left="1440"/>
        <w:rPr>
          <w:rStyle w:val="Body"/>
        </w:rPr>
      </w:pPr>
      <w:r>
        <w:rPr>
          <w:rStyle w:val="Body"/>
        </w:rPr>
        <w:t>m. “No smoking” signs are prominently displayed inside the cabin or vehicle.</w:t>
      </w:r>
    </w:p>
    <w:p w14:paraId="65B59462" w14:textId="77777777" w:rsidR="00C07F5A" w:rsidRDefault="00C07F5A" w:rsidP="00C07F5A">
      <w:pPr>
        <w:pStyle w:val="BasicParagraph"/>
        <w:ind w:left="1440"/>
        <w:rPr>
          <w:rStyle w:val="Body"/>
        </w:rPr>
      </w:pPr>
    </w:p>
    <w:p w14:paraId="020A5FF4" w14:textId="77777777" w:rsidR="00C07F5A" w:rsidRDefault="00C07F5A" w:rsidP="00C07F5A">
      <w:pPr>
        <w:pStyle w:val="BasicParagraph"/>
        <w:ind w:left="1440"/>
        <w:rPr>
          <w:rStyle w:val="Body"/>
        </w:rPr>
      </w:pPr>
      <w:r>
        <w:rPr>
          <w:rStyle w:val="Body"/>
        </w:rPr>
        <w:t xml:space="preserve">n. There </w:t>
      </w:r>
      <w:r w:rsidRPr="003B0545">
        <w:rPr>
          <w:rStyle w:val="Body"/>
          <w:noProof/>
        </w:rPr>
        <w:t>is</w:t>
      </w:r>
      <w:r>
        <w:rPr>
          <w:rStyle w:val="Body"/>
        </w:rPr>
        <w:t xml:space="preserve"> a policy and an operations risk profile that addresses </w:t>
      </w:r>
      <w:r w:rsidRPr="003B0545">
        <w:rPr>
          <w:rStyle w:val="Body"/>
          <w:noProof/>
        </w:rPr>
        <w:t>back-up</w:t>
      </w:r>
      <w:r>
        <w:rPr>
          <w:rStyle w:val="Body"/>
        </w:rPr>
        <w:t xml:space="preserve"> transport vehicle to include: </w:t>
      </w:r>
    </w:p>
    <w:p w14:paraId="630FB9C7" w14:textId="77777777" w:rsidR="00C07F5A" w:rsidRDefault="00C07F5A" w:rsidP="00C07F5A">
      <w:pPr>
        <w:pStyle w:val="BasicParagraph"/>
        <w:ind w:left="1440"/>
        <w:rPr>
          <w:rStyle w:val="Body"/>
        </w:rPr>
      </w:pPr>
    </w:p>
    <w:p w14:paraId="6D56F297" w14:textId="77777777" w:rsidR="00C07F5A" w:rsidRDefault="00C07F5A" w:rsidP="00C07F5A">
      <w:pPr>
        <w:pStyle w:val="BasicParagraph"/>
        <w:ind w:left="2160"/>
        <w:rPr>
          <w:rStyle w:val="Body"/>
        </w:rPr>
      </w:pPr>
      <w:r>
        <w:rPr>
          <w:rStyle w:val="Body"/>
        </w:rPr>
        <w:t>•  Checklists for medical configuration pertinent to the program’s scope of care and patient population</w:t>
      </w:r>
    </w:p>
    <w:p w14:paraId="3BA57FE5" w14:textId="77777777" w:rsidR="00C07F5A" w:rsidRDefault="00C07F5A" w:rsidP="00C07F5A">
      <w:pPr>
        <w:pStyle w:val="BasicParagraph"/>
        <w:ind w:left="2160"/>
        <w:rPr>
          <w:rStyle w:val="Body"/>
        </w:rPr>
      </w:pPr>
    </w:p>
    <w:p w14:paraId="5728438A" w14:textId="77777777" w:rsidR="00C07F5A" w:rsidRDefault="00C07F5A" w:rsidP="004554B4">
      <w:pPr>
        <w:pStyle w:val="BasicParagraph"/>
        <w:ind w:left="2160"/>
        <w:rPr>
          <w:rStyle w:val="Body"/>
        </w:rPr>
      </w:pPr>
      <w:r>
        <w:rPr>
          <w:rStyle w:val="Body"/>
        </w:rPr>
        <w:t>•  Clarification on which personnel are responsible for checking and ensuring the transport vehicle is ready for patient transports before the transport vehicle is put into service</w:t>
      </w:r>
    </w:p>
    <w:p w14:paraId="3EB3ECAF" w14:textId="77777777" w:rsidR="00C07F5A" w:rsidRDefault="00C07F5A" w:rsidP="00C07F5A">
      <w:pPr>
        <w:pStyle w:val="BasicParagraph"/>
        <w:ind w:left="2160"/>
        <w:rPr>
          <w:rStyle w:val="Body"/>
        </w:rPr>
      </w:pPr>
    </w:p>
    <w:p w14:paraId="178BD077" w14:textId="77777777" w:rsidR="00C07F5A" w:rsidRDefault="00C07F5A" w:rsidP="00C07F5A">
      <w:pPr>
        <w:pStyle w:val="BasicParagraph"/>
        <w:ind w:left="2160"/>
        <w:rPr>
          <w:rStyle w:val="Body"/>
        </w:rPr>
      </w:pPr>
      <w:r>
        <w:rPr>
          <w:rStyle w:val="Body"/>
        </w:rPr>
        <w:t xml:space="preserve"> •  Realistic </w:t>
      </w:r>
      <w:r w:rsidRPr="003B0545">
        <w:rPr>
          <w:rStyle w:val="Body"/>
          <w:noProof/>
        </w:rPr>
        <w:t>time frames</w:t>
      </w:r>
      <w:r>
        <w:rPr>
          <w:rStyle w:val="Body"/>
        </w:rPr>
        <w:t xml:space="preserve"> for performing a maintenance check before the transport vehicle is put into service</w:t>
      </w:r>
    </w:p>
    <w:p w14:paraId="69C9255E" w14:textId="77777777" w:rsidR="00C07F5A" w:rsidRDefault="00C07F5A" w:rsidP="00C07F5A">
      <w:pPr>
        <w:pStyle w:val="BasicParagraph"/>
        <w:ind w:left="2160"/>
        <w:rPr>
          <w:rStyle w:val="Body"/>
        </w:rPr>
      </w:pPr>
    </w:p>
    <w:p w14:paraId="64AB7391" w14:textId="77777777" w:rsidR="00C07F5A" w:rsidRDefault="00C07F5A" w:rsidP="00C07F5A">
      <w:pPr>
        <w:pStyle w:val="BasicParagraph"/>
        <w:ind w:left="1440"/>
        <w:rPr>
          <w:rStyle w:val="Body"/>
        </w:rPr>
      </w:pPr>
      <w:r>
        <w:rPr>
          <w:rStyle w:val="Body"/>
        </w:rPr>
        <w:t xml:space="preserve">o. Staff is oriented to the </w:t>
      </w:r>
      <w:r w:rsidRPr="003B0545">
        <w:rPr>
          <w:rStyle w:val="Body"/>
          <w:noProof/>
        </w:rPr>
        <w:t>back-up</w:t>
      </w:r>
      <w:r>
        <w:rPr>
          <w:rStyle w:val="Body"/>
        </w:rPr>
        <w:t xml:space="preserve"> transport vehicle (including communications equipment), and appropriate competencies are assured and documented.</w:t>
      </w:r>
    </w:p>
    <w:p w14:paraId="207D7B83" w14:textId="77777777" w:rsidR="00C07F5A" w:rsidRDefault="00C07F5A" w:rsidP="00C07F5A">
      <w:pPr>
        <w:pStyle w:val="BasicParagraph"/>
        <w:ind w:left="1440"/>
        <w:rPr>
          <w:rStyle w:val="Body"/>
        </w:rPr>
      </w:pPr>
    </w:p>
    <w:p w14:paraId="08F81168" w14:textId="77777777" w:rsidR="00C07F5A" w:rsidRDefault="00C07F5A" w:rsidP="00C07F5A">
      <w:pPr>
        <w:pStyle w:val="BasicParagraph"/>
        <w:ind w:left="1440"/>
        <w:rPr>
          <w:rStyle w:val="Body"/>
        </w:rPr>
      </w:pPr>
      <w:r>
        <w:rPr>
          <w:rStyle w:val="Body"/>
        </w:rPr>
        <w:t>p. Use of occupant restraint devices:</w:t>
      </w:r>
    </w:p>
    <w:p w14:paraId="2FC07AD4" w14:textId="77777777" w:rsidR="00C07F5A" w:rsidRDefault="00C07F5A" w:rsidP="00C07F5A">
      <w:pPr>
        <w:pStyle w:val="BasicParagraph"/>
        <w:ind w:left="2160"/>
        <w:rPr>
          <w:rStyle w:val="Body"/>
        </w:rPr>
      </w:pPr>
    </w:p>
    <w:p w14:paraId="0634EBC3" w14:textId="77777777" w:rsidR="00C07F5A" w:rsidRDefault="00C07F5A" w:rsidP="00C07F5A">
      <w:pPr>
        <w:pStyle w:val="BasicParagraph"/>
        <w:ind w:left="2160"/>
        <w:rPr>
          <w:rStyle w:val="Body"/>
        </w:rPr>
      </w:pPr>
      <w:r>
        <w:rPr>
          <w:rStyle w:val="Body"/>
        </w:rPr>
        <w:t xml:space="preserve">•  Air medical personnel must be in seat belts (and shoulder harnesses if installed) that are properly worn and secured for all takeoffs and landings according to national aviation regulations. A policy defines when seat belts/shoulder harnesses can be unfastened. (RW/FW) </w:t>
      </w:r>
    </w:p>
    <w:p w14:paraId="37455C07" w14:textId="77777777" w:rsidR="00C07F5A" w:rsidRDefault="00C07F5A" w:rsidP="00C07F5A">
      <w:pPr>
        <w:pStyle w:val="BasicParagraph"/>
        <w:ind w:left="2160"/>
        <w:rPr>
          <w:rStyle w:val="Body"/>
        </w:rPr>
      </w:pPr>
      <w:r>
        <w:rPr>
          <w:rStyle w:val="Body"/>
        </w:rPr>
        <w:tab/>
      </w:r>
    </w:p>
    <w:p w14:paraId="7AE83741" w14:textId="77777777" w:rsidR="00C07F5A" w:rsidRDefault="00C07F5A" w:rsidP="00C07F5A">
      <w:pPr>
        <w:pStyle w:val="BasicParagraph"/>
        <w:ind w:left="2160"/>
        <w:rPr>
          <w:rStyle w:val="Body"/>
        </w:rPr>
      </w:pPr>
      <w:r>
        <w:rPr>
          <w:rStyle w:val="Body"/>
        </w:rPr>
        <w:t xml:space="preserve">•  Surface vehicle personnel must be seat-belted when the vehicle is in motion unless emergent patient condition precludes it. </w:t>
      </w:r>
    </w:p>
    <w:p w14:paraId="399CBA17" w14:textId="77777777" w:rsidR="00C07F5A" w:rsidRDefault="00C07F5A" w:rsidP="00C07F5A">
      <w:pPr>
        <w:pStyle w:val="BasicParagraph"/>
        <w:ind w:left="2160"/>
        <w:rPr>
          <w:rStyle w:val="Body"/>
        </w:rPr>
      </w:pPr>
    </w:p>
    <w:p w14:paraId="4C9BD966" w14:textId="77777777" w:rsidR="00C07F5A" w:rsidRDefault="00C07F5A" w:rsidP="00C07F5A">
      <w:pPr>
        <w:pStyle w:val="BasicParagraph"/>
        <w:ind w:left="2880"/>
        <w:rPr>
          <w:rStyle w:val="Body"/>
        </w:rPr>
      </w:pPr>
      <w:r>
        <w:rPr>
          <w:rStyle w:val="Body"/>
        </w:rPr>
        <w:t>o  Front seat occupants must always be belted.</w:t>
      </w:r>
    </w:p>
    <w:p w14:paraId="11EFFE1E" w14:textId="77777777" w:rsidR="00C07F5A" w:rsidRDefault="00C07F5A" w:rsidP="00C07F5A">
      <w:pPr>
        <w:pStyle w:val="BasicParagraph"/>
        <w:ind w:left="2880"/>
        <w:rPr>
          <w:rStyle w:val="Body"/>
        </w:rPr>
      </w:pPr>
    </w:p>
    <w:p w14:paraId="3EF47321" w14:textId="77777777" w:rsidR="00C07F5A" w:rsidRDefault="00C07F5A" w:rsidP="00C07F5A">
      <w:pPr>
        <w:pStyle w:val="BasicParagraph"/>
        <w:ind w:left="2880"/>
        <w:rPr>
          <w:rStyle w:val="Body"/>
        </w:rPr>
      </w:pPr>
      <w:r>
        <w:rPr>
          <w:rStyle w:val="Body"/>
        </w:rPr>
        <w:t>o  Overhead grab rails must be present in the patient care area.</w:t>
      </w:r>
    </w:p>
    <w:p w14:paraId="42F1959A" w14:textId="77777777" w:rsidR="00C07F5A" w:rsidRDefault="00C07F5A" w:rsidP="00C07F5A">
      <w:pPr>
        <w:pStyle w:val="BasicParagraph"/>
        <w:ind w:left="2880"/>
        <w:rPr>
          <w:rStyle w:val="Body"/>
        </w:rPr>
      </w:pPr>
    </w:p>
    <w:p w14:paraId="4904FBE7" w14:textId="77777777" w:rsidR="00C07F5A" w:rsidRDefault="00C07F5A" w:rsidP="00C07F5A">
      <w:pPr>
        <w:pStyle w:val="BasicParagraph"/>
        <w:ind w:left="2880"/>
        <w:rPr>
          <w:rStyle w:val="Body"/>
        </w:rPr>
      </w:pPr>
      <w:r>
        <w:rPr>
          <w:rStyle w:val="Body"/>
        </w:rPr>
        <w:t xml:space="preserve">o  In a surface </w:t>
      </w:r>
      <w:r w:rsidRPr="003B0545">
        <w:rPr>
          <w:rStyle w:val="Body"/>
          <w:noProof/>
        </w:rPr>
        <w:t>vehicle</w:t>
      </w:r>
      <w:r>
        <w:rPr>
          <w:rStyle w:val="Body"/>
        </w:rPr>
        <w:t xml:space="preserve"> it is strongly encouraged to have forward and aft facing individual seats. </w:t>
      </w:r>
      <w:r w:rsidRPr="003B0545">
        <w:rPr>
          <w:rStyle w:val="Body"/>
          <w:noProof/>
        </w:rPr>
        <w:t>Side</w:t>
      </w:r>
      <w:r>
        <w:rPr>
          <w:rStyle w:val="Body"/>
        </w:rPr>
        <w:t xml:space="preserve"> facing bench seats are not recommended. If the ambulance has side facing bench seats, seat belt mountings must be situated at the pelvic level in order to restrain personnel/passengers. Use of shoulder harnesses on side-facing bench seats is discouraged. </w:t>
      </w:r>
    </w:p>
    <w:p w14:paraId="5F40A748" w14:textId="77777777" w:rsidR="00C07F5A" w:rsidRDefault="00C07F5A" w:rsidP="00C07F5A">
      <w:pPr>
        <w:pStyle w:val="BasicParagraph"/>
        <w:ind w:left="1440"/>
        <w:rPr>
          <w:rStyle w:val="Body"/>
        </w:rPr>
      </w:pPr>
    </w:p>
    <w:p w14:paraId="4E5E513E" w14:textId="77777777" w:rsidR="00C07F5A" w:rsidRDefault="00C07F5A" w:rsidP="00C07F5A">
      <w:pPr>
        <w:pStyle w:val="BasicParagraph"/>
        <w:ind w:left="1440"/>
        <w:rPr>
          <w:rStyle w:val="Body"/>
        </w:rPr>
      </w:pPr>
      <w:r>
        <w:rPr>
          <w:rStyle w:val="Body"/>
        </w:rPr>
        <w:lastRenderedPageBreak/>
        <w:t xml:space="preserve">q. A written policy describing patient loading and unloading procedures for medical transports as follows:  (RW/FW) </w:t>
      </w:r>
    </w:p>
    <w:p w14:paraId="135F9A6F" w14:textId="77777777" w:rsidR="00C07F5A" w:rsidRDefault="00C07F5A" w:rsidP="00C07F5A">
      <w:pPr>
        <w:pStyle w:val="BasicParagraph"/>
        <w:ind w:left="1440"/>
        <w:rPr>
          <w:rStyle w:val="Body"/>
        </w:rPr>
      </w:pPr>
    </w:p>
    <w:p w14:paraId="55B43ECF" w14:textId="77777777" w:rsidR="00C07F5A" w:rsidRDefault="00C07F5A" w:rsidP="00C07F5A">
      <w:pPr>
        <w:pStyle w:val="BasicParagraph"/>
        <w:ind w:left="2160"/>
        <w:rPr>
          <w:rStyle w:val="Body"/>
        </w:rPr>
      </w:pPr>
      <w:r>
        <w:rPr>
          <w:rStyle w:val="Body"/>
        </w:rPr>
        <w:t xml:space="preserve">•  Specific policies concerning circumstances for rapid patient loading or unloading </w:t>
      </w:r>
      <w:r w:rsidRPr="003B0545">
        <w:rPr>
          <w:rStyle w:val="Body"/>
          <w:noProof/>
        </w:rPr>
        <w:t>if practi</w:t>
      </w:r>
      <w:r>
        <w:rPr>
          <w:rStyle w:val="Body"/>
        </w:rPr>
        <w:t>ced</w:t>
      </w:r>
    </w:p>
    <w:p w14:paraId="7EDA64A9" w14:textId="77777777" w:rsidR="00C07F5A" w:rsidRDefault="00C07F5A" w:rsidP="00C07F5A">
      <w:pPr>
        <w:pStyle w:val="BasicParagraph"/>
        <w:ind w:left="2160"/>
        <w:rPr>
          <w:rStyle w:val="Body"/>
        </w:rPr>
      </w:pPr>
    </w:p>
    <w:p w14:paraId="1B54A2F4" w14:textId="77777777" w:rsidR="00C07F5A" w:rsidRDefault="00C07F5A" w:rsidP="00C07F5A">
      <w:pPr>
        <w:pStyle w:val="BasicParagraph"/>
        <w:ind w:left="2160"/>
        <w:rPr>
          <w:rStyle w:val="Body"/>
        </w:rPr>
      </w:pPr>
      <w:r>
        <w:rPr>
          <w:rStyle w:val="Body"/>
        </w:rPr>
        <w:t>•  An established policy to ensure that the pilot is notified of any add-on equipment for weight and balance considerations</w:t>
      </w:r>
    </w:p>
    <w:p w14:paraId="18FC325A" w14:textId="77777777" w:rsidR="00C07F5A" w:rsidRDefault="00C07F5A" w:rsidP="00C07F5A">
      <w:pPr>
        <w:pStyle w:val="BasicParagraph"/>
        <w:ind w:left="1440"/>
        <w:rPr>
          <w:rStyle w:val="Body"/>
        </w:rPr>
      </w:pPr>
    </w:p>
    <w:p w14:paraId="1E2453A8" w14:textId="77777777" w:rsidR="00C07F5A" w:rsidRDefault="00C07F5A" w:rsidP="00C07F5A">
      <w:pPr>
        <w:pStyle w:val="BasicParagraph"/>
        <w:ind w:left="1440"/>
        <w:rPr>
          <w:rStyle w:val="Body"/>
        </w:rPr>
      </w:pPr>
      <w:r>
        <w:rPr>
          <w:rStyle w:val="Body"/>
        </w:rPr>
        <w:t xml:space="preserve">r. </w:t>
      </w:r>
      <w:r w:rsidRPr="003B0545">
        <w:rPr>
          <w:rStyle w:val="Body"/>
          <w:noProof/>
        </w:rPr>
        <w:t>Refueling</w:t>
      </w:r>
      <w:r>
        <w:rPr>
          <w:rStyle w:val="Body"/>
        </w:rPr>
        <w:t xml:space="preserve"> policies for normal and emergency situations (for fuel systems see 05.10.00 and 06.10.00): For transport vehicle, </w:t>
      </w:r>
      <w:r w:rsidRPr="003B0545">
        <w:rPr>
          <w:rStyle w:val="Body"/>
          <w:noProof/>
        </w:rPr>
        <w:t>refueling</w:t>
      </w:r>
      <w:r>
        <w:rPr>
          <w:rStyle w:val="Body"/>
        </w:rPr>
        <w:t xml:space="preserve"> with the engine running (prohibited for ambulances), rotors turning, and/or passengers on-board is not recommended. However, emergency situations of this type can arise. Specific and rigid procedures must be developed by the certificate holder to handle these occurrences. Such “rapid </w:t>
      </w:r>
      <w:r w:rsidRPr="003B0545">
        <w:rPr>
          <w:rStyle w:val="Body"/>
          <w:noProof/>
        </w:rPr>
        <w:t>refueling</w:t>
      </w:r>
      <w:r>
        <w:rPr>
          <w:rStyle w:val="Body"/>
        </w:rPr>
        <w:t xml:space="preserve">” procedures will be covered by the certificate holder’s training program. </w:t>
      </w:r>
      <w:r w:rsidRPr="003B0545">
        <w:rPr>
          <w:rStyle w:val="Body"/>
          <w:noProof/>
        </w:rPr>
        <w:t>Refueling</w:t>
      </w:r>
      <w:r>
        <w:rPr>
          <w:rStyle w:val="Body"/>
        </w:rPr>
        <w:t xml:space="preserve"> policies must address (RW/FW):</w:t>
      </w:r>
    </w:p>
    <w:p w14:paraId="72AA06E8" w14:textId="77777777" w:rsidR="00C07F5A" w:rsidRDefault="00C07F5A" w:rsidP="00C07F5A">
      <w:pPr>
        <w:pStyle w:val="BasicParagraph"/>
        <w:ind w:left="1440"/>
        <w:rPr>
          <w:rStyle w:val="Body"/>
        </w:rPr>
      </w:pPr>
      <w:r>
        <w:rPr>
          <w:rStyle w:val="Body"/>
        </w:rPr>
        <w:tab/>
      </w:r>
      <w:r>
        <w:rPr>
          <w:rStyle w:val="Body"/>
        </w:rPr>
        <w:tab/>
      </w:r>
    </w:p>
    <w:p w14:paraId="7FD7D8EE" w14:textId="77777777" w:rsidR="00C07F5A" w:rsidRDefault="00C07F5A" w:rsidP="00C07F5A">
      <w:pPr>
        <w:pStyle w:val="BasicParagraph"/>
        <w:ind w:left="2160"/>
        <w:rPr>
          <w:rStyle w:val="Body"/>
        </w:rPr>
      </w:pPr>
      <w:r>
        <w:rPr>
          <w:rStyle w:val="Body"/>
        </w:rPr>
        <w:t xml:space="preserve">•  </w:t>
      </w:r>
      <w:r w:rsidRPr="003B0545">
        <w:rPr>
          <w:rStyle w:val="Body"/>
          <w:noProof/>
        </w:rPr>
        <w:t>Refueling</w:t>
      </w:r>
      <w:r>
        <w:rPr>
          <w:rStyle w:val="Body"/>
        </w:rPr>
        <w:t xml:space="preserve"> with </w:t>
      </w:r>
      <w:r w:rsidRPr="003B0545">
        <w:rPr>
          <w:rStyle w:val="Body"/>
          <w:noProof/>
        </w:rPr>
        <w:t>engine</w:t>
      </w:r>
      <w:r>
        <w:rPr>
          <w:rStyle w:val="Body"/>
        </w:rPr>
        <w:t>(s) running or shut down</w:t>
      </w:r>
    </w:p>
    <w:p w14:paraId="16AA1CF9" w14:textId="77777777" w:rsidR="00C07F5A" w:rsidRDefault="00C07F5A" w:rsidP="00C07F5A">
      <w:pPr>
        <w:pStyle w:val="BasicParagraph"/>
        <w:ind w:left="2160"/>
        <w:rPr>
          <w:rStyle w:val="Body"/>
        </w:rPr>
      </w:pPr>
    </w:p>
    <w:p w14:paraId="17262F56" w14:textId="77777777" w:rsidR="00C07F5A" w:rsidRDefault="00C07F5A" w:rsidP="00C07F5A">
      <w:pPr>
        <w:pStyle w:val="BasicParagraph"/>
        <w:ind w:left="2160"/>
        <w:rPr>
          <w:rStyle w:val="Body"/>
        </w:rPr>
      </w:pPr>
      <w:r w:rsidRPr="003B0545">
        <w:rPr>
          <w:rStyle w:val="Body"/>
          <w:noProof/>
        </w:rPr>
        <w:t>•  Refuel</w:t>
      </w:r>
      <w:r>
        <w:rPr>
          <w:rStyle w:val="Body"/>
        </w:rPr>
        <w:t>ing with medical transport personnel or patient(s) on board, which includes a requirement that at least one medical transport person remain with the patient at all times duri</w:t>
      </w:r>
      <w:r w:rsidRPr="003B0545">
        <w:rPr>
          <w:rStyle w:val="Body"/>
          <w:noProof/>
        </w:rPr>
        <w:t>ng refuel</w:t>
      </w:r>
      <w:r>
        <w:rPr>
          <w:rStyle w:val="Body"/>
        </w:rPr>
        <w:t>ing or stopover</w:t>
      </w:r>
    </w:p>
    <w:p w14:paraId="2EF2B688" w14:textId="77777777" w:rsidR="00C07F5A" w:rsidRDefault="00C07F5A" w:rsidP="00C07F5A">
      <w:pPr>
        <w:pStyle w:val="BasicParagraph"/>
        <w:ind w:left="2160"/>
        <w:rPr>
          <w:rStyle w:val="Body"/>
        </w:rPr>
      </w:pPr>
    </w:p>
    <w:p w14:paraId="30515367" w14:textId="77777777" w:rsidR="00C07F5A" w:rsidRDefault="00C07F5A" w:rsidP="00C07F5A">
      <w:pPr>
        <w:pStyle w:val="BasicParagraph"/>
        <w:ind w:left="2160"/>
        <w:rPr>
          <w:rStyle w:val="Body"/>
        </w:rPr>
      </w:pPr>
      <w:r>
        <w:rPr>
          <w:rStyle w:val="Body"/>
        </w:rPr>
        <w:t>•  Rap</w:t>
      </w:r>
      <w:r w:rsidRPr="003B0545">
        <w:rPr>
          <w:rStyle w:val="Body"/>
          <w:noProof/>
        </w:rPr>
        <w:t>id refuel</w:t>
      </w:r>
      <w:r>
        <w:rPr>
          <w:rStyle w:val="Body"/>
        </w:rPr>
        <w:t>ing only if the location of t</w:t>
      </w:r>
      <w:r w:rsidRPr="003B0545">
        <w:rPr>
          <w:rStyle w:val="Body"/>
          <w:noProof/>
        </w:rPr>
        <w:t>he refuel</w:t>
      </w:r>
      <w:r>
        <w:rPr>
          <w:rStyle w:val="Body"/>
        </w:rPr>
        <w:t>ing port does not block patient and crew egress in the event of a fire or other emergency whi</w:t>
      </w:r>
      <w:r w:rsidRPr="003B0545">
        <w:rPr>
          <w:rStyle w:val="Body"/>
          <w:noProof/>
        </w:rPr>
        <w:t>le refuel</w:t>
      </w:r>
      <w:r>
        <w:rPr>
          <w:rStyle w:val="Body"/>
        </w:rPr>
        <w:t>ing. (Strongly encouraged)</w:t>
      </w:r>
    </w:p>
    <w:p w14:paraId="3AF961A6" w14:textId="77777777" w:rsidR="00C07F5A" w:rsidRDefault="00C07F5A" w:rsidP="00C07F5A">
      <w:pPr>
        <w:pStyle w:val="BasicParagraph"/>
        <w:ind w:left="2160"/>
        <w:rPr>
          <w:rStyle w:val="Body"/>
        </w:rPr>
      </w:pPr>
      <w:r>
        <w:rPr>
          <w:rStyle w:val="Body"/>
        </w:rPr>
        <w:t xml:space="preserve"> </w:t>
      </w:r>
    </w:p>
    <w:p w14:paraId="0C23DEDF" w14:textId="77777777" w:rsidR="00C07F5A" w:rsidRDefault="00C07F5A" w:rsidP="00C07F5A">
      <w:pPr>
        <w:pStyle w:val="BasicParagraph"/>
        <w:ind w:left="2160"/>
        <w:rPr>
          <w:rStyle w:val="Body"/>
        </w:rPr>
      </w:pPr>
      <w:r>
        <w:rPr>
          <w:rStyle w:val="Body"/>
        </w:rPr>
        <w:t xml:space="preserve">•  Fire hazard policies pertinent </w:t>
      </w:r>
      <w:r w:rsidRPr="003B0545">
        <w:rPr>
          <w:rStyle w:val="Body"/>
          <w:noProof/>
        </w:rPr>
        <w:t>to refuel</w:t>
      </w:r>
      <w:r>
        <w:rPr>
          <w:rStyle w:val="Body"/>
        </w:rPr>
        <w:t>ing procedures as addressed in the certificate holder’s Operation Specifications Manual (electronic or hard copy)</w:t>
      </w:r>
    </w:p>
    <w:p w14:paraId="5729C204" w14:textId="77777777" w:rsidR="00C07F5A" w:rsidRDefault="00C07F5A" w:rsidP="00C07F5A">
      <w:pPr>
        <w:pStyle w:val="BasicParagraph"/>
        <w:ind w:left="2160"/>
        <w:rPr>
          <w:rStyle w:val="Body"/>
        </w:rPr>
      </w:pPr>
    </w:p>
    <w:p w14:paraId="7804E559" w14:textId="77777777" w:rsidR="00C07F5A" w:rsidRDefault="00C07F5A" w:rsidP="00C07F5A">
      <w:pPr>
        <w:pStyle w:val="BasicParagraph"/>
        <w:ind w:left="2160"/>
        <w:rPr>
          <w:rStyle w:val="Body"/>
        </w:rPr>
      </w:pPr>
      <w:r>
        <w:rPr>
          <w:rStyle w:val="Body"/>
        </w:rPr>
        <w:t>•  Pilot’s responsibility to test, verify, or validate fuel quality befo</w:t>
      </w:r>
      <w:r w:rsidRPr="003B0545">
        <w:rPr>
          <w:rStyle w:val="Body"/>
          <w:noProof/>
        </w:rPr>
        <w:t>re refuel</w:t>
      </w:r>
      <w:r>
        <w:rPr>
          <w:rStyle w:val="Body"/>
        </w:rPr>
        <w:t>ing and stay with the aircraft at all times duri</w:t>
      </w:r>
      <w:r w:rsidRPr="003B0545">
        <w:rPr>
          <w:rStyle w:val="Body"/>
          <w:noProof/>
        </w:rPr>
        <w:t>ng refuel</w:t>
      </w:r>
      <w:r>
        <w:rPr>
          <w:rStyle w:val="Body"/>
        </w:rPr>
        <w:t xml:space="preserve">ing. </w:t>
      </w:r>
    </w:p>
    <w:p w14:paraId="6EDF75A0" w14:textId="77777777" w:rsidR="00C07F5A" w:rsidRDefault="00C07F5A" w:rsidP="00C07F5A">
      <w:pPr>
        <w:pStyle w:val="BasicParagraph"/>
        <w:ind w:left="2160"/>
        <w:rPr>
          <w:rStyle w:val="Body"/>
        </w:rPr>
      </w:pPr>
    </w:p>
    <w:p w14:paraId="0DB0635B" w14:textId="77777777" w:rsidR="00C07F5A" w:rsidRDefault="00C07F5A" w:rsidP="00C07F5A">
      <w:pPr>
        <w:pStyle w:val="BasicParagraph"/>
        <w:ind w:left="2160"/>
        <w:rPr>
          <w:rStyle w:val="Body"/>
        </w:rPr>
      </w:pPr>
      <w:r>
        <w:rPr>
          <w:rStyle w:val="Body"/>
        </w:rPr>
        <w:t>•  Wearing proper PPE wh</w:t>
      </w:r>
      <w:r w:rsidRPr="003B0545">
        <w:rPr>
          <w:rStyle w:val="Body"/>
          <w:noProof/>
        </w:rPr>
        <w:t>en refuel</w:t>
      </w:r>
      <w:r>
        <w:rPr>
          <w:rStyle w:val="Body"/>
        </w:rPr>
        <w:t>ing. Gloves used f</w:t>
      </w:r>
      <w:r w:rsidRPr="003B0545">
        <w:rPr>
          <w:rStyle w:val="Body"/>
          <w:noProof/>
        </w:rPr>
        <w:t>or refuel</w:t>
      </w:r>
      <w:r>
        <w:rPr>
          <w:rStyle w:val="Body"/>
        </w:rPr>
        <w:t>ing are prohibited for use during transport. PPE potentially contaminated with fuel may not be worn in the transport vehicle</w:t>
      </w:r>
    </w:p>
    <w:p w14:paraId="42E040A6" w14:textId="77777777" w:rsidR="00C07F5A" w:rsidRDefault="00C07F5A" w:rsidP="00C07F5A">
      <w:pPr>
        <w:pStyle w:val="BasicParagraph"/>
        <w:ind w:left="1440"/>
        <w:rPr>
          <w:rStyle w:val="Body"/>
        </w:rPr>
      </w:pPr>
    </w:p>
    <w:p w14:paraId="301CE8B0" w14:textId="77777777" w:rsidR="00C07F5A" w:rsidRDefault="00C07F5A" w:rsidP="00C07F5A">
      <w:pPr>
        <w:pStyle w:val="BasicParagraph"/>
        <w:ind w:left="1440"/>
        <w:rPr>
          <w:rStyle w:val="Body"/>
        </w:rPr>
      </w:pPr>
      <w:r>
        <w:rPr>
          <w:rStyle w:val="Body"/>
        </w:rPr>
        <w:t xml:space="preserve">s. The Program/Certificate Holder has policies that govern operational limitations with specific equipment inoperative (for example, if the searchlight is not functioning). If night vision goggles are used, the policy must be appropriate to that specific mode of operation. (RW) </w:t>
      </w:r>
    </w:p>
    <w:p w14:paraId="60176D3F" w14:textId="77777777" w:rsidR="00C07F5A" w:rsidRDefault="00C07F5A" w:rsidP="00C07F5A">
      <w:pPr>
        <w:pStyle w:val="BasicParagraph"/>
        <w:ind w:left="1440"/>
        <w:rPr>
          <w:rStyle w:val="Body"/>
        </w:rPr>
      </w:pPr>
    </w:p>
    <w:p w14:paraId="7DC6E466" w14:textId="77777777" w:rsidR="00C07F5A" w:rsidRDefault="00C07F5A" w:rsidP="00C07F5A">
      <w:pPr>
        <w:pStyle w:val="BasicParagraph"/>
        <w:ind w:left="1440"/>
        <w:rPr>
          <w:rStyle w:val="Body"/>
        </w:rPr>
      </w:pPr>
      <w:r>
        <w:rPr>
          <w:rStyle w:val="Body"/>
        </w:rPr>
        <w:t>t. Specific policy to address the combative patient</w:t>
      </w:r>
    </w:p>
    <w:p w14:paraId="52350714" w14:textId="77777777" w:rsidR="00C07F5A" w:rsidRDefault="00C07F5A" w:rsidP="00C07F5A">
      <w:pPr>
        <w:pStyle w:val="BasicParagraph"/>
        <w:ind w:left="1440"/>
        <w:rPr>
          <w:rStyle w:val="Body"/>
        </w:rPr>
      </w:pPr>
    </w:p>
    <w:p w14:paraId="575D6501" w14:textId="77777777" w:rsidR="00C07F5A" w:rsidRDefault="00C07F5A" w:rsidP="00C07F5A">
      <w:pPr>
        <w:pStyle w:val="BasicParagraph"/>
        <w:ind w:left="2160"/>
        <w:rPr>
          <w:rStyle w:val="Body"/>
        </w:rPr>
      </w:pPr>
      <w:r>
        <w:rPr>
          <w:rStyle w:val="Body"/>
        </w:rPr>
        <w:t>•  Additional physical and/or chemical restraints must be available and used for combative patients who potentially endanger themselves, the personnel, or the transport vehicle.</w:t>
      </w:r>
    </w:p>
    <w:p w14:paraId="34F8AFEE" w14:textId="77777777" w:rsidR="00C07F5A" w:rsidRDefault="00C07F5A" w:rsidP="00C07F5A">
      <w:pPr>
        <w:pStyle w:val="BasicParagraph"/>
        <w:ind w:left="2160"/>
        <w:rPr>
          <w:rStyle w:val="Body"/>
        </w:rPr>
      </w:pPr>
    </w:p>
    <w:p w14:paraId="43820BC3" w14:textId="77777777" w:rsidR="00C07F5A" w:rsidRDefault="00C07F5A" w:rsidP="00C07F5A">
      <w:pPr>
        <w:pStyle w:val="BasicParagraph"/>
        <w:ind w:left="2160"/>
        <w:rPr>
          <w:rStyle w:val="Body"/>
        </w:rPr>
      </w:pPr>
      <w:r>
        <w:rPr>
          <w:rStyle w:val="Body"/>
        </w:rPr>
        <w:t>•  A policy must address refusal to transport patients, family members, or others who may be considered a threat to the safety of the transport and/or medical transport personnel.</w:t>
      </w:r>
    </w:p>
    <w:p w14:paraId="6F0A0A8F" w14:textId="77777777" w:rsidR="00C07F5A" w:rsidRDefault="00C07F5A" w:rsidP="00C07F5A">
      <w:pPr>
        <w:pStyle w:val="BasicParagraph"/>
        <w:ind w:left="2160"/>
        <w:rPr>
          <w:rStyle w:val="Body"/>
        </w:rPr>
      </w:pPr>
    </w:p>
    <w:p w14:paraId="6F43FE2B" w14:textId="77777777" w:rsidR="00C07F5A" w:rsidRDefault="00C07F5A" w:rsidP="00C07F5A">
      <w:pPr>
        <w:pStyle w:val="BasicParagraph"/>
        <w:ind w:left="1440"/>
        <w:rPr>
          <w:rStyle w:val="Body"/>
        </w:rPr>
      </w:pPr>
      <w:r>
        <w:rPr>
          <w:rStyle w:val="Body"/>
        </w:rPr>
        <w:t xml:space="preserve">u. </w:t>
      </w:r>
      <w:r w:rsidRPr="003B0545">
        <w:rPr>
          <w:rStyle w:val="Body"/>
          <w:noProof/>
        </w:rPr>
        <w:t>Written</w:t>
      </w:r>
      <w:r>
        <w:rPr>
          <w:rStyle w:val="Body"/>
        </w:rPr>
        <w:t xml:space="preserve"> policy to address response to hazardous materials requests or unanticipated contact with hazardous materials</w:t>
      </w:r>
    </w:p>
    <w:p w14:paraId="1E7A98F5" w14:textId="77777777" w:rsidR="00C07F5A" w:rsidRDefault="00C07F5A" w:rsidP="00C07F5A">
      <w:pPr>
        <w:pStyle w:val="BasicParagraph"/>
        <w:ind w:left="2160"/>
        <w:rPr>
          <w:rStyle w:val="Body"/>
        </w:rPr>
      </w:pPr>
    </w:p>
    <w:p w14:paraId="604AA0AE" w14:textId="77777777" w:rsidR="00C07F5A" w:rsidRDefault="00C07F5A" w:rsidP="00C07F5A">
      <w:pPr>
        <w:pStyle w:val="BasicParagraph"/>
        <w:ind w:left="2160"/>
        <w:rPr>
          <w:rStyle w:val="Body"/>
        </w:rPr>
      </w:pPr>
      <w:r>
        <w:rPr>
          <w:rStyle w:val="Body"/>
        </w:rPr>
        <w:t>•  There is an outlined plan of action according to pre-established policies with appropriate training of the medical transport team.</w:t>
      </w:r>
    </w:p>
    <w:p w14:paraId="2A031D76" w14:textId="77777777" w:rsidR="00C07F5A" w:rsidRDefault="00C07F5A" w:rsidP="00C07F5A">
      <w:pPr>
        <w:pStyle w:val="BasicParagraph"/>
        <w:ind w:left="2160"/>
        <w:rPr>
          <w:rStyle w:val="Body"/>
        </w:rPr>
      </w:pPr>
    </w:p>
    <w:p w14:paraId="548E0112" w14:textId="77777777" w:rsidR="00C07F5A" w:rsidRDefault="00C07F5A" w:rsidP="00C07F5A">
      <w:pPr>
        <w:pStyle w:val="BasicParagraph"/>
        <w:ind w:left="2160"/>
        <w:rPr>
          <w:rStyle w:val="Body"/>
        </w:rPr>
      </w:pPr>
      <w:r>
        <w:rPr>
          <w:rStyle w:val="Body"/>
        </w:rPr>
        <w:t>•  There is a plan for patient decontamination procedures prior to transport, including removal of patient clothing and other decontamination procedures for saturation of gasoline or other hazardous chemicals.</w:t>
      </w:r>
    </w:p>
    <w:p w14:paraId="66CBFB22" w14:textId="77777777" w:rsidR="00C07F5A" w:rsidRDefault="00C07F5A" w:rsidP="00C07F5A">
      <w:pPr>
        <w:pStyle w:val="BasicParagraph"/>
        <w:ind w:left="1440"/>
        <w:rPr>
          <w:rStyle w:val="Body"/>
        </w:rPr>
      </w:pPr>
      <w:r>
        <w:rPr>
          <w:rStyle w:val="Body"/>
        </w:rPr>
        <w:tab/>
      </w:r>
    </w:p>
    <w:p w14:paraId="3A6E4143" w14:textId="77777777" w:rsidR="00C07F5A" w:rsidRDefault="00C07F5A" w:rsidP="00C07F5A">
      <w:pPr>
        <w:pStyle w:val="BasicParagraph"/>
        <w:ind w:left="2160"/>
        <w:rPr>
          <w:rStyle w:val="Body"/>
        </w:rPr>
      </w:pPr>
      <w:r>
        <w:rPr>
          <w:rStyle w:val="Body"/>
        </w:rPr>
        <w:t>•  The medical transport team must be fully informed about the nature of the hazardous materials.</w:t>
      </w:r>
    </w:p>
    <w:p w14:paraId="32CA6F1F" w14:textId="77777777" w:rsidR="00C07F5A" w:rsidRDefault="00C07F5A" w:rsidP="00C07F5A">
      <w:pPr>
        <w:pStyle w:val="BasicParagraph"/>
        <w:ind w:left="2160"/>
        <w:rPr>
          <w:rStyle w:val="Body"/>
        </w:rPr>
      </w:pPr>
    </w:p>
    <w:p w14:paraId="1B15D28E" w14:textId="77777777" w:rsidR="00C07F5A" w:rsidRDefault="00C07F5A" w:rsidP="00C07F5A">
      <w:pPr>
        <w:pStyle w:val="BasicParagraph"/>
        <w:ind w:left="2160"/>
        <w:rPr>
          <w:rStyle w:val="Body"/>
        </w:rPr>
      </w:pPr>
      <w:r>
        <w:rPr>
          <w:rStyle w:val="Body"/>
        </w:rPr>
        <w:t>•  There is a readily available list of hazardous materials, which could pose a threat to the medical transport team or render transport inappropriate.</w:t>
      </w:r>
    </w:p>
    <w:p w14:paraId="2F3B4058" w14:textId="77777777" w:rsidR="00C07F5A" w:rsidRDefault="00C07F5A" w:rsidP="00C07F5A">
      <w:pPr>
        <w:pStyle w:val="BasicParagraph"/>
        <w:ind w:left="2160"/>
        <w:rPr>
          <w:rStyle w:val="Body"/>
        </w:rPr>
      </w:pPr>
    </w:p>
    <w:p w14:paraId="0F2030A3" w14:textId="77777777" w:rsidR="00C07F5A" w:rsidRDefault="00C07F5A" w:rsidP="00C07F5A">
      <w:pPr>
        <w:pStyle w:val="BasicParagraph"/>
        <w:ind w:left="2160"/>
        <w:rPr>
          <w:rStyle w:val="Body"/>
        </w:rPr>
      </w:pPr>
      <w:r>
        <w:rPr>
          <w:rStyle w:val="Body"/>
        </w:rPr>
        <w:t xml:space="preserve">•  The LZ or aircraft operational area must be a safe distance to avoid any downwind danger when approaching or departing. (RW) </w:t>
      </w:r>
    </w:p>
    <w:p w14:paraId="60F68753" w14:textId="77777777" w:rsidR="00C07F5A" w:rsidRDefault="00C07F5A" w:rsidP="00C07F5A">
      <w:pPr>
        <w:pStyle w:val="BasicParagraph"/>
        <w:ind w:left="2160"/>
        <w:rPr>
          <w:rStyle w:val="Body"/>
        </w:rPr>
      </w:pPr>
    </w:p>
    <w:p w14:paraId="6CB25823" w14:textId="77777777" w:rsidR="00C07F5A" w:rsidRDefault="00C07F5A" w:rsidP="00C07F5A">
      <w:pPr>
        <w:pStyle w:val="BasicParagraph"/>
        <w:ind w:left="2160"/>
        <w:rPr>
          <w:rStyle w:val="Body"/>
        </w:rPr>
      </w:pPr>
      <w:r>
        <w:rPr>
          <w:rStyle w:val="Body"/>
        </w:rPr>
        <w:t>•  A policy addresses carry-on baggage of patient or passenger that must be physically inspected for hazardous materials that could endanger the medical transport team or compromise safety (such as weapons, sharp objects, chemicals, and obvious hazardous materials) before loading on the transport vehicle.</w:t>
      </w:r>
    </w:p>
    <w:p w14:paraId="10EC2084" w14:textId="77777777" w:rsidR="00C07F5A" w:rsidRDefault="00C07F5A" w:rsidP="00C07F5A">
      <w:pPr>
        <w:pStyle w:val="BasicParagraph"/>
        <w:ind w:left="2160"/>
        <w:rPr>
          <w:rStyle w:val="Body"/>
        </w:rPr>
      </w:pPr>
    </w:p>
    <w:p w14:paraId="4DA82DB6" w14:textId="56043BD5" w:rsidR="00C07F5A" w:rsidRDefault="00C07F5A" w:rsidP="00FE6E6F">
      <w:pPr>
        <w:ind w:left="2880" w:hanging="720"/>
        <w:rPr>
          <w:rStyle w:val="Body"/>
        </w:rPr>
      </w:pPr>
      <w:r>
        <w:rPr>
          <w:rStyle w:val="Body"/>
        </w:rPr>
        <w:t>•  A policy addresses the presence of firearms on the transport vehicle.</w:t>
      </w:r>
    </w:p>
    <w:p w14:paraId="7B782F32" w14:textId="154D0D3D" w:rsidR="00065D55" w:rsidRPr="0038609A" w:rsidRDefault="00065D55" w:rsidP="00065D55">
      <w:pPr>
        <w:pStyle w:val="ListParagraph"/>
        <w:numPr>
          <w:ilvl w:val="0"/>
          <w:numId w:val="24"/>
        </w:numPr>
        <w:ind w:left="2520"/>
        <w:rPr>
          <w:rStyle w:val="Body"/>
        </w:rPr>
      </w:pPr>
      <w:r w:rsidRPr="0038609A">
        <w:rPr>
          <w:rStyle w:val="Body"/>
        </w:rPr>
        <w:t>A policy addresses carrying lithium ion batteries on the transport vehicle.</w:t>
      </w:r>
    </w:p>
    <w:p w14:paraId="1F8451A6" w14:textId="77777777" w:rsidR="00065D55" w:rsidRPr="0038609A" w:rsidRDefault="00065D55" w:rsidP="00065D55">
      <w:pPr>
        <w:ind w:left="2160"/>
        <w:rPr>
          <w:rStyle w:val="Body"/>
        </w:rPr>
      </w:pPr>
    </w:p>
    <w:p w14:paraId="76D7D540" w14:textId="66961C15" w:rsidR="004F6467" w:rsidRPr="0038609A" w:rsidRDefault="004F6467" w:rsidP="004F6467">
      <w:pPr>
        <w:spacing w:after="0"/>
        <w:ind w:left="1440"/>
        <w:rPr>
          <w:rFonts w:eastAsia="Times New Roman" w:cstheme="minorHAnsi"/>
        </w:rPr>
      </w:pPr>
      <w:r w:rsidRPr="0038609A">
        <w:rPr>
          <w:rFonts w:eastAsia="Times New Roman" w:cstheme="minorHAnsi"/>
        </w:rPr>
        <w:t>v.  Written policy to address observers, third riders or media being transported with or without a patient on board.  At a minimum the policy should address:</w:t>
      </w:r>
    </w:p>
    <w:p w14:paraId="511CEA71" w14:textId="77777777" w:rsidR="004F6467" w:rsidRPr="0038609A" w:rsidRDefault="004F6467" w:rsidP="004F6467">
      <w:pPr>
        <w:spacing w:after="0"/>
        <w:ind w:left="1440"/>
        <w:rPr>
          <w:rFonts w:eastAsia="Times New Roman" w:cstheme="minorHAnsi"/>
        </w:rPr>
      </w:pPr>
      <w:r w:rsidRPr="0038609A">
        <w:rPr>
          <w:rFonts w:eastAsia="Times New Roman" w:cstheme="minorHAnsi"/>
        </w:rPr>
        <w:tab/>
        <w:t>a.  Understanding patient privacy and confidentiality laws (HIPAA, etc.)</w:t>
      </w:r>
    </w:p>
    <w:p w14:paraId="5D5AC3FF" w14:textId="77777777" w:rsidR="004F6467" w:rsidRPr="0038609A" w:rsidRDefault="004F6467" w:rsidP="004F6467">
      <w:pPr>
        <w:spacing w:after="0"/>
        <w:ind w:left="1440"/>
        <w:rPr>
          <w:rFonts w:eastAsia="Times New Roman" w:cstheme="minorHAnsi"/>
        </w:rPr>
      </w:pPr>
      <w:r w:rsidRPr="0038609A">
        <w:rPr>
          <w:rFonts w:eastAsia="Times New Roman" w:cstheme="minorHAnsi"/>
        </w:rPr>
        <w:tab/>
        <w:t>b.  Safety in and around the vehicle (safety briefing, sterile cockpit, etc.)</w:t>
      </w:r>
    </w:p>
    <w:p w14:paraId="7E1DEA65" w14:textId="37DEF3AB" w:rsidR="004F6467" w:rsidRPr="0038609A" w:rsidRDefault="004F6467" w:rsidP="004F6467">
      <w:pPr>
        <w:spacing w:after="0"/>
        <w:ind w:left="1440"/>
        <w:rPr>
          <w:rFonts w:eastAsia="Times New Roman" w:cstheme="minorHAnsi"/>
        </w:rPr>
      </w:pPr>
      <w:r w:rsidRPr="0038609A">
        <w:rPr>
          <w:rFonts w:eastAsia="Times New Roman" w:cstheme="minorHAnsi"/>
        </w:rPr>
        <w:tab/>
        <w:t xml:space="preserve">c.  Proper </w:t>
      </w:r>
      <w:r w:rsidR="009641AF" w:rsidRPr="0038609A">
        <w:rPr>
          <w:rFonts w:eastAsia="Times New Roman" w:cstheme="minorHAnsi"/>
        </w:rPr>
        <w:t xml:space="preserve">apparel </w:t>
      </w:r>
      <w:r w:rsidRPr="0038609A">
        <w:rPr>
          <w:rFonts w:eastAsia="Times New Roman" w:cstheme="minorHAnsi"/>
        </w:rPr>
        <w:t>(footwear, winter coats, helmet, etc.)</w:t>
      </w:r>
    </w:p>
    <w:p w14:paraId="5CB61FF2" w14:textId="77777777" w:rsidR="004F6467" w:rsidRPr="0038609A" w:rsidRDefault="004F6467" w:rsidP="002B6018">
      <w:pPr>
        <w:spacing w:after="0"/>
        <w:ind w:left="2430" w:hanging="540"/>
        <w:rPr>
          <w:rFonts w:eastAsia="Times New Roman" w:cstheme="minorHAnsi"/>
        </w:rPr>
      </w:pPr>
      <w:r w:rsidRPr="0038609A">
        <w:rPr>
          <w:rFonts w:eastAsia="Times New Roman" w:cstheme="minorHAnsi"/>
        </w:rPr>
        <w:tab/>
        <w:t>d.  Appropriate use of assigned equipment such as visors on helmets, intercom systems, etc.</w:t>
      </w:r>
    </w:p>
    <w:p w14:paraId="51F47F79" w14:textId="77777777" w:rsidR="004F6467" w:rsidRDefault="004F6467" w:rsidP="002B6018">
      <w:pPr>
        <w:spacing w:after="0"/>
        <w:ind w:left="2430" w:hanging="540"/>
        <w:rPr>
          <w:rFonts w:eastAsia="Times New Roman" w:cstheme="minorHAnsi"/>
        </w:rPr>
      </w:pPr>
      <w:r w:rsidRPr="0038609A">
        <w:rPr>
          <w:rFonts w:eastAsia="Times New Roman" w:cstheme="minorHAnsi"/>
        </w:rPr>
        <w:tab/>
        <w:t>e.  Securing personal equipment and items to avoid interference with safety or patient care.</w:t>
      </w:r>
    </w:p>
    <w:p w14:paraId="72F84E21" w14:textId="77777777" w:rsidR="00A243EF" w:rsidRPr="0038609A" w:rsidRDefault="00A243EF" w:rsidP="002B6018">
      <w:pPr>
        <w:spacing w:after="0"/>
        <w:ind w:left="2430" w:hanging="540"/>
        <w:rPr>
          <w:rFonts w:eastAsia="Times New Roman" w:cstheme="minorHAnsi"/>
        </w:rPr>
      </w:pPr>
    </w:p>
    <w:p w14:paraId="47C77402" w14:textId="1C16C9EB" w:rsidR="004B70DE" w:rsidRPr="004B70DE" w:rsidRDefault="004B70DE" w:rsidP="004B70DE">
      <w:pPr>
        <w:spacing w:line="240" w:lineRule="auto"/>
        <w:jc w:val="both"/>
        <w:rPr>
          <w:rFonts w:ascii="Calibri" w:hAnsi="Calibri" w:cs="Calibri"/>
          <w:b/>
          <w:bCs/>
          <w:color w:val="FF0000"/>
          <w:highlight w:val="yellow"/>
        </w:rPr>
      </w:pPr>
      <w:r w:rsidRPr="004B70DE">
        <w:rPr>
          <w:rFonts w:ascii="Calibri" w:hAnsi="Calibri" w:cs="Calibri"/>
          <w:b/>
          <w:bCs/>
          <w:color w:val="FF0000"/>
          <w:highlight w:val="yellow"/>
        </w:rPr>
        <w:t>02.03.</w:t>
      </w:r>
      <w:r w:rsidR="00832206">
        <w:rPr>
          <w:rFonts w:ascii="Calibri" w:hAnsi="Calibri" w:cs="Calibri"/>
          <w:b/>
          <w:bCs/>
          <w:color w:val="FF0000"/>
          <w:highlight w:val="yellow"/>
        </w:rPr>
        <w:t>10</w:t>
      </w:r>
      <w:r w:rsidRPr="004B70DE">
        <w:rPr>
          <w:rFonts w:ascii="Calibri" w:hAnsi="Calibri" w:cs="Calibri"/>
          <w:b/>
          <w:bCs/>
          <w:color w:val="FF0000"/>
          <w:highlight w:val="yellow"/>
        </w:rPr>
        <w:t xml:space="preserve">  Supporting Ground Ambulance</w:t>
      </w:r>
    </w:p>
    <w:p w14:paraId="49BA39C8" w14:textId="4138C183" w:rsidR="004B70DE" w:rsidRPr="004B70DE" w:rsidRDefault="004B70DE" w:rsidP="004B70DE">
      <w:pPr>
        <w:spacing w:after="0" w:line="240" w:lineRule="auto"/>
        <w:ind w:left="720"/>
        <w:jc w:val="both"/>
        <w:rPr>
          <w:rFonts w:ascii="Calibri" w:hAnsi="Calibri" w:cs="Calibri"/>
          <w:b/>
          <w:bCs/>
          <w:color w:val="FF0000"/>
          <w:highlight w:val="yellow"/>
        </w:rPr>
      </w:pPr>
      <w:r w:rsidRPr="004B70DE">
        <w:rPr>
          <w:rFonts w:ascii="Calibri" w:hAnsi="Calibri" w:cs="Calibri"/>
          <w:b/>
          <w:bCs/>
          <w:color w:val="FF0000"/>
          <w:highlight w:val="yellow"/>
        </w:rPr>
        <w:lastRenderedPageBreak/>
        <w:t xml:space="preserve">A program owned or contracted ground/surface vehicle that is not advertised or used to accept requests for ground transport, but is strictly available to transport flight crews and patients when the aircraft is out of service, unable to fly due to weather, or when they patient cannot be transported safely in an air ambulance (weight, equipment concerns, or to or from the aircraft), is not considered a dedicated ground service and is not required to be included in the accreditation application.  However, the following must be present to ensure </w:t>
      </w:r>
      <w:proofErr w:type="gramStart"/>
      <w:r w:rsidRPr="004B70DE">
        <w:rPr>
          <w:rFonts w:ascii="Calibri" w:hAnsi="Calibri" w:cs="Calibri"/>
          <w:b/>
          <w:bCs/>
          <w:color w:val="FF0000"/>
          <w:highlight w:val="yellow"/>
        </w:rPr>
        <w:t>a safe</w:t>
      </w:r>
      <w:proofErr w:type="gramEnd"/>
      <w:r w:rsidRPr="004B70DE">
        <w:rPr>
          <w:rFonts w:ascii="Calibri" w:hAnsi="Calibri" w:cs="Calibri"/>
          <w:b/>
          <w:bCs/>
          <w:color w:val="FF0000"/>
          <w:highlight w:val="yellow"/>
        </w:rPr>
        <w:t xml:space="preserve"> and appropriate ground transport, flight line, and air to ground transfer.</w:t>
      </w:r>
    </w:p>
    <w:p w14:paraId="08478B52" w14:textId="77777777" w:rsidR="004B70DE" w:rsidRPr="004B70DE" w:rsidRDefault="004B70DE" w:rsidP="004B70DE">
      <w:pPr>
        <w:pStyle w:val="ListParagraph"/>
        <w:widowControl/>
        <w:numPr>
          <w:ilvl w:val="0"/>
          <w:numId w:val="60"/>
        </w:numPr>
        <w:spacing w:after="160"/>
        <w:ind w:left="1440"/>
        <w:contextualSpacing/>
        <w:jc w:val="both"/>
        <w:rPr>
          <w:rFonts w:ascii="Calibri" w:hAnsi="Calibri" w:cs="Calibri"/>
          <w:b/>
          <w:bCs/>
          <w:color w:val="FF0000"/>
          <w:highlight w:val="yellow"/>
        </w:rPr>
      </w:pPr>
      <w:r w:rsidRPr="004B70DE">
        <w:rPr>
          <w:rFonts w:ascii="Calibri" w:hAnsi="Calibri" w:cs="Calibri"/>
          <w:b/>
          <w:bCs/>
          <w:color w:val="FF0000"/>
          <w:highlight w:val="yellow"/>
        </w:rPr>
        <w:t>There is a checklist to verify on board equipment is in working order and oxygen is sufficient for the length of the transport.</w:t>
      </w:r>
    </w:p>
    <w:p w14:paraId="3BB87E37" w14:textId="77777777" w:rsidR="004B70DE" w:rsidRPr="004B70DE" w:rsidRDefault="004B70DE" w:rsidP="004B70DE">
      <w:pPr>
        <w:pStyle w:val="ListParagraph"/>
        <w:widowControl/>
        <w:numPr>
          <w:ilvl w:val="0"/>
          <w:numId w:val="60"/>
        </w:numPr>
        <w:spacing w:after="160"/>
        <w:ind w:left="1440"/>
        <w:contextualSpacing/>
        <w:jc w:val="both"/>
        <w:rPr>
          <w:rFonts w:ascii="Calibri" w:hAnsi="Calibri" w:cs="Calibri"/>
          <w:b/>
          <w:bCs/>
          <w:color w:val="FF0000"/>
          <w:highlight w:val="yellow"/>
        </w:rPr>
      </w:pPr>
      <w:r w:rsidRPr="004B70DE">
        <w:rPr>
          <w:rFonts w:ascii="Calibri" w:hAnsi="Calibri" w:cs="Calibri"/>
          <w:b/>
          <w:bCs/>
          <w:color w:val="FF0000"/>
          <w:highlight w:val="yellow"/>
        </w:rPr>
        <w:t>Stretcher can be secured in a locked position to prevent movement during transport</w:t>
      </w:r>
    </w:p>
    <w:p w14:paraId="2FCECB04" w14:textId="77777777" w:rsidR="004B70DE" w:rsidRPr="004B70DE" w:rsidRDefault="004B70DE" w:rsidP="004B70DE">
      <w:pPr>
        <w:pStyle w:val="ListParagraph"/>
        <w:widowControl/>
        <w:numPr>
          <w:ilvl w:val="0"/>
          <w:numId w:val="60"/>
        </w:numPr>
        <w:spacing w:after="160"/>
        <w:ind w:left="1440"/>
        <w:contextualSpacing/>
        <w:jc w:val="both"/>
        <w:rPr>
          <w:rFonts w:ascii="Calibri" w:hAnsi="Calibri" w:cs="Calibri"/>
          <w:b/>
          <w:bCs/>
          <w:color w:val="FF0000"/>
          <w:highlight w:val="yellow"/>
        </w:rPr>
      </w:pPr>
      <w:r w:rsidRPr="004B70DE">
        <w:rPr>
          <w:rFonts w:ascii="Calibri" w:hAnsi="Calibri" w:cs="Calibri"/>
          <w:b/>
          <w:bCs/>
          <w:color w:val="FF0000"/>
          <w:highlight w:val="yellow"/>
        </w:rPr>
        <w:t>Supply bags and clinical equipment must be secured by an appropriate clamp, strap, bracket, or other mechanism to prevent movement during a crash or abrupt stop.</w:t>
      </w:r>
    </w:p>
    <w:p w14:paraId="2B4F136C" w14:textId="77777777" w:rsidR="004B70DE" w:rsidRPr="004B70DE" w:rsidRDefault="004B70DE" w:rsidP="004B70DE">
      <w:pPr>
        <w:pStyle w:val="ListParagraph"/>
        <w:widowControl/>
        <w:numPr>
          <w:ilvl w:val="0"/>
          <w:numId w:val="60"/>
        </w:numPr>
        <w:spacing w:after="160"/>
        <w:ind w:left="1440"/>
        <w:contextualSpacing/>
        <w:jc w:val="both"/>
        <w:rPr>
          <w:rFonts w:ascii="Calibri" w:hAnsi="Calibri" w:cs="Calibri"/>
          <w:b/>
          <w:bCs/>
          <w:color w:val="FF0000"/>
          <w:highlight w:val="yellow"/>
        </w:rPr>
      </w:pPr>
      <w:r w:rsidRPr="004B70DE">
        <w:rPr>
          <w:rFonts w:ascii="Calibri" w:hAnsi="Calibri" w:cs="Calibri"/>
          <w:b/>
          <w:bCs/>
          <w:color w:val="FF0000"/>
          <w:highlight w:val="yellow"/>
        </w:rPr>
        <w:t>Operator uses lights and sirens only when requested by the clinical crew.</w:t>
      </w:r>
    </w:p>
    <w:p w14:paraId="13A8EE34" w14:textId="77777777" w:rsidR="004B70DE" w:rsidRPr="004B70DE" w:rsidRDefault="004B70DE" w:rsidP="004B70DE">
      <w:pPr>
        <w:pStyle w:val="ListParagraph"/>
        <w:widowControl/>
        <w:numPr>
          <w:ilvl w:val="0"/>
          <w:numId w:val="60"/>
        </w:numPr>
        <w:spacing w:after="160"/>
        <w:ind w:left="1440"/>
        <w:contextualSpacing/>
        <w:jc w:val="both"/>
        <w:rPr>
          <w:rFonts w:ascii="Calibri" w:hAnsi="Calibri" w:cs="Calibri"/>
          <w:b/>
          <w:bCs/>
          <w:color w:val="FF0000"/>
          <w:highlight w:val="yellow"/>
        </w:rPr>
      </w:pPr>
      <w:r w:rsidRPr="004B70DE">
        <w:rPr>
          <w:rFonts w:ascii="Calibri" w:hAnsi="Calibri" w:cs="Calibri"/>
          <w:b/>
          <w:bCs/>
          <w:color w:val="FF0000"/>
          <w:highlight w:val="yellow"/>
        </w:rPr>
        <w:t>Operator uses a hands-free communication system.  Texting is prohibited while the ambulance is in motion.</w:t>
      </w:r>
    </w:p>
    <w:p w14:paraId="52C6FDCE" w14:textId="77777777" w:rsidR="004B70DE" w:rsidRPr="004B70DE" w:rsidRDefault="004B70DE" w:rsidP="004B70DE">
      <w:pPr>
        <w:pStyle w:val="ListParagraph"/>
        <w:widowControl/>
        <w:numPr>
          <w:ilvl w:val="0"/>
          <w:numId w:val="60"/>
        </w:numPr>
        <w:spacing w:after="160"/>
        <w:ind w:left="1440"/>
        <w:contextualSpacing/>
        <w:jc w:val="both"/>
        <w:rPr>
          <w:rFonts w:ascii="Calibri" w:hAnsi="Calibri" w:cs="Calibri"/>
          <w:b/>
          <w:bCs/>
          <w:color w:val="FF0000"/>
          <w:highlight w:val="yellow"/>
        </w:rPr>
      </w:pPr>
      <w:r w:rsidRPr="004B70DE">
        <w:rPr>
          <w:rFonts w:ascii="Calibri" w:hAnsi="Calibri" w:cs="Calibri"/>
          <w:b/>
          <w:bCs/>
          <w:color w:val="FF0000"/>
          <w:highlight w:val="yellow"/>
        </w:rPr>
        <w:t>Ground ambulance EMS license by State or AHJ is provided.</w:t>
      </w:r>
    </w:p>
    <w:p w14:paraId="3703BB87" w14:textId="77777777" w:rsidR="004B70DE" w:rsidRPr="004B70DE" w:rsidRDefault="004B70DE" w:rsidP="004B70DE">
      <w:pPr>
        <w:pStyle w:val="ListParagraph"/>
        <w:widowControl/>
        <w:numPr>
          <w:ilvl w:val="0"/>
          <w:numId w:val="60"/>
        </w:numPr>
        <w:spacing w:after="160"/>
        <w:ind w:left="1440"/>
        <w:contextualSpacing/>
        <w:jc w:val="both"/>
        <w:rPr>
          <w:rFonts w:ascii="Calibri" w:hAnsi="Calibri" w:cs="Calibri"/>
          <w:b/>
          <w:bCs/>
          <w:color w:val="FF0000"/>
          <w:highlight w:val="yellow"/>
        </w:rPr>
      </w:pPr>
      <w:r w:rsidRPr="004B70DE">
        <w:rPr>
          <w:rFonts w:ascii="Calibri" w:hAnsi="Calibri" w:cs="Calibri"/>
          <w:b/>
          <w:bCs/>
          <w:color w:val="FF0000"/>
          <w:highlight w:val="yellow"/>
        </w:rPr>
        <w:t>EVOC or equivalent training is required initially and at least every two years for vehicle operators.</w:t>
      </w:r>
    </w:p>
    <w:p w14:paraId="7FE3CA57" w14:textId="253DEEE7" w:rsidR="00D93534" w:rsidRDefault="004B70DE" w:rsidP="004B70DE">
      <w:pPr>
        <w:pStyle w:val="BasicParagraph"/>
        <w:rPr>
          <w:rFonts w:ascii="Calibri" w:hAnsi="Calibri" w:cs="Calibri"/>
          <w:b/>
          <w:bCs/>
          <w:color w:val="FF0000"/>
        </w:rPr>
      </w:pPr>
      <w:r w:rsidRPr="004B70DE">
        <w:rPr>
          <w:rFonts w:ascii="Calibri" w:hAnsi="Calibri" w:cs="Calibri"/>
          <w:b/>
          <w:bCs/>
          <w:color w:val="FF0000"/>
          <w:highlight w:val="yellow"/>
        </w:rPr>
        <w:t>The program tracks all ground ambulance transports and the reason for using the ground vehicle.  The safety and utilization of ground ambulance is monitored as part of the program’s quality management system.</w:t>
      </w:r>
    </w:p>
    <w:p w14:paraId="64CAF386" w14:textId="77777777" w:rsidR="004B70DE" w:rsidRDefault="004B70DE" w:rsidP="004B70DE">
      <w:pPr>
        <w:pStyle w:val="BasicParagraph"/>
        <w:rPr>
          <w:rStyle w:val="Subset010100"/>
          <w:b w:val="0"/>
          <w:bCs w:val="0"/>
          <w:highlight w:val="yellow"/>
        </w:rPr>
      </w:pPr>
    </w:p>
    <w:p w14:paraId="1E4306BE" w14:textId="6ECBD0D3" w:rsidR="00D93534" w:rsidRPr="00D93534" w:rsidRDefault="00D93534" w:rsidP="00D93534">
      <w:pPr>
        <w:pStyle w:val="BasicParagraph"/>
        <w:rPr>
          <w:rStyle w:val="Subset010100"/>
          <w:b w:val="0"/>
          <w:bCs w:val="0"/>
          <w:color w:val="0070C0"/>
        </w:rPr>
      </w:pPr>
      <w:r w:rsidRPr="00D93534">
        <w:rPr>
          <w:rStyle w:val="Subset010100"/>
          <w:b w:val="0"/>
          <w:bCs w:val="0"/>
          <w:color w:val="0070C0"/>
        </w:rPr>
        <w:t>The entire following section is being moved from 04.08.04 to 02.03.</w:t>
      </w:r>
      <w:r w:rsidR="00832206">
        <w:rPr>
          <w:rStyle w:val="Subset010100"/>
          <w:b w:val="0"/>
          <w:bCs w:val="0"/>
          <w:color w:val="0070C0"/>
        </w:rPr>
        <w:t>11</w:t>
      </w:r>
    </w:p>
    <w:p w14:paraId="3B21C73E" w14:textId="57165344" w:rsidR="00D93534" w:rsidRPr="00D93534" w:rsidRDefault="00D93534" w:rsidP="00D93534">
      <w:pPr>
        <w:pStyle w:val="BasicParagraph"/>
        <w:rPr>
          <w:rStyle w:val="Body"/>
          <w:highlight w:val="yellow"/>
        </w:rPr>
      </w:pPr>
      <w:r w:rsidRPr="00D93534">
        <w:rPr>
          <w:rStyle w:val="Subset010100"/>
          <w:highlight w:val="yellow"/>
        </w:rPr>
        <w:t>02.03.</w:t>
      </w:r>
      <w:r w:rsidR="00832206">
        <w:rPr>
          <w:rStyle w:val="Subset010100"/>
          <w:highlight w:val="yellow"/>
        </w:rPr>
        <w:t>11</w:t>
      </w:r>
      <w:r w:rsidRPr="00D93534">
        <w:rPr>
          <w:rStyle w:val="Body"/>
          <w:highlight w:val="yellow"/>
        </w:rPr>
        <w:t xml:space="preserve">  A readily accessible </w:t>
      </w:r>
      <w:proofErr w:type="spellStart"/>
      <w:r w:rsidRPr="00D93534">
        <w:rPr>
          <w:rStyle w:val="Body"/>
          <w:highlight w:val="yellow"/>
        </w:rPr>
        <w:t>post accident</w:t>
      </w:r>
      <w:proofErr w:type="spellEnd"/>
      <w:r w:rsidRPr="00D93534">
        <w:rPr>
          <w:rStyle w:val="Body"/>
          <w:highlight w:val="yellow"/>
        </w:rPr>
        <w:t xml:space="preserve">/incident plan </w:t>
      </w:r>
      <w:r w:rsidRPr="00D93534">
        <w:rPr>
          <w:rStyle w:val="Body"/>
          <w:b/>
          <w:bCs/>
          <w:highlight w:val="yellow"/>
        </w:rPr>
        <w:t>or Emergency Response Plan</w:t>
      </w:r>
      <w:r>
        <w:rPr>
          <w:rStyle w:val="Body"/>
          <w:highlight w:val="yellow"/>
        </w:rPr>
        <w:t xml:space="preserve"> </w:t>
      </w:r>
      <w:r w:rsidRPr="00D93534">
        <w:rPr>
          <w:rStyle w:val="Body"/>
          <w:highlight w:val="yellow"/>
        </w:rPr>
        <w:t>must be part of the transport following protocol so that appropriate search and rescue efforts may be initiated in the event the aircraft or surface ambulance is overdue, radio communications cannot be established nor location verified. There must be a written plan to initiate assistance in the event the ambulance is disabled.</w:t>
      </w:r>
    </w:p>
    <w:p w14:paraId="19E57A3B" w14:textId="77777777" w:rsidR="00D93534" w:rsidRPr="00D93534" w:rsidRDefault="00D93534" w:rsidP="00D93534">
      <w:pPr>
        <w:pStyle w:val="BasicParagraph"/>
        <w:rPr>
          <w:rStyle w:val="Body"/>
          <w:highlight w:val="yellow"/>
        </w:rPr>
      </w:pPr>
      <w:r w:rsidRPr="00D93534">
        <w:rPr>
          <w:rStyle w:val="Body"/>
          <w:highlight w:val="yellow"/>
        </w:rPr>
        <w:tab/>
      </w:r>
    </w:p>
    <w:p w14:paraId="138EE1B5" w14:textId="77777777" w:rsidR="00D93534" w:rsidRPr="00D93534" w:rsidRDefault="00D93534" w:rsidP="00D93534">
      <w:pPr>
        <w:pStyle w:val="BasicParagraph"/>
        <w:ind w:left="720"/>
        <w:rPr>
          <w:rStyle w:val="Body"/>
          <w:highlight w:val="yellow"/>
        </w:rPr>
      </w:pPr>
      <w:r w:rsidRPr="00D93534">
        <w:rPr>
          <w:rStyle w:val="Body"/>
          <w:highlight w:val="yellow"/>
        </w:rPr>
        <w:t>1. Post accident/incident plans are easily identified, readily available, and understood by all program personnel and minimally include:</w:t>
      </w:r>
    </w:p>
    <w:p w14:paraId="6B75A00A" w14:textId="77777777" w:rsidR="00D93534" w:rsidRPr="00D93534" w:rsidRDefault="00D93534" w:rsidP="00D93534">
      <w:pPr>
        <w:pStyle w:val="BasicParagraph"/>
        <w:ind w:left="720"/>
        <w:rPr>
          <w:rStyle w:val="Body"/>
          <w:highlight w:val="yellow"/>
        </w:rPr>
      </w:pPr>
    </w:p>
    <w:p w14:paraId="1A897DD2" w14:textId="77777777" w:rsidR="00D93534" w:rsidRPr="00D93534" w:rsidRDefault="00D93534" w:rsidP="00D93534">
      <w:pPr>
        <w:pStyle w:val="BasicParagraph"/>
        <w:ind w:left="1440"/>
        <w:rPr>
          <w:rStyle w:val="Body"/>
          <w:highlight w:val="yellow"/>
        </w:rPr>
      </w:pPr>
      <w:r w:rsidRPr="00D93534">
        <w:rPr>
          <w:rStyle w:val="Body"/>
          <w:highlight w:val="yellow"/>
        </w:rPr>
        <w:t>a. List of personnel (with current phone numbers) to notify in order of priority (for communication specialist to activate) in the event of a program incident/accident (for air or surface). This list must minimally include sponsoring organization individuals where applicable, risk management/attorney family members of team members, family of patient,  referring hospital, receiving hospital, security (as applicable), human resources (as applicable), media relations or pre-identified individual who will be responsible for communicating with the media, state health department and other team members.</w:t>
      </w:r>
    </w:p>
    <w:p w14:paraId="27ACA134" w14:textId="77777777" w:rsidR="00D93534" w:rsidRPr="00D93534" w:rsidRDefault="00D93534" w:rsidP="00D93534">
      <w:pPr>
        <w:pStyle w:val="BasicParagraph"/>
        <w:ind w:left="1440"/>
        <w:rPr>
          <w:rStyle w:val="Body"/>
          <w:highlight w:val="yellow"/>
        </w:rPr>
      </w:pPr>
    </w:p>
    <w:p w14:paraId="24B11F69" w14:textId="77777777" w:rsidR="00D93534" w:rsidRPr="00D93534" w:rsidRDefault="00D93534" w:rsidP="00D93534">
      <w:pPr>
        <w:pStyle w:val="BasicParagraph"/>
        <w:ind w:left="1440"/>
        <w:rPr>
          <w:rStyle w:val="Body"/>
          <w:highlight w:val="yellow"/>
        </w:rPr>
      </w:pPr>
      <w:r w:rsidRPr="00D93534">
        <w:rPr>
          <w:rStyle w:val="Body"/>
          <w:highlight w:val="yellow"/>
        </w:rPr>
        <w:t>b. Notification plans include appropriate family members and support services to family members following a tragic event. There must be timely notification of next of kin.  Next of kin is no longer strictly defined at the federal level so the crew member determines this on a data sheet and reviews annually. Any alternate or additional emergency notifications should also be listed. It is strongly recommended that:</w:t>
      </w:r>
    </w:p>
    <w:p w14:paraId="3A0EB89D" w14:textId="77777777" w:rsidR="00D93534" w:rsidRPr="00D93534" w:rsidRDefault="00D93534" w:rsidP="00D93534">
      <w:pPr>
        <w:pStyle w:val="BasicParagraph"/>
        <w:ind w:left="2160"/>
        <w:rPr>
          <w:rStyle w:val="Body"/>
          <w:highlight w:val="yellow"/>
        </w:rPr>
      </w:pPr>
    </w:p>
    <w:p w14:paraId="61CD4516" w14:textId="77777777" w:rsidR="00D93534" w:rsidRPr="00D93534" w:rsidRDefault="00D93534" w:rsidP="00D93534">
      <w:pPr>
        <w:pStyle w:val="BasicParagraph"/>
        <w:ind w:left="2160"/>
        <w:rPr>
          <w:rStyle w:val="Body"/>
          <w:highlight w:val="yellow"/>
        </w:rPr>
      </w:pPr>
      <w:r w:rsidRPr="00D93534">
        <w:rPr>
          <w:rStyle w:val="Body"/>
          <w:highlight w:val="yellow"/>
        </w:rPr>
        <w:lastRenderedPageBreak/>
        <w:t xml:space="preserve">•  Family assistance includes coordination of family needs immediately after the event e.g. transportation, lodging, financial support, memorial/burial service, condolences, initial grief support services/referrals, (usually through appointment of a family liaison). </w:t>
      </w:r>
    </w:p>
    <w:p w14:paraId="1AE045F8" w14:textId="77777777" w:rsidR="00D93534" w:rsidRPr="00D93534" w:rsidRDefault="00D93534" w:rsidP="00D93534">
      <w:pPr>
        <w:pStyle w:val="BasicParagraph"/>
        <w:ind w:left="2160"/>
        <w:rPr>
          <w:rStyle w:val="Body"/>
          <w:highlight w:val="yellow"/>
        </w:rPr>
      </w:pPr>
    </w:p>
    <w:p w14:paraId="28E900EE" w14:textId="77777777" w:rsidR="00D93534" w:rsidRPr="00D93534" w:rsidRDefault="00D93534" w:rsidP="00D93534">
      <w:pPr>
        <w:pStyle w:val="BasicParagraph"/>
        <w:numPr>
          <w:ilvl w:val="0"/>
          <w:numId w:val="29"/>
        </w:numPr>
        <w:ind w:left="1980" w:firstLine="0"/>
        <w:rPr>
          <w:rStyle w:val="Body"/>
          <w:highlight w:val="yellow"/>
        </w:rPr>
      </w:pPr>
      <w:r w:rsidRPr="00D93534">
        <w:rPr>
          <w:rStyle w:val="Body"/>
          <w:highlight w:val="yellow"/>
        </w:rPr>
        <w:t xml:space="preserve">The program provides a point of contact for family members to request information or services. </w:t>
      </w:r>
    </w:p>
    <w:p w14:paraId="0DD56908" w14:textId="77777777" w:rsidR="00D93534" w:rsidRPr="00D93534" w:rsidRDefault="00D93534" w:rsidP="00D93534">
      <w:pPr>
        <w:pStyle w:val="BasicParagraph"/>
        <w:ind w:left="2160"/>
        <w:rPr>
          <w:rStyle w:val="Body"/>
          <w:highlight w:val="yellow"/>
        </w:rPr>
      </w:pPr>
    </w:p>
    <w:p w14:paraId="4F2AFEB8" w14:textId="77777777" w:rsidR="00D93534" w:rsidRPr="00D93534" w:rsidRDefault="00D93534" w:rsidP="00D93534">
      <w:pPr>
        <w:pStyle w:val="BasicParagraph"/>
        <w:ind w:left="2160"/>
        <w:rPr>
          <w:rStyle w:val="Body"/>
          <w:highlight w:val="yellow"/>
        </w:rPr>
      </w:pPr>
      <w:r w:rsidRPr="00D93534">
        <w:rPr>
          <w:rStyle w:val="Body"/>
          <w:highlight w:val="yellow"/>
        </w:rPr>
        <w:t>•  Continuity includes follow through with the family, through a family designated point of contract, after the event (e.g. submission of crew to national EMS memorial service, the continuation of grief counseling and support referrals, the inclusion of families in decision-making on anniversaries/memorials, and check-ins following release of NTSB reports, or equivalent, etc.).</w:t>
      </w:r>
    </w:p>
    <w:p w14:paraId="3F7AB621" w14:textId="77777777" w:rsidR="00D93534" w:rsidRPr="00D93534" w:rsidRDefault="00D93534" w:rsidP="00D93534">
      <w:pPr>
        <w:pStyle w:val="BasicParagraph"/>
        <w:ind w:left="1440"/>
        <w:rPr>
          <w:rStyle w:val="Body"/>
          <w:highlight w:val="yellow"/>
        </w:rPr>
      </w:pPr>
    </w:p>
    <w:p w14:paraId="61A9EF4C" w14:textId="77777777" w:rsidR="00D93534" w:rsidRPr="00D93534" w:rsidRDefault="00D93534" w:rsidP="00D93534">
      <w:pPr>
        <w:pStyle w:val="BasicParagraph"/>
        <w:ind w:left="1440"/>
        <w:rPr>
          <w:rStyle w:val="Body"/>
          <w:highlight w:val="yellow"/>
        </w:rPr>
      </w:pPr>
      <w:r w:rsidRPr="00D93534">
        <w:rPr>
          <w:rStyle w:val="Body"/>
          <w:highlight w:val="yellow"/>
        </w:rPr>
        <w:t>c. Consecutive guidelines to follow in attempts to:</w:t>
      </w:r>
    </w:p>
    <w:p w14:paraId="4F4E123F" w14:textId="77777777" w:rsidR="00D93534" w:rsidRPr="00D93534" w:rsidRDefault="00D93534" w:rsidP="00D93534">
      <w:pPr>
        <w:pStyle w:val="BasicParagraph"/>
        <w:ind w:left="2160"/>
        <w:rPr>
          <w:rStyle w:val="Body"/>
          <w:highlight w:val="yellow"/>
        </w:rPr>
      </w:pPr>
      <w:r w:rsidRPr="00D93534">
        <w:rPr>
          <w:rStyle w:val="Body"/>
          <w:highlight w:val="yellow"/>
        </w:rPr>
        <w:tab/>
      </w:r>
    </w:p>
    <w:p w14:paraId="011EDA59" w14:textId="77777777" w:rsidR="00D93534" w:rsidRPr="00D93534" w:rsidRDefault="00D93534" w:rsidP="00D93534">
      <w:pPr>
        <w:pStyle w:val="BasicParagraph"/>
        <w:ind w:left="2160"/>
        <w:rPr>
          <w:rStyle w:val="Body"/>
          <w:highlight w:val="yellow"/>
        </w:rPr>
      </w:pPr>
      <w:r w:rsidRPr="00D93534">
        <w:rPr>
          <w:rStyle w:val="Body"/>
          <w:highlight w:val="yellow"/>
        </w:rPr>
        <w:t>•  Communicate with the aircraft or ambulance.</w:t>
      </w:r>
    </w:p>
    <w:p w14:paraId="17AB4B8C" w14:textId="77777777" w:rsidR="00D93534" w:rsidRPr="00D93534" w:rsidRDefault="00D93534" w:rsidP="00D93534">
      <w:pPr>
        <w:pStyle w:val="BasicParagraph"/>
        <w:ind w:left="2160"/>
        <w:rPr>
          <w:rStyle w:val="Body"/>
          <w:highlight w:val="yellow"/>
        </w:rPr>
      </w:pPr>
    </w:p>
    <w:p w14:paraId="217DEAB7" w14:textId="77777777" w:rsidR="00D93534" w:rsidRPr="00D93534" w:rsidRDefault="00D93534" w:rsidP="00D93534">
      <w:pPr>
        <w:pStyle w:val="BasicParagraph"/>
        <w:ind w:left="2160"/>
        <w:rPr>
          <w:rStyle w:val="Body"/>
          <w:highlight w:val="yellow"/>
        </w:rPr>
      </w:pPr>
      <w:r w:rsidRPr="00D93534">
        <w:rPr>
          <w:rStyle w:val="Body"/>
          <w:highlight w:val="yellow"/>
        </w:rPr>
        <w:t>•  Initiate search and rescue or ground support.</w:t>
      </w:r>
    </w:p>
    <w:p w14:paraId="76A23DF0" w14:textId="77777777" w:rsidR="00D93534" w:rsidRPr="00D93534" w:rsidRDefault="00D93534" w:rsidP="00D93534">
      <w:pPr>
        <w:pStyle w:val="BasicParagraph"/>
        <w:ind w:left="2160"/>
        <w:rPr>
          <w:rStyle w:val="Body"/>
          <w:highlight w:val="yellow"/>
        </w:rPr>
      </w:pPr>
    </w:p>
    <w:p w14:paraId="492F255F" w14:textId="77777777" w:rsidR="00D93534" w:rsidRPr="00D93534" w:rsidRDefault="00D93534" w:rsidP="00D93534">
      <w:pPr>
        <w:pStyle w:val="BasicParagraph"/>
        <w:ind w:left="2160"/>
        <w:rPr>
          <w:rStyle w:val="Body"/>
          <w:highlight w:val="yellow"/>
        </w:rPr>
      </w:pPr>
      <w:r w:rsidRPr="00D93534">
        <w:rPr>
          <w:rStyle w:val="Body"/>
          <w:highlight w:val="yellow"/>
        </w:rPr>
        <w:t>•  Develop a back-up plan for transporting the ambulance patient in the event of an incident or accident and/or the aircraft or ambulance is inoperable.</w:t>
      </w:r>
    </w:p>
    <w:p w14:paraId="30B99570" w14:textId="77777777" w:rsidR="00D93534" w:rsidRPr="00D93534" w:rsidRDefault="00D93534" w:rsidP="00D93534">
      <w:pPr>
        <w:pStyle w:val="BasicParagraph"/>
        <w:ind w:left="2160"/>
        <w:rPr>
          <w:rStyle w:val="Body"/>
          <w:highlight w:val="yellow"/>
        </w:rPr>
      </w:pPr>
    </w:p>
    <w:p w14:paraId="5AA6C10D" w14:textId="77777777" w:rsidR="00D93534" w:rsidRPr="00D93534" w:rsidRDefault="00D93534" w:rsidP="00D93534">
      <w:pPr>
        <w:pStyle w:val="BasicParagraph"/>
        <w:ind w:left="2160"/>
        <w:rPr>
          <w:rStyle w:val="Body"/>
          <w:highlight w:val="yellow"/>
        </w:rPr>
      </w:pPr>
      <w:r w:rsidRPr="00D93534">
        <w:rPr>
          <w:rStyle w:val="Body"/>
          <w:highlight w:val="yellow"/>
        </w:rPr>
        <w:t xml:space="preserve">•  Identify an individual from the program as the scene coordinator to coordinate activities at the crash site.  (RW/FW) </w:t>
      </w:r>
    </w:p>
    <w:p w14:paraId="4A4907FB" w14:textId="77777777" w:rsidR="00D93534" w:rsidRPr="00D93534" w:rsidRDefault="00D93534" w:rsidP="00D93534">
      <w:pPr>
        <w:pStyle w:val="BasicParagraph"/>
        <w:ind w:left="1440"/>
        <w:rPr>
          <w:rStyle w:val="Body"/>
          <w:highlight w:val="yellow"/>
        </w:rPr>
      </w:pPr>
      <w:r w:rsidRPr="00D93534">
        <w:rPr>
          <w:rStyle w:val="Body"/>
          <w:highlight w:val="yellow"/>
        </w:rPr>
        <w:tab/>
      </w:r>
    </w:p>
    <w:p w14:paraId="6EC4167A" w14:textId="77777777" w:rsidR="00D93534" w:rsidRPr="00D93534" w:rsidRDefault="00D93534" w:rsidP="00D93534">
      <w:pPr>
        <w:pStyle w:val="BasicParagraph"/>
        <w:ind w:left="1440"/>
        <w:rPr>
          <w:rStyle w:val="Body"/>
          <w:highlight w:val="yellow"/>
        </w:rPr>
      </w:pPr>
      <w:r w:rsidRPr="00D93534">
        <w:rPr>
          <w:rStyle w:val="Body"/>
          <w:highlight w:val="yellow"/>
        </w:rPr>
        <w:t xml:space="preserve">d. Preplanned time frame to activate the </w:t>
      </w:r>
      <w:proofErr w:type="spellStart"/>
      <w:r w:rsidRPr="00D93534">
        <w:rPr>
          <w:rStyle w:val="Body"/>
          <w:highlight w:val="yellow"/>
        </w:rPr>
        <w:t>post accident</w:t>
      </w:r>
      <w:proofErr w:type="spellEnd"/>
      <w:r w:rsidRPr="00D93534">
        <w:rPr>
          <w:rStyle w:val="Body"/>
          <w:highlight w:val="yellow"/>
        </w:rPr>
        <w:t>/incident for overdue aircraft or ambulance.</w:t>
      </w:r>
    </w:p>
    <w:p w14:paraId="739F2E8B" w14:textId="77777777" w:rsidR="00D93534" w:rsidRPr="00D93534" w:rsidRDefault="00D93534" w:rsidP="00D93534">
      <w:pPr>
        <w:pStyle w:val="BasicParagraph"/>
        <w:ind w:left="1440"/>
        <w:rPr>
          <w:rStyle w:val="Body"/>
          <w:highlight w:val="yellow"/>
        </w:rPr>
      </w:pPr>
    </w:p>
    <w:p w14:paraId="3CC97DD0" w14:textId="77777777" w:rsidR="00D93534" w:rsidRPr="00D93534" w:rsidRDefault="00D93534" w:rsidP="00D93534">
      <w:pPr>
        <w:pStyle w:val="BasicParagraph"/>
        <w:ind w:left="1440"/>
        <w:rPr>
          <w:rStyle w:val="Body"/>
          <w:highlight w:val="yellow"/>
        </w:rPr>
      </w:pPr>
      <w:r w:rsidRPr="00D93534">
        <w:rPr>
          <w:rStyle w:val="Body"/>
          <w:highlight w:val="yellow"/>
        </w:rPr>
        <w:t>e. A method to insure accurate information dissemination.</w:t>
      </w:r>
    </w:p>
    <w:p w14:paraId="18EC5D05" w14:textId="77777777" w:rsidR="00D93534" w:rsidRPr="00D93534" w:rsidRDefault="00D93534" w:rsidP="00D93534">
      <w:pPr>
        <w:pStyle w:val="BasicParagraph"/>
        <w:ind w:left="1440"/>
        <w:rPr>
          <w:rStyle w:val="Body"/>
          <w:highlight w:val="yellow"/>
        </w:rPr>
      </w:pPr>
    </w:p>
    <w:p w14:paraId="3EB95518" w14:textId="77777777" w:rsidR="00D93534" w:rsidRPr="00D93534" w:rsidRDefault="00D93534" w:rsidP="00D93534">
      <w:pPr>
        <w:pStyle w:val="BasicParagraph"/>
        <w:ind w:left="1440"/>
        <w:rPr>
          <w:rStyle w:val="Body"/>
          <w:highlight w:val="yellow"/>
        </w:rPr>
      </w:pPr>
      <w:r w:rsidRPr="00D93534">
        <w:rPr>
          <w:rStyle w:val="Body"/>
          <w:highlight w:val="yellow"/>
        </w:rPr>
        <w:t>f. Coordination of transport of injured team members to higher level of care if needed and/or back to</w:t>
      </w:r>
      <w:r w:rsidRPr="00D93534">
        <w:rPr>
          <w:rStyle w:val="Body"/>
          <w:highlight w:val="yellow"/>
        </w:rPr>
        <w:tab/>
        <w:t>local area.</w:t>
      </w:r>
    </w:p>
    <w:p w14:paraId="6702501C" w14:textId="77777777" w:rsidR="00D93534" w:rsidRPr="00D93534" w:rsidRDefault="00D93534" w:rsidP="00D93534">
      <w:pPr>
        <w:pStyle w:val="BasicParagraph"/>
        <w:ind w:left="1440"/>
        <w:rPr>
          <w:rStyle w:val="Body"/>
          <w:highlight w:val="yellow"/>
        </w:rPr>
      </w:pPr>
    </w:p>
    <w:p w14:paraId="5EC82C92" w14:textId="77777777" w:rsidR="00D93534" w:rsidRPr="00D93534" w:rsidRDefault="00D93534" w:rsidP="00D93534">
      <w:pPr>
        <w:pStyle w:val="BasicParagraph"/>
        <w:ind w:left="1440"/>
        <w:rPr>
          <w:rStyle w:val="Body"/>
          <w:highlight w:val="yellow"/>
        </w:rPr>
      </w:pPr>
      <w:r w:rsidRPr="00D93534">
        <w:rPr>
          <w:rStyle w:val="Body"/>
          <w:highlight w:val="yellow"/>
        </w:rPr>
        <w:t>g. Procedure to document all notifications, calls, communications and to secure all documents and tape recordings related to the particular incident/accident.</w:t>
      </w:r>
    </w:p>
    <w:p w14:paraId="4062B42E" w14:textId="77777777" w:rsidR="00D93534" w:rsidRPr="00D93534" w:rsidRDefault="00D93534" w:rsidP="00D93534">
      <w:pPr>
        <w:pStyle w:val="BasicParagraph"/>
        <w:ind w:left="1440"/>
        <w:rPr>
          <w:rStyle w:val="Body"/>
          <w:highlight w:val="yellow"/>
        </w:rPr>
      </w:pPr>
    </w:p>
    <w:p w14:paraId="25A72C11" w14:textId="77777777" w:rsidR="00D93534" w:rsidRPr="00D93534" w:rsidRDefault="00D93534" w:rsidP="00D93534">
      <w:pPr>
        <w:pStyle w:val="BasicParagraph"/>
        <w:ind w:left="1440"/>
        <w:rPr>
          <w:rStyle w:val="Body"/>
          <w:highlight w:val="yellow"/>
        </w:rPr>
      </w:pPr>
      <w:r w:rsidRPr="00D93534">
        <w:rPr>
          <w:rStyle w:val="Body"/>
          <w:highlight w:val="yellow"/>
        </w:rPr>
        <w:t>h. Procedure to deal with releasing information to the press.</w:t>
      </w:r>
      <w:r w:rsidRPr="00D93534">
        <w:rPr>
          <w:rStyle w:val="Body"/>
          <w:highlight w:val="yellow"/>
        </w:rPr>
        <w:tab/>
      </w:r>
    </w:p>
    <w:p w14:paraId="19525C79" w14:textId="77777777" w:rsidR="00D93534" w:rsidRPr="00D93534" w:rsidRDefault="00D93534" w:rsidP="00D93534">
      <w:pPr>
        <w:pStyle w:val="BasicParagraph"/>
        <w:ind w:left="1440"/>
        <w:rPr>
          <w:rStyle w:val="Body"/>
          <w:highlight w:val="yellow"/>
        </w:rPr>
      </w:pPr>
    </w:p>
    <w:p w14:paraId="07B24EB3" w14:textId="77777777" w:rsidR="00D93534" w:rsidRPr="00D93534" w:rsidRDefault="00D93534" w:rsidP="00D93534">
      <w:pPr>
        <w:pStyle w:val="BasicParagraph"/>
        <w:ind w:left="1440"/>
        <w:rPr>
          <w:rStyle w:val="Body"/>
          <w:highlight w:val="yellow"/>
        </w:rPr>
      </w:pPr>
      <w:proofErr w:type="spellStart"/>
      <w:r w:rsidRPr="00D93534">
        <w:rPr>
          <w:rStyle w:val="Body"/>
          <w:highlight w:val="yellow"/>
        </w:rPr>
        <w:t>i</w:t>
      </w:r>
      <w:proofErr w:type="spellEnd"/>
      <w:r w:rsidRPr="00D93534">
        <w:rPr>
          <w:rStyle w:val="Body"/>
          <w:highlight w:val="yellow"/>
        </w:rPr>
        <w:t xml:space="preserve">. Resources available for CISD, Psychological First Aid (PFA) or other counseling alternatives. </w:t>
      </w:r>
    </w:p>
    <w:p w14:paraId="5E81DA1B" w14:textId="77777777" w:rsidR="00D93534" w:rsidRPr="00D93534" w:rsidRDefault="00D93534" w:rsidP="00D93534">
      <w:pPr>
        <w:pStyle w:val="BasicParagraph"/>
        <w:ind w:left="1440"/>
        <w:rPr>
          <w:rStyle w:val="Body"/>
          <w:highlight w:val="yellow"/>
        </w:rPr>
      </w:pPr>
    </w:p>
    <w:p w14:paraId="369916AD" w14:textId="77777777" w:rsidR="00D93534" w:rsidRPr="00D93534" w:rsidRDefault="00D93534" w:rsidP="00D93534">
      <w:pPr>
        <w:pStyle w:val="BasicParagraph"/>
        <w:ind w:left="1440"/>
        <w:rPr>
          <w:rStyle w:val="Body"/>
          <w:highlight w:val="yellow"/>
        </w:rPr>
      </w:pPr>
      <w:r w:rsidRPr="00D93534">
        <w:rPr>
          <w:rStyle w:val="Body"/>
          <w:highlight w:val="yellow"/>
        </w:rPr>
        <w:t>j. Process to determine whether the program and/or component of the program (RW/FW/S) will remain in service. If it is determined that the program or a component of the program will go out of service, other regional transport services, primary customers, EMS, public service groups and other applicable groups are advised</w:t>
      </w:r>
    </w:p>
    <w:p w14:paraId="2A07AEA9" w14:textId="77777777" w:rsidR="00D93534" w:rsidRPr="00D93534" w:rsidRDefault="00D93534" w:rsidP="00D93534">
      <w:pPr>
        <w:pStyle w:val="BasicParagraph"/>
        <w:ind w:left="1440"/>
        <w:rPr>
          <w:rStyle w:val="Body"/>
          <w:highlight w:val="yellow"/>
        </w:rPr>
      </w:pPr>
    </w:p>
    <w:p w14:paraId="03C44BA3" w14:textId="77777777" w:rsidR="00D93534" w:rsidRPr="00D93534" w:rsidRDefault="00D93534" w:rsidP="00D93534">
      <w:pPr>
        <w:pStyle w:val="BasicParagraph"/>
        <w:ind w:left="1440"/>
        <w:rPr>
          <w:rStyle w:val="Body"/>
          <w:strike/>
          <w:highlight w:val="yellow"/>
        </w:rPr>
      </w:pPr>
      <w:r w:rsidRPr="00D93534">
        <w:rPr>
          <w:rStyle w:val="Body"/>
          <w:strike/>
          <w:highlight w:val="yellow"/>
        </w:rPr>
        <w:lastRenderedPageBreak/>
        <w:t xml:space="preserve"> </w:t>
      </w:r>
    </w:p>
    <w:p w14:paraId="1C964F35" w14:textId="77777777" w:rsidR="00D93534" w:rsidRPr="00D93534" w:rsidRDefault="00D93534" w:rsidP="00D93534">
      <w:pPr>
        <w:spacing w:after="0"/>
        <w:ind w:left="720"/>
        <w:rPr>
          <w:rFonts w:cstheme="minorHAnsi"/>
          <w:highlight w:val="yellow"/>
        </w:rPr>
      </w:pPr>
      <w:r w:rsidRPr="00D93534">
        <w:rPr>
          <w:rFonts w:cstheme="minorHAnsi"/>
          <w:highlight w:val="yellow"/>
        </w:rPr>
        <w:t xml:space="preserve">2.  A PAIP drill is conducted at least every six months that tests the entire </w:t>
      </w:r>
      <w:proofErr w:type="spellStart"/>
      <w:r w:rsidRPr="00D93534">
        <w:rPr>
          <w:rFonts w:cstheme="minorHAnsi"/>
          <w:highlight w:val="yellow"/>
        </w:rPr>
        <w:t>post accident</w:t>
      </w:r>
      <w:proofErr w:type="spellEnd"/>
      <w:r w:rsidRPr="00D93534">
        <w:rPr>
          <w:rFonts w:cstheme="minorHAnsi"/>
          <w:highlight w:val="yellow"/>
        </w:rPr>
        <w:t xml:space="preserve">/incident plan.  The drill must include all aspects of the plan and all disciplines involved (pilots/drivers, medical personnel, communication personnel, mechanics, administration, etc.). </w:t>
      </w:r>
    </w:p>
    <w:p w14:paraId="4D69776C" w14:textId="77777777" w:rsidR="00D93534" w:rsidRPr="00D93534" w:rsidRDefault="00D93534" w:rsidP="00D93534">
      <w:pPr>
        <w:spacing w:after="0"/>
        <w:ind w:left="720"/>
        <w:rPr>
          <w:rFonts w:cstheme="minorHAnsi"/>
          <w:highlight w:val="yellow"/>
        </w:rPr>
      </w:pPr>
      <w:r w:rsidRPr="00D93534">
        <w:rPr>
          <w:rFonts w:cstheme="minorHAnsi"/>
          <w:highlight w:val="yellow"/>
        </w:rPr>
        <w:t xml:space="preserve"> </w:t>
      </w:r>
    </w:p>
    <w:p w14:paraId="62175BE6" w14:textId="77777777" w:rsidR="00D93534" w:rsidRPr="00D93534" w:rsidRDefault="00D93534" w:rsidP="00D93534">
      <w:pPr>
        <w:pStyle w:val="ListParagraph"/>
        <w:numPr>
          <w:ilvl w:val="0"/>
          <w:numId w:val="14"/>
        </w:numPr>
        <w:rPr>
          <w:rFonts w:cstheme="minorHAnsi"/>
          <w:highlight w:val="yellow"/>
        </w:rPr>
      </w:pPr>
      <w:r w:rsidRPr="00D93534">
        <w:rPr>
          <w:rFonts w:cstheme="minorHAnsi"/>
          <w:highlight w:val="yellow"/>
        </w:rPr>
        <w:t>A minimum of one daytime and one nighttime drill is completed each year.</w:t>
      </w:r>
    </w:p>
    <w:p w14:paraId="352D7573" w14:textId="77777777" w:rsidR="00D93534" w:rsidRPr="00D93534" w:rsidRDefault="00D93534" w:rsidP="00D93534">
      <w:pPr>
        <w:spacing w:after="0"/>
        <w:ind w:left="720"/>
        <w:rPr>
          <w:rFonts w:cstheme="minorHAnsi"/>
          <w:highlight w:val="yellow"/>
        </w:rPr>
      </w:pPr>
      <w:r w:rsidRPr="00D93534">
        <w:rPr>
          <w:rFonts w:cstheme="minorHAnsi"/>
          <w:highlight w:val="yellow"/>
        </w:rPr>
        <w:t>b.  During the accreditation period all modes of transport provided are tested.</w:t>
      </w:r>
    </w:p>
    <w:p w14:paraId="2BFF9006" w14:textId="77777777" w:rsidR="00D93534" w:rsidRPr="00D93534" w:rsidRDefault="00D93534" w:rsidP="00D93534">
      <w:pPr>
        <w:spacing w:after="0"/>
        <w:ind w:left="720"/>
        <w:rPr>
          <w:rFonts w:cstheme="minorHAnsi"/>
          <w:highlight w:val="yellow"/>
        </w:rPr>
      </w:pPr>
      <w:r w:rsidRPr="00D93534">
        <w:rPr>
          <w:rFonts w:cstheme="minorHAnsi"/>
          <w:highlight w:val="yellow"/>
        </w:rPr>
        <w:t>c.  Following each drill:</w:t>
      </w:r>
    </w:p>
    <w:p w14:paraId="06450874" w14:textId="77777777" w:rsidR="00D93534" w:rsidRPr="00D93534" w:rsidRDefault="00D93534" w:rsidP="00D93534">
      <w:pPr>
        <w:spacing w:after="0"/>
        <w:ind w:left="1440" w:hanging="360"/>
        <w:rPr>
          <w:rFonts w:cstheme="minorHAnsi"/>
          <w:highlight w:val="yellow"/>
        </w:rPr>
      </w:pPr>
      <w:proofErr w:type="spellStart"/>
      <w:r w:rsidRPr="00D93534">
        <w:rPr>
          <w:rFonts w:cstheme="minorHAnsi"/>
          <w:highlight w:val="yellow"/>
        </w:rPr>
        <w:t>i</w:t>
      </w:r>
      <w:proofErr w:type="spellEnd"/>
      <w:r w:rsidRPr="00D93534">
        <w:rPr>
          <w:rFonts w:cstheme="minorHAnsi"/>
          <w:highlight w:val="yellow"/>
        </w:rPr>
        <w:t>.  A thorough debrief occurs that identifies lessons-learned from the drill</w:t>
      </w:r>
    </w:p>
    <w:p w14:paraId="21620E8D" w14:textId="77777777" w:rsidR="00D93534" w:rsidRPr="00D93534" w:rsidRDefault="00D93534" w:rsidP="00D93534">
      <w:pPr>
        <w:spacing w:after="0"/>
        <w:ind w:left="1440" w:hanging="360"/>
        <w:rPr>
          <w:rFonts w:cstheme="minorHAnsi"/>
          <w:highlight w:val="yellow"/>
        </w:rPr>
      </w:pPr>
      <w:r w:rsidRPr="00D93534">
        <w:rPr>
          <w:rFonts w:cstheme="minorHAnsi"/>
          <w:highlight w:val="yellow"/>
        </w:rPr>
        <w:t>ii.  There is a written after-action report/plan (AAR/P) that summarizes the drill including the major events and the people, locations, agencies and vehicles involved.   The  AAR/P  includes the lessons-learned and any corrective actions taken or planned.</w:t>
      </w:r>
    </w:p>
    <w:p w14:paraId="49D50AD8" w14:textId="77777777" w:rsidR="00D93534" w:rsidRPr="00D93534" w:rsidRDefault="00D93534" w:rsidP="00D93534">
      <w:pPr>
        <w:spacing w:after="0"/>
        <w:ind w:left="1440" w:hanging="360"/>
        <w:rPr>
          <w:rFonts w:cstheme="minorHAnsi"/>
          <w:highlight w:val="yellow"/>
        </w:rPr>
      </w:pPr>
      <w:r w:rsidRPr="00D93534">
        <w:rPr>
          <w:rFonts w:cstheme="minorHAnsi"/>
          <w:highlight w:val="yellow"/>
        </w:rPr>
        <w:t>iii.  The results of the drill and the after-action report/plan are shared with the entire staff, including those not involved directly with the drill</w:t>
      </w:r>
    </w:p>
    <w:p w14:paraId="0D0DCF39" w14:textId="77777777" w:rsidR="00D93534" w:rsidRPr="00D93534" w:rsidRDefault="00D93534" w:rsidP="00D93534">
      <w:pPr>
        <w:spacing w:after="0"/>
        <w:ind w:left="1440" w:hanging="360"/>
        <w:rPr>
          <w:rFonts w:cstheme="minorHAnsi"/>
          <w:highlight w:val="yellow"/>
        </w:rPr>
      </w:pPr>
      <w:r w:rsidRPr="00D93534">
        <w:rPr>
          <w:rFonts w:cstheme="minorHAnsi"/>
          <w:highlight w:val="yellow"/>
        </w:rPr>
        <w:t>iv.  A method exists to document progress and loop closure on any corrective items identified in the after-action plan.</w:t>
      </w:r>
    </w:p>
    <w:p w14:paraId="65D36D82" w14:textId="77777777" w:rsidR="00D93534" w:rsidRPr="00D93534" w:rsidRDefault="00D93534" w:rsidP="00D93534">
      <w:pPr>
        <w:spacing w:after="0"/>
        <w:ind w:left="720"/>
        <w:rPr>
          <w:rFonts w:cstheme="minorHAnsi"/>
          <w:highlight w:val="yellow"/>
        </w:rPr>
      </w:pPr>
      <w:r w:rsidRPr="00D93534">
        <w:rPr>
          <w:rFonts w:cstheme="minorHAnsi"/>
          <w:highlight w:val="yellow"/>
        </w:rPr>
        <w:t xml:space="preserve">d.  An actual incident or accident may be used as a replacement for a drill provided it meets all of the items listed in c. above. </w:t>
      </w:r>
    </w:p>
    <w:p w14:paraId="7B1D1014" w14:textId="77777777" w:rsidR="00D93534" w:rsidRPr="00D93534" w:rsidRDefault="00D93534" w:rsidP="00D93534">
      <w:pPr>
        <w:pStyle w:val="BasicParagraph"/>
        <w:ind w:left="720"/>
        <w:rPr>
          <w:rStyle w:val="Body"/>
          <w:strike/>
          <w:highlight w:val="yellow"/>
        </w:rPr>
      </w:pPr>
    </w:p>
    <w:p w14:paraId="24FED923" w14:textId="77777777" w:rsidR="00D93534" w:rsidRPr="00D93534" w:rsidRDefault="00D93534" w:rsidP="00D93534">
      <w:pPr>
        <w:pStyle w:val="BasicParagraph"/>
        <w:ind w:left="630"/>
        <w:rPr>
          <w:rStyle w:val="Body"/>
          <w:highlight w:val="yellow"/>
        </w:rPr>
      </w:pPr>
      <w:r w:rsidRPr="00D93534">
        <w:rPr>
          <w:rStyle w:val="Body"/>
          <w:highlight w:val="yellow"/>
        </w:rPr>
        <w:t>Example of meeting compliance:</w:t>
      </w:r>
    </w:p>
    <w:tbl>
      <w:tblPr>
        <w:tblStyle w:val="TableGrid"/>
        <w:tblW w:w="7821" w:type="dxa"/>
        <w:tblInd w:w="720" w:type="dxa"/>
        <w:tblLook w:val="04A0" w:firstRow="1" w:lastRow="0" w:firstColumn="1" w:lastColumn="0" w:noHBand="0" w:noVBand="1"/>
      </w:tblPr>
      <w:tblGrid>
        <w:gridCol w:w="3078"/>
        <w:gridCol w:w="1530"/>
        <w:gridCol w:w="1491"/>
        <w:gridCol w:w="1722"/>
      </w:tblGrid>
      <w:tr w:rsidR="00D93534" w:rsidRPr="00D93534" w14:paraId="34B5DE08" w14:textId="77777777" w:rsidTr="00A178CA">
        <w:tc>
          <w:tcPr>
            <w:tcW w:w="3078" w:type="dxa"/>
          </w:tcPr>
          <w:p w14:paraId="5FDCCF95" w14:textId="77777777" w:rsidR="00D93534" w:rsidRPr="00D93534" w:rsidRDefault="00D93534" w:rsidP="00A178CA">
            <w:pPr>
              <w:pStyle w:val="BasicParagraph"/>
              <w:rPr>
                <w:rStyle w:val="Body"/>
                <w:highlight w:val="yellow"/>
              </w:rPr>
            </w:pPr>
          </w:p>
        </w:tc>
        <w:tc>
          <w:tcPr>
            <w:tcW w:w="1530" w:type="dxa"/>
          </w:tcPr>
          <w:p w14:paraId="351465FD" w14:textId="77777777" w:rsidR="00D93534" w:rsidRPr="00D93534" w:rsidRDefault="00D93534" w:rsidP="00A178CA">
            <w:pPr>
              <w:pStyle w:val="BasicParagraph"/>
              <w:jc w:val="center"/>
              <w:rPr>
                <w:rStyle w:val="Body"/>
                <w:highlight w:val="yellow"/>
              </w:rPr>
            </w:pPr>
            <w:r w:rsidRPr="00D93534">
              <w:rPr>
                <w:rStyle w:val="Body"/>
                <w:highlight w:val="yellow"/>
              </w:rPr>
              <w:t>RW</w:t>
            </w:r>
          </w:p>
        </w:tc>
        <w:tc>
          <w:tcPr>
            <w:tcW w:w="1491" w:type="dxa"/>
          </w:tcPr>
          <w:p w14:paraId="6A997319" w14:textId="77777777" w:rsidR="00D93534" w:rsidRPr="00D93534" w:rsidRDefault="00D93534" w:rsidP="00A178CA">
            <w:pPr>
              <w:pStyle w:val="BasicParagraph"/>
              <w:jc w:val="center"/>
              <w:rPr>
                <w:rStyle w:val="Body"/>
                <w:highlight w:val="yellow"/>
              </w:rPr>
            </w:pPr>
            <w:r w:rsidRPr="00D93534">
              <w:rPr>
                <w:rStyle w:val="Body"/>
                <w:highlight w:val="yellow"/>
              </w:rPr>
              <w:t>FW</w:t>
            </w:r>
          </w:p>
        </w:tc>
        <w:tc>
          <w:tcPr>
            <w:tcW w:w="1722" w:type="dxa"/>
          </w:tcPr>
          <w:p w14:paraId="1BE17E45" w14:textId="77777777" w:rsidR="00D93534" w:rsidRPr="00D93534" w:rsidRDefault="00D93534" w:rsidP="00A178CA">
            <w:pPr>
              <w:pStyle w:val="BasicParagraph"/>
              <w:jc w:val="center"/>
              <w:rPr>
                <w:rStyle w:val="Body"/>
                <w:highlight w:val="yellow"/>
              </w:rPr>
            </w:pPr>
            <w:r w:rsidRPr="00D93534">
              <w:rPr>
                <w:rStyle w:val="Body"/>
                <w:highlight w:val="yellow"/>
              </w:rPr>
              <w:t>Surface</w:t>
            </w:r>
          </w:p>
        </w:tc>
      </w:tr>
      <w:tr w:rsidR="00D93534" w:rsidRPr="00D93534" w14:paraId="203524DA" w14:textId="77777777" w:rsidTr="00A178CA">
        <w:tc>
          <w:tcPr>
            <w:tcW w:w="3078" w:type="dxa"/>
          </w:tcPr>
          <w:p w14:paraId="40139EE4" w14:textId="77777777" w:rsidR="00D93534" w:rsidRPr="00D93534" w:rsidRDefault="00D93534" w:rsidP="00A178CA">
            <w:pPr>
              <w:pStyle w:val="BasicParagraph"/>
              <w:rPr>
                <w:rStyle w:val="Body"/>
                <w:highlight w:val="yellow"/>
              </w:rPr>
            </w:pPr>
            <w:r w:rsidRPr="00D93534">
              <w:rPr>
                <w:rStyle w:val="Body"/>
                <w:highlight w:val="yellow"/>
              </w:rPr>
              <w:t>First year, first 6 months</w:t>
            </w:r>
          </w:p>
        </w:tc>
        <w:tc>
          <w:tcPr>
            <w:tcW w:w="1530" w:type="dxa"/>
          </w:tcPr>
          <w:p w14:paraId="4BC35D54" w14:textId="77777777" w:rsidR="00D93534" w:rsidRPr="00D93534" w:rsidRDefault="00D93534" w:rsidP="00A178CA">
            <w:pPr>
              <w:pStyle w:val="BasicParagraph"/>
              <w:jc w:val="center"/>
              <w:rPr>
                <w:rStyle w:val="Body"/>
                <w:highlight w:val="yellow"/>
              </w:rPr>
            </w:pPr>
            <w:r w:rsidRPr="00D93534">
              <w:rPr>
                <w:rStyle w:val="Body"/>
                <w:highlight w:val="yellow"/>
              </w:rPr>
              <w:t>Day drill</w:t>
            </w:r>
          </w:p>
        </w:tc>
        <w:tc>
          <w:tcPr>
            <w:tcW w:w="1491" w:type="dxa"/>
          </w:tcPr>
          <w:p w14:paraId="20E04AD1" w14:textId="77777777" w:rsidR="00D93534" w:rsidRPr="00D93534" w:rsidRDefault="00D93534" w:rsidP="00A178CA">
            <w:pPr>
              <w:pStyle w:val="BasicParagraph"/>
              <w:jc w:val="center"/>
              <w:rPr>
                <w:rStyle w:val="Body"/>
                <w:highlight w:val="yellow"/>
              </w:rPr>
            </w:pPr>
          </w:p>
        </w:tc>
        <w:tc>
          <w:tcPr>
            <w:tcW w:w="1722" w:type="dxa"/>
          </w:tcPr>
          <w:p w14:paraId="57A2EB99" w14:textId="77777777" w:rsidR="00D93534" w:rsidRPr="00D93534" w:rsidRDefault="00D93534" w:rsidP="00A178CA">
            <w:pPr>
              <w:pStyle w:val="BasicParagraph"/>
              <w:jc w:val="center"/>
              <w:rPr>
                <w:rStyle w:val="Body"/>
                <w:highlight w:val="yellow"/>
              </w:rPr>
            </w:pPr>
          </w:p>
        </w:tc>
      </w:tr>
      <w:tr w:rsidR="00D93534" w:rsidRPr="00D93534" w14:paraId="4FCC5A1A" w14:textId="77777777" w:rsidTr="00A178CA">
        <w:tc>
          <w:tcPr>
            <w:tcW w:w="3078" w:type="dxa"/>
          </w:tcPr>
          <w:p w14:paraId="31D371A0" w14:textId="77777777" w:rsidR="00D93534" w:rsidRPr="00D93534" w:rsidRDefault="00D93534" w:rsidP="00A178CA">
            <w:pPr>
              <w:pStyle w:val="BasicParagraph"/>
              <w:rPr>
                <w:rStyle w:val="Body"/>
                <w:highlight w:val="yellow"/>
              </w:rPr>
            </w:pPr>
            <w:r w:rsidRPr="00D93534">
              <w:rPr>
                <w:rStyle w:val="Body"/>
                <w:highlight w:val="yellow"/>
              </w:rPr>
              <w:t>First year, second 6 months</w:t>
            </w:r>
          </w:p>
        </w:tc>
        <w:tc>
          <w:tcPr>
            <w:tcW w:w="1530" w:type="dxa"/>
          </w:tcPr>
          <w:p w14:paraId="17BAC3F8" w14:textId="77777777" w:rsidR="00D93534" w:rsidRPr="00D93534" w:rsidRDefault="00D93534" w:rsidP="00A178CA">
            <w:pPr>
              <w:pStyle w:val="BasicParagraph"/>
              <w:jc w:val="center"/>
              <w:rPr>
                <w:rStyle w:val="Body"/>
                <w:highlight w:val="yellow"/>
              </w:rPr>
            </w:pPr>
          </w:p>
        </w:tc>
        <w:tc>
          <w:tcPr>
            <w:tcW w:w="1491" w:type="dxa"/>
          </w:tcPr>
          <w:p w14:paraId="72FCC773" w14:textId="77777777" w:rsidR="00D93534" w:rsidRPr="00D93534" w:rsidRDefault="00D93534" w:rsidP="00A178CA">
            <w:pPr>
              <w:pStyle w:val="BasicParagraph"/>
              <w:jc w:val="center"/>
              <w:rPr>
                <w:rStyle w:val="Body"/>
                <w:highlight w:val="yellow"/>
              </w:rPr>
            </w:pPr>
            <w:r w:rsidRPr="00D93534">
              <w:rPr>
                <w:rStyle w:val="Body"/>
                <w:highlight w:val="yellow"/>
              </w:rPr>
              <w:t>Night drill</w:t>
            </w:r>
          </w:p>
        </w:tc>
        <w:tc>
          <w:tcPr>
            <w:tcW w:w="1722" w:type="dxa"/>
          </w:tcPr>
          <w:p w14:paraId="667C761E" w14:textId="77777777" w:rsidR="00D93534" w:rsidRPr="00D93534" w:rsidRDefault="00D93534" w:rsidP="00A178CA">
            <w:pPr>
              <w:pStyle w:val="BasicParagraph"/>
              <w:jc w:val="center"/>
              <w:rPr>
                <w:rStyle w:val="Body"/>
                <w:highlight w:val="yellow"/>
              </w:rPr>
            </w:pPr>
          </w:p>
        </w:tc>
      </w:tr>
      <w:tr w:rsidR="00D93534" w:rsidRPr="00D93534" w14:paraId="51E533B5" w14:textId="77777777" w:rsidTr="00A178CA">
        <w:tc>
          <w:tcPr>
            <w:tcW w:w="3078" w:type="dxa"/>
          </w:tcPr>
          <w:p w14:paraId="6DA9854A" w14:textId="77777777" w:rsidR="00D93534" w:rsidRPr="00D93534" w:rsidRDefault="00D93534" w:rsidP="00A178CA">
            <w:pPr>
              <w:pStyle w:val="BasicParagraph"/>
              <w:rPr>
                <w:rStyle w:val="Body"/>
                <w:highlight w:val="yellow"/>
              </w:rPr>
            </w:pPr>
            <w:r w:rsidRPr="00D93534">
              <w:rPr>
                <w:rStyle w:val="Body"/>
                <w:highlight w:val="yellow"/>
              </w:rPr>
              <w:t>Second year, first 6 months</w:t>
            </w:r>
          </w:p>
        </w:tc>
        <w:tc>
          <w:tcPr>
            <w:tcW w:w="1530" w:type="dxa"/>
          </w:tcPr>
          <w:p w14:paraId="1B6B4CAA" w14:textId="77777777" w:rsidR="00D93534" w:rsidRPr="00D93534" w:rsidRDefault="00D93534" w:rsidP="00A178CA">
            <w:pPr>
              <w:pStyle w:val="BasicParagraph"/>
              <w:jc w:val="center"/>
              <w:rPr>
                <w:rStyle w:val="Body"/>
                <w:highlight w:val="yellow"/>
              </w:rPr>
            </w:pPr>
          </w:p>
        </w:tc>
        <w:tc>
          <w:tcPr>
            <w:tcW w:w="1491" w:type="dxa"/>
          </w:tcPr>
          <w:p w14:paraId="7E68D512" w14:textId="77777777" w:rsidR="00D93534" w:rsidRPr="00D93534" w:rsidRDefault="00D93534" w:rsidP="00A178CA">
            <w:pPr>
              <w:pStyle w:val="BasicParagraph"/>
              <w:jc w:val="center"/>
              <w:rPr>
                <w:rStyle w:val="Body"/>
                <w:highlight w:val="yellow"/>
              </w:rPr>
            </w:pPr>
          </w:p>
        </w:tc>
        <w:tc>
          <w:tcPr>
            <w:tcW w:w="1722" w:type="dxa"/>
          </w:tcPr>
          <w:p w14:paraId="16C3000A" w14:textId="77777777" w:rsidR="00D93534" w:rsidRPr="00D93534" w:rsidRDefault="00D93534" w:rsidP="00A178CA">
            <w:pPr>
              <w:pStyle w:val="BasicParagraph"/>
              <w:jc w:val="center"/>
              <w:rPr>
                <w:rStyle w:val="Body"/>
                <w:highlight w:val="yellow"/>
              </w:rPr>
            </w:pPr>
            <w:r w:rsidRPr="00D93534">
              <w:rPr>
                <w:rStyle w:val="Body"/>
                <w:highlight w:val="yellow"/>
              </w:rPr>
              <w:t>Night drill</w:t>
            </w:r>
          </w:p>
        </w:tc>
      </w:tr>
      <w:tr w:rsidR="00D93534" w:rsidRPr="00D93534" w14:paraId="1C4EED2E" w14:textId="77777777" w:rsidTr="00A178CA">
        <w:tc>
          <w:tcPr>
            <w:tcW w:w="3078" w:type="dxa"/>
          </w:tcPr>
          <w:p w14:paraId="60FD89CF" w14:textId="77777777" w:rsidR="00D93534" w:rsidRPr="00D93534" w:rsidRDefault="00D93534" w:rsidP="00A178CA">
            <w:pPr>
              <w:pStyle w:val="BasicParagraph"/>
              <w:rPr>
                <w:rStyle w:val="Body"/>
                <w:highlight w:val="yellow"/>
              </w:rPr>
            </w:pPr>
            <w:r w:rsidRPr="00D93534">
              <w:rPr>
                <w:rStyle w:val="Body"/>
                <w:highlight w:val="yellow"/>
              </w:rPr>
              <w:t>Second year, second 6 months</w:t>
            </w:r>
          </w:p>
        </w:tc>
        <w:tc>
          <w:tcPr>
            <w:tcW w:w="1530" w:type="dxa"/>
          </w:tcPr>
          <w:p w14:paraId="799CA8FB" w14:textId="77777777" w:rsidR="00D93534" w:rsidRPr="00D93534" w:rsidRDefault="00D93534" w:rsidP="00A178CA">
            <w:pPr>
              <w:pStyle w:val="BasicParagraph"/>
              <w:jc w:val="center"/>
              <w:rPr>
                <w:rStyle w:val="Body"/>
                <w:highlight w:val="yellow"/>
              </w:rPr>
            </w:pPr>
          </w:p>
        </w:tc>
        <w:tc>
          <w:tcPr>
            <w:tcW w:w="1491" w:type="dxa"/>
          </w:tcPr>
          <w:p w14:paraId="0A0B9CC6" w14:textId="77777777" w:rsidR="00D93534" w:rsidRPr="00D93534" w:rsidRDefault="00D93534" w:rsidP="00A178CA">
            <w:pPr>
              <w:pStyle w:val="BasicParagraph"/>
              <w:jc w:val="center"/>
              <w:rPr>
                <w:rStyle w:val="Body"/>
                <w:highlight w:val="yellow"/>
              </w:rPr>
            </w:pPr>
            <w:r w:rsidRPr="00D93534">
              <w:rPr>
                <w:rStyle w:val="Body"/>
                <w:highlight w:val="yellow"/>
              </w:rPr>
              <w:t>Day drill</w:t>
            </w:r>
          </w:p>
        </w:tc>
        <w:tc>
          <w:tcPr>
            <w:tcW w:w="1722" w:type="dxa"/>
          </w:tcPr>
          <w:p w14:paraId="7A8A0782" w14:textId="77777777" w:rsidR="00D93534" w:rsidRPr="00D93534" w:rsidRDefault="00D93534" w:rsidP="00A178CA">
            <w:pPr>
              <w:pStyle w:val="BasicParagraph"/>
              <w:jc w:val="center"/>
              <w:rPr>
                <w:rStyle w:val="Body"/>
                <w:highlight w:val="yellow"/>
              </w:rPr>
            </w:pPr>
          </w:p>
        </w:tc>
      </w:tr>
      <w:tr w:rsidR="00D93534" w:rsidRPr="00D93534" w14:paraId="26A54C1C" w14:textId="77777777" w:rsidTr="00A178CA">
        <w:tc>
          <w:tcPr>
            <w:tcW w:w="3078" w:type="dxa"/>
          </w:tcPr>
          <w:p w14:paraId="1AEDC75E" w14:textId="77777777" w:rsidR="00D93534" w:rsidRPr="00D93534" w:rsidRDefault="00D93534" w:rsidP="00A178CA">
            <w:pPr>
              <w:pStyle w:val="BasicParagraph"/>
              <w:rPr>
                <w:rStyle w:val="Body"/>
                <w:highlight w:val="yellow"/>
              </w:rPr>
            </w:pPr>
            <w:r w:rsidRPr="00D93534">
              <w:rPr>
                <w:rStyle w:val="Body"/>
                <w:highlight w:val="yellow"/>
              </w:rPr>
              <w:t>Third year, first 6 months</w:t>
            </w:r>
          </w:p>
        </w:tc>
        <w:tc>
          <w:tcPr>
            <w:tcW w:w="1530" w:type="dxa"/>
          </w:tcPr>
          <w:p w14:paraId="2F0629D5" w14:textId="77777777" w:rsidR="00D93534" w:rsidRPr="00D93534" w:rsidRDefault="00D93534" w:rsidP="00A178CA">
            <w:pPr>
              <w:pStyle w:val="BasicParagraph"/>
              <w:jc w:val="center"/>
              <w:rPr>
                <w:rStyle w:val="Body"/>
                <w:highlight w:val="yellow"/>
              </w:rPr>
            </w:pPr>
            <w:r w:rsidRPr="00D93534">
              <w:rPr>
                <w:rStyle w:val="Body"/>
                <w:highlight w:val="yellow"/>
              </w:rPr>
              <w:t>Night drill</w:t>
            </w:r>
          </w:p>
        </w:tc>
        <w:tc>
          <w:tcPr>
            <w:tcW w:w="1491" w:type="dxa"/>
          </w:tcPr>
          <w:p w14:paraId="1A7F8B33" w14:textId="77777777" w:rsidR="00D93534" w:rsidRPr="00D93534" w:rsidRDefault="00D93534" w:rsidP="00A178CA">
            <w:pPr>
              <w:pStyle w:val="BasicParagraph"/>
              <w:jc w:val="center"/>
              <w:rPr>
                <w:rStyle w:val="Body"/>
                <w:highlight w:val="yellow"/>
              </w:rPr>
            </w:pPr>
          </w:p>
        </w:tc>
        <w:tc>
          <w:tcPr>
            <w:tcW w:w="1722" w:type="dxa"/>
          </w:tcPr>
          <w:p w14:paraId="2A0BED8F" w14:textId="77777777" w:rsidR="00D93534" w:rsidRPr="00D93534" w:rsidRDefault="00D93534" w:rsidP="00A178CA">
            <w:pPr>
              <w:pStyle w:val="BasicParagraph"/>
              <w:jc w:val="center"/>
              <w:rPr>
                <w:rStyle w:val="Body"/>
                <w:highlight w:val="yellow"/>
              </w:rPr>
            </w:pPr>
          </w:p>
        </w:tc>
      </w:tr>
      <w:tr w:rsidR="00D93534" w:rsidRPr="00D93534" w14:paraId="1C96C5EA" w14:textId="77777777" w:rsidTr="00A178CA">
        <w:tc>
          <w:tcPr>
            <w:tcW w:w="3078" w:type="dxa"/>
          </w:tcPr>
          <w:p w14:paraId="2E659AC0" w14:textId="77777777" w:rsidR="00D93534" w:rsidRPr="00D93534" w:rsidRDefault="00D93534" w:rsidP="00A178CA">
            <w:pPr>
              <w:pStyle w:val="BasicParagraph"/>
              <w:rPr>
                <w:rStyle w:val="Body"/>
                <w:strike/>
                <w:highlight w:val="yellow"/>
              </w:rPr>
            </w:pPr>
            <w:r w:rsidRPr="00D93534">
              <w:rPr>
                <w:rStyle w:val="Body"/>
                <w:highlight w:val="yellow"/>
              </w:rPr>
              <w:t>Third year, second 6 months</w:t>
            </w:r>
          </w:p>
        </w:tc>
        <w:tc>
          <w:tcPr>
            <w:tcW w:w="1530" w:type="dxa"/>
          </w:tcPr>
          <w:p w14:paraId="0AEE83A8" w14:textId="77777777" w:rsidR="00D93534" w:rsidRPr="00D93534" w:rsidRDefault="00D93534" w:rsidP="00A178CA">
            <w:pPr>
              <w:pStyle w:val="BasicParagraph"/>
              <w:jc w:val="center"/>
              <w:rPr>
                <w:rStyle w:val="Body"/>
                <w:highlight w:val="yellow"/>
              </w:rPr>
            </w:pPr>
          </w:p>
        </w:tc>
        <w:tc>
          <w:tcPr>
            <w:tcW w:w="1491" w:type="dxa"/>
          </w:tcPr>
          <w:p w14:paraId="7B3D7794" w14:textId="77777777" w:rsidR="00D93534" w:rsidRPr="00D93534" w:rsidRDefault="00D93534" w:rsidP="00A178CA">
            <w:pPr>
              <w:pStyle w:val="BasicParagraph"/>
              <w:jc w:val="center"/>
              <w:rPr>
                <w:rStyle w:val="Body"/>
                <w:highlight w:val="yellow"/>
              </w:rPr>
            </w:pPr>
          </w:p>
        </w:tc>
        <w:tc>
          <w:tcPr>
            <w:tcW w:w="1722" w:type="dxa"/>
          </w:tcPr>
          <w:p w14:paraId="002167C6" w14:textId="77777777" w:rsidR="00D93534" w:rsidRPr="00D93534" w:rsidRDefault="00D93534" w:rsidP="00A178CA">
            <w:pPr>
              <w:pStyle w:val="BasicParagraph"/>
              <w:jc w:val="center"/>
              <w:rPr>
                <w:rStyle w:val="Body"/>
              </w:rPr>
            </w:pPr>
            <w:r w:rsidRPr="00D93534">
              <w:rPr>
                <w:rStyle w:val="Body"/>
                <w:highlight w:val="yellow"/>
              </w:rPr>
              <w:t>Day drill</w:t>
            </w:r>
          </w:p>
        </w:tc>
      </w:tr>
    </w:tbl>
    <w:p w14:paraId="5F335136" w14:textId="77777777" w:rsidR="00D93534" w:rsidRPr="00D93534" w:rsidRDefault="00D93534" w:rsidP="00D93534">
      <w:pPr>
        <w:pStyle w:val="BasicParagraph"/>
        <w:ind w:left="720"/>
        <w:rPr>
          <w:rStyle w:val="Body"/>
          <w:strike/>
        </w:rPr>
      </w:pPr>
    </w:p>
    <w:p w14:paraId="23413991" w14:textId="77777777" w:rsidR="00FE6E6F" w:rsidRPr="00D93534" w:rsidRDefault="00FE6E6F" w:rsidP="00C07F5A">
      <w:pPr>
        <w:pStyle w:val="BasicParagraph"/>
        <w:rPr>
          <w:rStyle w:val="010100"/>
          <w:b w:val="0"/>
          <w:bCs w:val="0"/>
        </w:rPr>
      </w:pPr>
    </w:p>
    <w:p w14:paraId="4080C74E" w14:textId="77777777" w:rsidR="003B4151" w:rsidRPr="003B4151" w:rsidRDefault="003B4151" w:rsidP="003B4151">
      <w:pPr>
        <w:pStyle w:val="BasicParagraph"/>
        <w:rPr>
          <w:rStyle w:val="Subset010100"/>
          <w:b w:val="0"/>
          <w:highlight w:val="yellow"/>
        </w:rPr>
      </w:pPr>
      <w:r w:rsidRPr="003B4151">
        <w:rPr>
          <w:rStyle w:val="Underline"/>
          <w:b w:val="0"/>
          <w:highlight w:val="yellow"/>
        </w:rPr>
        <w:t>Examples of evidence to meet compliance:</w:t>
      </w:r>
    </w:p>
    <w:p w14:paraId="276AD3C1" w14:textId="77777777" w:rsidR="003B4151" w:rsidRPr="003B4151" w:rsidRDefault="003B4151" w:rsidP="003B4151">
      <w:pPr>
        <w:pStyle w:val="BasicParagraph"/>
        <w:rPr>
          <w:rStyle w:val="Examples"/>
        </w:rPr>
      </w:pPr>
      <w:r w:rsidRPr="003B4151">
        <w:rPr>
          <w:rStyle w:val="Examples"/>
          <w:highlight w:val="yellow"/>
        </w:rPr>
        <w:t>The PAIP plan and drills to test the plan include all modes of transport performed by the program. Results of the drill are disseminated to the entire staff.  A drill to test other emergency procedures as they apply to the facility is planned and documented.</w:t>
      </w:r>
      <w:r w:rsidRPr="003B4151">
        <w:rPr>
          <w:rStyle w:val="Examples"/>
        </w:rPr>
        <w:t xml:space="preserve"> </w:t>
      </w:r>
    </w:p>
    <w:p w14:paraId="184A263A" w14:textId="636166C1" w:rsidR="002B6018" w:rsidRDefault="002B6018">
      <w:pPr>
        <w:rPr>
          <w:rStyle w:val="010100"/>
          <w:color w:val="000000"/>
        </w:rPr>
      </w:pPr>
      <w:r>
        <w:rPr>
          <w:rStyle w:val="010100"/>
        </w:rPr>
        <w:br w:type="page"/>
      </w:r>
    </w:p>
    <w:p w14:paraId="20D30607" w14:textId="77777777" w:rsidR="00FE6E6F" w:rsidRDefault="00FE6E6F" w:rsidP="00FE6E6F">
      <w:pPr>
        <w:pStyle w:val="BasicParagraph"/>
        <w:jc w:val="center"/>
        <w:rPr>
          <w:rStyle w:val="010100"/>
        </w:rPr>
      </w:pPr>
      <w:r>
        <w:rPr>
          <w:rStyle w:val="010100"/>
        </w:rPr>
        <w:lastRenderedPageBreak/>
        <w:t>03.00.00 – PATIENT CARE</w:t>
      </w:r>
    </w:p>
    <w:p w14:paraId="5A9AFA28" w14:textId="77777777" w:rsidR="00FE6E6F" w:rsidRDefault="00FE6E6F" w:rsidP="00C07F5A">
      <w:pPr>
        <w:pStyle w:val="BasicParagraph"/>
        <w:rPr>
          <w:rStyle w:val="010100"/>
        </w:rPr>
      </w:pPr>
    </w:p>
    <w:p w14:paraId="067BB28B" w14:textId="77777777" w:rsidR="00C07F5A" w:rsidRDefault="00C07F5A" w:rsidP="00C07F5A">
      <w:pPr>
        <w:pStyle w:val="BasicParagraph"/>
        <w:rPr>
          <w:rStyle w:val="Body"/>
        </w:rPr>
      </w:pPr>
      <w:bookmarkStart w:id="22" w:name="_Hlk102117524"/>
      <w:r>
        <w:rPr>
          <w:rStyle w:val="010100"/>
        </w:rPr>
        <w:t>03.01.00 MEDICAL MISSION TYPES AND PROFESSIONAL LICENSURE</w:t>
      </w:r>
      <w:r>
        <w:rPr>
          <w:rStyle w:val="Body"/>
        </w:rPr>
        <w:t xml:space="preserve"> </w:t>
      </w:r>
    </w:p>
    <w:p w14:paraId="527D2216" w14:textId="77777777" w:rsidR="00C07F5A" w:rsidRDefault="00C07F5A" w:rsidP="00C07F5A">
      <w:pPr>
        <w:pStyle w:val="BasicParagraph"/>
        <w:rPr>
          <w:rStyle w:val="Body"/>
          <w:u w:val="thick"/>
        </w:rPr>
      </w:pPr>
    </w:p>
    <w:p w14:paraId="25918A8C" w14:textId="3E15AAAE" w:rsidR="00C07F5A" w:rsidRPr="00742642" w:rsidRDefault="00C07F5A" w:rsidP="00C07F5A">
      <w:pPr>
        <w:pStyle w:val="BasicParagraph"/>
        <w:rPr>
          <w:rStyle w:val="Body"/>
        </w:rPr>
      </w:pPr>
      <w:r>
        <w:rPr>
          <w:rStyle w:val="Body"/>
          <w:u w:val="thick"/>
        </w:rPr>
        <w:t>Mission Types</w:t>
      </w:r>
      <w:r>
        <w:rPr>
          <w:rStyle w:val="Body"/>
        </w:rPr>
        <w:t xml:space="preserve"> – Staffing must be commensurate with the mission statement and scope of care of the medical transport service. The aircraft or ambulance, by virtue of medical staffing and retrofitting of medical equipment, becomes a patient care unit </w:t>
      </w:r>
      <w:r w:rsidRPr="00742642">
        <w:rPr>
          <w:rStyle w:val="Body"/>
        </w:rPr>
        <w:t xml:space="preserve">specific to the needs of the patient. A well-developed position description for each discipline is written. </w:t>
      </w:r>
      <w:r w:rsidR="00E71863" w:rsidRPr="00742642">
        <w:rPr>
          <w:rStyle w:val="Body"/>
          <w:u w:val="thick"/>
        </w:rPr>
        <w:t>The program</w:t>
      </w:r>
      <w:r w:rsidR="00C34D81" w:rsidRPr="00742642">
        <w:rPr>
          <w:rStyle w:val="Body"/>
          <w:u w:val="thick"/>
        </w:rPr>
        <w:t xml:space="preserve"> will have all </w:t>
      </w:r>
      <w:r w:rsidR="00CD1B9B" w:rsidRPr="00742642">
        <w:rPr>
          <w:rStyle w:val="Body"/>
          <w:u w:val="thick"/>
        </w:rPr>
        <w:t>equipment, medications</w:t>
      </w:r>
      <w:r w:rsidR="00C34D81" w:rsidRPr="00742642">
        <w:rPr>
          <w:rStyle w:val="Body"/>
          <w:u w:val="thick"/>
        </w:rPr>
        <w:t>,</w:t>
      </w:r>
      <w:r w:rsidRPr="00742642">
        <w:rPr>
          <w:rStyle w:val="Body"/>
          <w:u w:val="thick"/>
        </w:rPr>
        <w:t xml:space="preserve">  </w:t>
      </w:r>
      <w:r w:rsidR="00E71863" w:rsidRPr="00742642">
        <w:rPr>
          <w:rStyle w:val="Body"/>
          <w:u w:val="thick"/>
        </w:rPr>
        <w:t>i</w:t>
      </w:r>
      <w:r w:rsidRPr="00742642">
        <w:rPr>
          <w:rStyle w:val="Body"/>
          <w:u w:val="thick"/>
        </w:rPr>
        <w:t>nterventions</w:t>
      </w:r>
      <w:r w:rsidR="00C34D81" w:rsidRPr="00742642">
        <w:rPr>
          <w:rStyle w:val="Body"/>
          <w:u w:val="thick"/>
        </w:rPr>
        <w:t xml:space="preserve"> and quality metrics</w:t>
      </w:r>
      <w:r w:rsidRPr="00742642">
        <w:rPr>
          <w:rStyle w:val="Body"/>
          <w:u w:val="thick"/>
        </w:rPr>
        <w:t xml:space="preserve">  below</w:t>
      </w:r>
      <w:r w:rsidR="00C34D81" w:rsidRPr="00742642">
        <w:rPr>
          <w:rStyle w:val="Body"/>
          <w:u w:val="thick"/>
        </w:rPr>
        <w:t xml:space="preserve"> that</w:t>
      </w:r>
      <w:r w:rsidRPr="00742642">
        <w:rPr>
          <w:rStyle w:val="Body"/>
          <w:u w:val="thick"/>
        </w:rPr>
        <w:t xml:space="preserve"> are </w:t>
      </w:r>
      <w:r w:rsidR="00E71863" w:rsidRPr="00742642">
        <w:rPr>
          <w:rStyle w:val="Body"/>
          <w:u w:val="thick"/>
        </w:rPr>
        <w:t>relevant</w:t>
      </w:r>
      <w:r w:rsidR="00427CA8" w:rsidRPr="00742642">
        <w:rPr>
          <w:rStyle w:val="Body"/>
          <w:u w:val="thick"/>
        </w:rPr>
        <w:t xml:space="preserve"> </w:t>
      </w:r>
      <w:r w:rsidRPr="00742642">
        <w:rPr>
          <w:rStyle w:val="Body"/>
          <w:u w:val="thick"/>
        </w:rPr>
        <w:t>to the program’s mission and scope of service (which includes scope of care).</w:t>
      </w:r>
      <w:r w:rsidR="00E71863" w:rsidRPr="00742642">
        <w:rPr>
          <w:rStyle w:val="Body"/>
          <w:u w:val="thick"/>
        </w:rPr>
        <w:t xml:space="preserve"> </w:t>
      </w:r>
      <w:r w:rsidRPr="00742642">
        <w:rPr>
          <w:rStyle w:val="Body"/>
          <w:u w:val="thick"/>
        </w:rPr>
        <w:t xml:space="preserve"> Equipment, </w:t>
      </w:r>
      <w:r w:rsidR="00E71863" w:rsidRPr="00742642">
        <w:rPr>
          <w:rStyle w:val="Body"/>
          <w:u w:val="thick"/>
        </w:rPr>
        <w:t>m</w:t>
      </w:r>
      <w:r w:rsidRPr="00742642">
        <w:rPr>
          <w:rStyle w:val="Body"/>
          <w:u w:val="thick"/>
        </w:rPr>
        <w:t xml:space="preserve">edications, </w:t>
      </w:r>
      <w:r w:rsidR="00E71863" w:rsidRPr="00742642">
        <w:rPr>
          <w:rStyle w:val="Body"/>
          <w:u w:val="thick"/>
        </w:rPr>
        <w:t>i</w:t>
      </w:r>
      <w:r w:rsidRPr="00742642">
        <w:rPr>
          <w:rStyle w:val="Body"/>
          <w:u w:val="thick"/>
        </w:rPr>
        <w:t xml:space="preserve">nterventions and </w:t>
      </w:r>
      <w:r w:rsidR="00E71863" w:rsidRPr="00742642">
        <w:rPr>
          <w:rStyle w:val="Body"/>
          <w:u w:val="thick"/>
        </w:rPr>
        <w:t>q</w:t>
      </w:r>
      <w:r w:rsidRPr="00742642">
        <w:rPr>
          <w:rStyle w:val="Body"/>
          <w:u w:val="thick"/>
        </w:rPr>
        <w:t>uality listings in each type of care build on each other starting with BLS to ALS to Critical Care and Specialty Care.</w:t>
      </w:r>
      <w:r w:rsidRPr="00742642">
        <w:rPr>
          <w:rStyle w:val="Body"/>
        </w:rPr>
        <w:t xml:space="preserve"> </w:t>
      </w:r>
    </w:p>
    <w:bookmarkEnd w:id="22"/>
    <w:p w14:paraId="5B7CED8E" w14:textId="77777777" w:rsidR="00C07F5A" w:rsidRDefault="00C07F5A" w:rsidP="00C07F5A">
      <w:pPr>
        <w:pStyle w:val="BasicParagraph"/>
        <w:rPr>
          <w:rStyle w:val="Body"/>
        </w:rPr>
      </w:pPr>
    </w:p>
    <w:p w14:paraId="62B2527A" w14:textId="77777777" w:rsidR="00C07F5A" w:rsidRDefault="00C07F5A" w:rsidP="00C07F5A">
      <w:pPr>
        <w:pStyle w:val="BasicParagraph"/>
        <w:rPr>
          <w:rStyle w:val="Body"/>
        </w:rPr>
      </w:pPr>
      <w:r>
        <w:rPr>
          <w:rStyle w:val="Subset010100"/>
        </w:rPr>
        <w:t>03.01.01</w:t>
      </w:r>
      <w:r>
        <w:rPr>
          <w:rStyle w:val="Body"/>
        </w:rPr>
        <w:t xml:space="preserve">  Basic Life Support </w:t>
      </w:r>
      <w:r>
        <w:rPr>
          <w:rStyle w:val="Body"/>
          <w:b/>
          <w:bCs/>
        </w:rPr>
        <w:t>(BLS)</w:t>
      </w:r>
    </w:p>
    <w:p w14:paraId="6E12EFC1" w14:textId="77777777" w:rsidR="00C07F5A" w:rsidRDefault="00C07F5A" w:rsidP="00C07F5A">
      <w:pPr>
        <w:pStyle w:val="BasicParagraph"/>
        <w:jc w:val="center"/>
        <w:rPr>
          <w:rStyle w:val="Body"/>
        </w:rPr>
      </w:pPr>
    </w:p>
    <w:p w14:paraId="6784AC5B" w14:textId="77777777" w:rsidR="00C07F5A" w:rsidRDefault="00C07F5A" w:rsidP="00C07F5A">
      <w:pPr>
        <w:pStyle w:val="BasicParagraph"/>
        <w:rPr>
          <w:rStyle w:val="Body"/>
        </w:rPr>
      </w:pPr>
      <w:r>
        <w:rPr>
          <w:rStyle w:val="Body"/>
        </w:rPr>
        <w:t>Preface – appropriate Authority Having Jurisdiction (AHJ) applies</w:t>
      </w:r>
    </w:p>
    <w:p w14:paraId="67D518F7" w14:textId="77777777" w:rsidR="00C07F5A" w:rsidRDefault="00C07F5A" w:rsidP="00C07F5A">
      <w:pPr>
        <w:pStyle w:val="BasicParagraph"/>
        <w:jc w:val="center"/>
        <w:rPr>
          <w:rStyle w:val="Body"/>
          <w:b/>
          <w:bCs/>
          <w:i/>
          <w:iCs/>
        </w:rPr>
      </w:pPr>
    </w:p>
    <w:p w14:paraId="752BA9DF" w14:textId="77777777" w:rsidR="00C07F5A" w:rsidRDefault="00C07F5A" w:rsidP="00C07F5A">
      <w:pPr>
        <w:pStyle w:val="BasicParagraph"/>
        <w:ind w:left="720"/>
        <w:rPr>
          <w:rStyle w:val="Body"/>
        </w:rPr>
      </w:pPr>
      <w:r>
        <w:rPr>
          <w:rStyle w:val="Body"/>
        </w:rPr>
        <w:t xml:space="preserve">1. Scope of Care – Capability to deliver pre-hospital basic life support care. </w:t>
      </w:r>
    </w:p>
    <w:p w14:paraId="2720D0AA" w14:textId="77777777" w:rsidR="00C07F5A" w:rsidRDefault="00C07F5A" w:rsidP="00C07F5A">
      <w:pPr>
        <w:pStyle w:val="BasicParagraph"/>
        <w:ind w:left="720"/>
        <w:rPr>
          <w:rStyle w:val="Body"/>
        </w:rPr>
      </w:pPr>
    </w:p>
    <w:p w14:paraId="30F1DEF4" w14:textId="77777777" w:rsidR="00C07F5A" w:rsidRDefault="00C07F5A" w:rsidP="00C07F5A">
      <w:pPr>
        <w:pStyle w:val="BasicParagraph"/>
        <w:ind w:left="720"/>
        <w:rPr>
          <w:rStyle w:val="Body"/>
        </w:rPr>
      </w:pPr>
      <w:r>
        <w:rPr>
          <w:rStyle w:val="Body"/>
        </w:rPr>
        <w:t xml:space="preserve">2. System – State-recognized agency or AHJ with a medical director who meets requirements listed below. </w:t>
      </w:r>
    </w:p>
    <w:p w14:paraId="4A02FE46" w14:textId="77777777" w:rsidR="00C07F5A" w:rsidRDefault="00C07F5A" w:rsidP="00C07F5A">
      <w:pPr>
        <w:pStyle w:val="BasicParagraph"/>
        <w:ind w:left="720"/>
        <w:rPr>
          <w:rStyle w:val="Body"/>
        </w:rPr>
      </w:pPr>
    </w:p>
    <w:p w14:paraId="6FE18FC7" w14:textId="77777777" w:rsidR="00C07F5A" w:rsidRDefault="00C07F5A" w:rsidP="00C07F5A">
      <w:pPr>
        <w:pStyle w:val="BasicParagraph"/>
        <w:ind w:left="720"/>
        <w:rPr>
          <w:rStyle w:val="Body"/>
        </w:rPr>
      </w:pPr>
      <w:r>
        <w:rPr>
          <w:rStyle w:val="Body"/>
        </w:rPr>
        <w:t>3. Clinical Crew</w:t>
      </w:r>
    </w:p>
    <w:p w14:paraId="3B55C904" w14:textId="77777777" w:rsidR="00C07F5A" w:rsidRDefault="00C07F5A" w:rsidP="00C07F5A">
      <w:pPr>
        <w:pStyle w:val="BasicParagraph"/>
        <w:ind w:left="1440"/>
        <w:rPr>
          <w:rStyle w:val="Body"/>
        </w:rPr>
      </w:pPr>
    </w:p>
    <w:p w14:paraId="650D84E1" w14:textId="77777777" w:rsidR="00C07F5A" w:rsidRDefault="00C07F5A" w:rsidP="00C07F5A">
      <w:pPr>
        <w:pStyle w:val="BasicParagraph"/>
        <w:ind w:left="1440"/>
        <w:rPr>
          <w:rStyle w:val="Body"/>
        </w:rPr>
      </w:pPr>
      <w:r>
        <w:rPr>
          <w:rStyle w:val="Body"/>
        </w:rPr>
        <w:t>a. At a minimum, one crew member has EMT status (paramedic preferred) or equivalent national training.</w:t>
      </w:r>
    </w:p>
    <w:p w14:paraId="52AF9131" w14:textId="77777777" w:rsidR="00C07F5A" w:rsidRDefault="00C07F5A" w:rsidP="00C07F5A">
      <w:pPr>
        <w:pStyle w:val="BasicParagraph"/>
        <w:ind w:left="1440"/>
        <w:rPr>
          <w:rStyle w:val="Body"/>
        </w:rPr>
      </w:pPr>
    </w:p>
    <w:p w14:paraId="3461DC65" w14:textId="77777777" w:rsidR="00C07F5A" w:rsidRDefault="00C07F5A" w:rsidP="00C07F5A">
      <w:pPr>
        <w:pStyle w:val="BasicParagraph"/>
        <w:ind w:left="1440"/>
        <w:rPr>
          <w:rStyle w:val="Body"/>
        </w:rPr>
      </w:pPr>
      <w:r>
        <w:rPr>
          <w:rStyle w:val="Body"/>
        </w:rPr>
        <w:t>b. Vehicle operator is EVOC-trained (or equivalent) and keeps training properly updated.</w:t>
      </w:r>
    </w:p>
    <w:p w14:paraId="2950CF22" w14:textId="77777777" w:rsidR="00C07F5A" w:rsidRDefault="00C07F5A" w:rsidP="00C07F5A">
      <w:pPr>
        <w:pStyle w:val="BasicParagraph"/>
        <w:ind w:left="720"/>
        <w:rPr>
          <w:rStyle w:val="Body"/>
        </w:rPr>
      </w:pPr>
      <w:r>
        <w:rPr>
          <w:rStyle w:val="Body"/>
        </w:rPr>
        <w:tab/>
      </w:r>
    </w:p>
    <w:p w14:paraId="1C2706EC" w14:textId="77777777" w:rsidR="00C07F5A" w:rsidRDefault="00C07F5A" w:rsidP="00C07F5A">
      <w:pPr>
        <w:pStyle w:val="BasicParagraph"/>
        <w:ind w:left="720"/>
        <w:rPr>
          <w:rStyle w:val="Body"/>
        </w:rPr>
      </w:pPr>
      <w:r>
        <w:rPr>
          <w:rStyle w:val="Body"/>
        </w:rPr>
        <w:t xml:space="preserve">4. Medical Director </w:t>
      </w:r>
    </w:p>
    <w:p w14:paraId="20414EB9" w14:textId="77777777" w:rsidR="00C07F5A" w:rsidRDefault="00C07F5A" w:rsidP="00C07F5A">
      <w:pPr>
        <w:pStyle w:val="BasicParagraph"/>
        <w:ind w:left="720"/>
        <w:rPr>
          <w:rStyle w:val="Body"/>
        </w:rPr>
      </w:pPr>
    </w:p>
    <w:p w14:paraId="0475D186" w14:textId="4562F2A4" w:rsidR="00C07F5A" w:rsidRDefault="00C07F5A" w:rsidP="00C07F5A">
      <w:pPr>
        <w:pStyle w:val="BasicParagraph"/>
        <w:ind w:left="1440"/>
        <w:rPr>
          <w:rStyle w:val="Body"/>
          <w:strike/>
        </w:rPr>
      </w:pPr>
      <w:r w:rsidRPr="001211BA">
        <w:rPr>
          <w:rStyle w:val="Body"/>
          <w:highlight w:val="lightGray"/>
        </w:rPr>
        <w:t>a.</w:t>
      </w:r>
      <w:r w:rsidRPr="001211BA">
        <w:rPr>
          <w:rStyle w:val="Body"/>
          <w:strike/>
          <w:highlight w:val="lightGray"/>
        </w:rPr>
        <w:t xml:space="preserve"> The medical director should be board-certified in emergency </w:t>
      </w:r>
      <w:proofErr w:type="gramStart"/>
      <w:r w:rsidRPr="001211BA">
        <w:rPr>
          <w:rStyle w:val="Body"/>
          <w:strike/>
          <w:highlight w:val="lightGray"/>
        </w:rPr>
        <w:t>medicine,</w:t>
      </w:r>
      <w:r w:rsidR="0025064E" w:rsidRPr="001211BA">
        <w:rPr>
          <w:rStyle w:val="Body"/>
          <w:strike/>
          <w:highlight w:val="lightGray"/>
        </w:rPr>
        <w:t>.</w:t>
      </w:r>
      <w:proofErr w:type="gramEnd"/>
      <w:r w:rsidRPr="001211BA">
        <w:rPr>
          <w:rStyle w:val="Body"/>
          <w:strike/>
          <w:highlight w:val="lightGray"/>
        </w:rPr>
        <w:t xml:space="preserve"> </w:t>
      </w:r>
      <w:r w:rsidR="0025064E" w:rsidRPr="001211BA">
        <w:rPr>
          <w:rStyle w:val="Body"/>
          <w:b/>
          <w:bCs/>
          <w:strike/>
          <w:highlight w:val="lightGray"/>
        </w:rPr>
        <w:t xml:space="preserve">Board </w:t>
      </w:r>
      <w:r w:rsidR="00B06767" w:rsidRPr="001211BA">
        <w:rPr>
          <w:rStyle w:val="Body"/>
          <w:b/>
          <w:bCs/>
          <w:strike/>
          <w:highlight w:val="lightGray"/>
        </w:rPr>
        <w:t>certification</w:t>
      </w:r>
      <w:r w:rsidR="0025064E" w:rsidRPr="001211BA">
        <w:rPr>
          <w:rStyle w:val="Body"/>
          <w:b/>
          <w:bCs/>
          <w:strike/>
          <w:highlight w:val="lightGray"/>
        </w:rPr>
        <w:t xml:space="preserve"> in Emergency Medical Services is strongly encouraged</w:t>
      </w:r>
      <w:r w:rsidR="0025064E" w:rsidRPr="001211BA">
        <w:rPr>
          <w:rStyle w:val="Body"/>
          <w:strike/>
          <w:highlight w:val="lightGray"/>
        </w:rPr>
        <w:t xml:space="preserve">. </w:t>
      </w:r>
      <w:r w:rsidRPr="001211BA">
        <w:rPr>
          <w:rStyle w:val="Body"/>
          <w:strike/>
          <w:highlight w:val="lightGray"/>
        </w:rPr>
        <w:t>but if</w:t>
      </w:r>
      <w:r w:rsidRPr="001211BA">
        <w:rPr>
          <w:rStyle w:val="Body"/>
          <w:b/>
          <w:bCs/>
          <w:strike/>
          <w:highlight w:val="lightGray"/>
        </w:rPr>
        <w:t xml:space="preserve"> </w:t>
      </w:r>
      <w:proofErr w:type="spellStart"/>
      <w:r w:rsidR="00B06767" w:rsidRPr="001211BA">
        <w:rPr>
          <w:rStyle w:val="Body"/>
          <w:b/>
          <w:bCs/>
          <w:strike/>
          <w:highlight w:val="lightGray"/>
        </w:rPr>
        <w:t>If</w:t>
      </w:r>
      <w:proofErr w:type="spellEnd"/>
      <w:r w:rsidR="00B06767" w:rsidRPr="001211BA">
        <w:rPr>
          <w:rStyle w:val="Body"/>
          <w:strike/>
          <w:highlight w:val="lightGray"/>
        </w:rPr>
        <w:t xml:space="preserve"> </w:t>
      </w:r>
      <w:r w:rsidRPr="001211BA">
        <w:rPr>
          <w:rStyle w:val="Body"/>
          <w:strike/>
          <w:highlight w:val="lightGray"/>
        </w:rPr>
        <w:t>he or she is not, it is strongly recommended that the medical director be  board-certified in family medicine, internal medicine, surgery, or pediatrics with demonstrated EMS education (e.g., NAEMSP medical director course) or 5 years of experience in emergency medicine.</w:t>
      </w:r>
      <w:r w:rsidRPr="001211BA">
        <w:rPr>
          <w:rStyle w:val="Body"/>
          <w:strike/>
        </w:rPr>
        <w:t xml:space="preserve"> </w:t>
      </w:r>
    </w:p>
    <w:p w14:paraId="74F5BADA" w14:textId="77777777" w:rsidR="001211BA" w:rsidRPr="00591935" w:rsidRDefault="001211BA" w:rsidP="001211BA">
      <w:pPr>
        <w:spacing w:after="0" w:line="240" w:lineRule="auto"/>
        <w:ind w:left="1440"/>
        <w:jc w:val="both"/>
        <w:rPr>
          <w:rFonts w:ascii="Calibri" w:hAnsi="Calibri" w:cs="Calibri"/>
          <w:b/>
          <w:bCs/>
          <w:color w:val="FF0000"/>
        </w:rPr>
      </w:pPr>
      <w:r w:rsidRPr="001211BA">
        <w:rPr>
          <w:rFonts w:ascii="Calibri" w:hAnsi="Calibri" w:cs="Calibri"/>
          <w:b/>
          <w:bCs/>
          <w:color w:val="FF0000"/>
          <w:highlight w:val="yellow"/>
        </w:rPr>
        <w:t>The medical director should be board-certified in emergency or critical care medicine aligned with the mission and scope of the program. For those programs doing scene response, board certification in Emergency Medical Services is strongly encouraged. If not meeting this standard, it is strongly recommended that the medical director be board-certified in family medicine, internal medicine, surgery, or pediatrics with demonstrated EMS education (e.g., NAEMSP medical director course) or 5 years of experience in emergency medicine.</w:t>
      </w:r>
      <w:r w:rsidRPr="00591935">
        <w:rPr>
          <w:rFonts w:ascii="Calibri" w:hAnsi="Calibri" w:cs="Calibri"/>
          <w:b/>
          <w:bCs/>
          <w:color w:val="FF0000"/>
        </w:rPr>
        <w:t xml:space="preserve"> </w:t>
      </w:r>
    </w:p>
    <w:p w14:paraId="4EF3BB1E" w14:textId="77777777" w:rsidR="001211BA" w:rsidRPr="001211BA" w:rsidRDefault="001211BA" w:rsidP="00C07F5A">
      <w:pPr>
        <w:pStyle w:val="BasicParagraph"/>
        <w:ind w:left="1440"/>
        <w:rPr>
          <w:rStyle w:val="Body"/>
          <w:strike/>
        </w:rPr>
      </w:pPr>
    </w:p>
    <w:p w14:paraId="36F3ABA4" w14:textId="77777777" w:rsidR="00C07F5A" w:rsidRDefault="00C07F5A" w:rsidP="00C07F5A">
      <w:pPr>
        <w:pStyle w:val="BasicParagraph"/>
        <w:ind w:left="720"/>
        <w:rPr>
          <w:rStyle w:val="Body"/>
        </w:rPr>
      </w:pPr>
      <w:r>
        <w:rPr>
          <w:rStyle w:val="Body"/>
        </w:rPr>
        <w:tab/>
      </w:r>
    </w:p>
    <w:p w14:paraId="3D0C81A1" w14:textId="77777777" w:rsidR="00C07F5A" w:rsidRDefault="00C07F5A" w:rsidP="00C07F5A">
      <w:pPr>
        <w:pStyle w:val="BasicParagraph"/>
        <w:ind w:left="720"/>
        <w:rPr>
          <w:rStyle w:val="Body"/>
        </w:rPr>
      </w:pPr>
      <w:r>
        <w:rPr>
          <w:rStyle w:val="Body"/>
        </w:rPr>
        <w:t>5. Equipment</w:t>
      </w:r>
    </w:p>
    <w:p w14:paraId="23D5C92B" w14:textId="77777777" w:rsidR="00C07F5A" w:rsidRDefault="00C07F5A" w:rsidP="00C07F5A">
      <w:pPr>
        <w:pStyle w:val="BasicParagraph"/>
        <w:ind w:left="720"/>
        <w:rPr>
          <w:rStyle w:val="Body"/>
        </w:rPr>
      </w:pPr>
      <w:r>
        <w:rPr>
          <w:rStyle w:val="Body"/>
        </w:rPr>
        <w:t xml:space="preserve"> </w:t>
      </w:r>
    </w:p>
    <w:p w14:paraId="5B933BA1" w14:textId="77777777" w:rsidR="00C07F5A" w:rsidRDefault="00C07F5A" w:rsidP="00C07F5A">
      <w:pPr>
        <w:pStyle w:val="BasicParagraph"/>
        <w:ind w:left="1440"/>
        <w:rPr>
          <w:rStyle w:val="Body"/>
        </w:rPr>
      </w:pPr>
      <w:r>
        <w:rPr>
          <w:rStyle w:val="Body"/>
        </w:rPr>
        <w:lastRenderedPageBreak/>
        <w:t>a. Oral/pharyngeal airway</w:t>
      </w:r>
    </w:p>
    <w:p w14:paraId="3A63747E" w14:textId="77777777" w:rsidR="00C07F5A" w:rsidRDefault="00C07F5A" w:rsidP="00C07F5A">
      <w:pPr>
        <w:pStyle w:val="BasicParagraph"/>
        <w:ind w:left="1440"/>
        <w:rPr>
          <w:rStyle w:val="Body"/>
        </w:rPr>
      </w:pPr>
    </w:p>
    <w:p w14:paraId="1478D9EC" w14:textId="77777777" w:rsidR="00C07F5A" w:rsidRDefault="00C07F5A" w:rsidP="00C07F5A">
      <w:pPr>
        <w:pStyle w:val="BasicParagraph"/>
        <w:ind w:left="1440"/>
        <w:rPr>
          <w:rStyle w:val="Body"/>
        </w:rPr>
      </w:pPr>
      <w:r>
        <w:rPr>
          <w:rStyle w:val="Body"/>
        </w:rPr>
        <w:t>b. Pulse oximeter</w:t>
      </w:r>
    </w:p>
    <w:p w14:paraId="7B4CE588" w14:textId="77777777" w:rsidR="00C07F5A" w:rsidRDefault="00C07F5A" w:rsidP="00C07F5A">
      <w:pPr>
        <w:pStyle w:val="BasicParagraph"/>
        <w:ind w:left="1440"/>
        <w:rPr>
          <w:rStyle w:val="Body"/>
        </w:rPr>
      </w:pPr>
    </w:p>
    <w:p w14:paraId="500E9874" w14:textId="77777777" w:rsidR="00C07F5A" w:rsidRDefault="00C07F5A" w:rsidP="00C07F5A">
      <w:pPr>
        <w:pStyle w:val="BasicParagraph"/>
        <w:ind w:left="1440"/>
        <w:rPr>
          <w:rStyle w:val="Body"/>
        </w:rPr>
      </w:pPr>
      <w:r>
        <w:rPr>
          <w:rStyle w:val="Body"/>
        </w:rPr>
        <w:t>c. Automatic external defibrillator</w:t>
      </w:r>
    </w:p>
    <w:p w14:paraId="5AFB7254" w14:textId="77777777" w:rsidR="00C07F5A" w:rsidRDefault="00C07F5A" w:rsidP="00C07F5A">
      <w:pPr>
        <w:pStyle w:val="BasicParagraph"/>
        <w:ind w:left="1440"/>
        <w:rPr>
          <w:rStyle w:val="Body"/>
        </w:rPr>
      </w:pPr>
      <w:r>
        <w:rPr>
          <w:rStyle w:val="Body"/>
        </w:rPr>
        <w:tab/>
      </w:r>
    </w:p>
    <w:p w14:paraId="7B5DF8B3" w14:textId="77777777" w:rsidR="00C07F5A" w:rsidRDefault="00C07F5A" w:rsidP="00C07F5A">
      <w:pPr>
        <w:pStyle w:val="BasicParagraph"/>
        <w:ind w:left="1440"/>
        <w:rPr>
          <w:rStyle w:val="Body"/>
        </w:rPr>
      </w:pPr>
      <w:r>
        <w:rPr>
          <w:rStyle w:val="Body"/>
        </w:rPr>
        <w:t xml:space="preserve">d. Bag-valve mask </w:t>
      </w:r>
    </w:p>
    <w:p w14:paraId="5F1AD25A" w14:textId="77777777" w:rsidR="00C07F5A" w:rsidRDefault="00C07F5A" w:rsidP="00C07F5A">
      <w:pPr>
        <w:pStyle w:val="BasicParagraph"/>
        <w:ind w:left="1440"/>
        <w:rPr>
          <w:rStyle w:val="Body"/>
        </w:rPr>
      </w:pPr>
    </w:p>
    <w:p w14:paraId="2304B31E" w14:textId="77777777" w:rsidR="00C07F5A" w:rsidRDefault="00C07F5A" w:rsidP="00C07F5A">
      <w:pPr>
        <w:pStyle w:val="BasicParagraph"/>
        <w:ind w:left="1440"/>
        <w:rPr>
          <w:rStyle w:val="Body"/>
        </w:rPr>
      </w:pPr>
      <w:r>
        <w:rPr>
          <w:rStyle w:val="Body"/>
        </w:rPr>
        <w:t>e. Glucometer</w:t>
      </w:r>
    </w:p>
    <w:p w14:paraId="0658595F" w14:textId="77777777" w:rsidR="00DC37A7" w:rsidRDefault="00DC37A7" w:rsidP="00C07F5A">
      <w:pPr>
        <w:pStyle w:val="BasicParagraph"/>
        <w:ind w:left="1440"/>
        <w:rPr>
          <w:rStyle w:val="Body"/>
        </w:rPr>
      </w:pPr>
    </w:p>
    <w:p w14:paraId="06695254" w14:textId="77777777" w:rsidR="00C07F5A" w:rsidRDefault="00C07F5A" w:rsidP="00C07F5A">
      <w:pPr>
        <w:pStyle w:val="BasicParagraph"/>
        <w:ind w:left="1440"/>
        <w:rPr>
          <w:rStyle w:val="Body"/>
        </w:rPr>
      </w:pPr>
      <w:r>
        <w:rPr>
          <w:rStyle w:val="Body"/>
        </w:rPr>
        <w:t>f.</w:t>
      </w:r>
      <w:r w:rsidR="00FE6E6F">
        <w:rPr>
          <w:rStyle w:val="Body"/>
        </w:rPr>
        <w:t xml:space="preserve"> </w:t>
      </w:r>
      <w:r>
        <w:rPr>
          <w:rStyle w:val="Body"/>
        </w:rPr>
        <w:t>Adequate oxygen source</w:t>
      </w:r>
    </w:p>
    <w:p w14:paraId="11881891" w14:textId="77777777" w:rsidR="00C07F5A" w:rsidRDefault="00C07F5A" w:rsidP="00C07F5A">
      <w:pPr>
        <w:pStyle w:val="BasicParagraph"/>
        <w:ind w:left="1440"/>
        <w:rPr>
          <w:rStyle w:val="Body"/>
        </w:rPr>
      </w:pPr>
    </w:p>
    <w:p w14:paraId="2D23210F" w14:textId="77777777" w:rsidR="00D23AB8" w:rsidRPr="00742642" w:rsidRDefault="00D23AB8" w:rsidP="00C07F5A">
      <w:pPr>
        <w:pStyle w:val="BasicParagraph"/>
        <w:ind w:left="1440"/>
        <w:rPr>
          <w:rStyle w:val="Body"/>
          <w:bCs/>
        </w:rPr>
      </w:pPr>
      <w:r w:rsidRPr="00742642">
        <w:rPr>
          <w:rStyle w:val="Body"/>
          <w:bCs/>
        </w:rPr>
        <w:t xml:space="preserve">g. </w:t>
      </w:r>
      <w:r w:rsidR="00952880" w:rsidRPr="00742642">
        <w:rPr>
          <w:rStyle w:val="Body"/>
          <w:bCs/>
        </w:rPr>
        <w:t>Hemorrhage Control</w:t>
      </w:r>
      <w:r w:rsidR="00BC2D11" w:rsidRPr="00742642">
        <w:rPr>
          <w:rStyle w:val="Body"/>
          <w:bCs/>
        </w:rPr>
        <w:t xml:space="preserve"> Supplies/</w:t>
      </w:r>
      <w:r w:rsidR="00952880" w:rsidRPr="00742642">
        <w:rPr>
          <w:rStyle w:val="Body"/>
          <w:bCs/>
        </w:rPr>
        <w:t>Equipment</w:t>
      </w:r>
      <w:r w:rsidRPr="00742642">
        <w:rPr>
          <w:rStyle w:val="Body"/>
          <w:bCs/>
        </w:rPr>
        <w:t xml:space="preserve"> (</w:t>
      </w:r>
      <w:r w:rsidR="007655B9" w:rsidRPr="00742642">
        <w:rPr>
          <w:rStyle w:val="Body"/>
          <w:bCs/>
        </w:rPr>
        <w:t xml:space="preserve">such as </w:t>
      </w:r>
      <w:r w:rsidR="0008420B" w:rsidRPr="00742642">
        <w:rPr>
          <w:rStyle w:val="Body"/>
          <w:bCs/>
        </w:rPr>
        <w:t>t</w:t>
      </w:r>
      <w:r w:rsidRPr="00742642">
        <w:rPr>
          <w:rStyle w:val="Body"/>
          <w:bCs/>
        </w:rPr>
        <w:t>ourniquet</w:t>
      </w:r>
      <w:r w:rsidR="0008420B" w:rsidRPr="00742642">
        <w:rPr>
          <w:rStyle w:val="Body"/>
          <w:bCs/>
        </w:rPr>
        <w:t>s</w:t>
      </w:r>
      <w:r w:rsidR="000A2EDD" w:rsidRPr="00742642">
        <w:rPr>
          <w:rStyle w:val="Body"/>
          <w:bCs/>
        </w:rPr>
        <w:t>, packing materials</w:t>
      </w:r>
      <w:r w:rsidRPr="00742642">
        <w:rPr>
          <w:rStyle w:val="Body"/>
          <w:bCs/>
        </w:rPr>
        <w:t>)</w:t>
      </w:r>
      <w:r w:rsidRPr="00742642">
        <w:rPr>
          <w:rStyle w:val="Body"/>
          <w:bCs/>
        </w:rPr>
        <w:tab/>
      </w:r>
    </w:p>
    <w:p w14:paraId="37B800A3" w14:textId="77777777" w:rsidR="00D23AB8" w:rsidRDefault="00D23AB8" w:rsidP="00C07F5A">
      <w:pPr>
        <w:pStyle w:val="BasicParagraph"/>
        <w:ind w:left="1440"/>
        <w:rPr>
          <w:rStyle w:val="Body"/>
        </w:rPr>
      </w:pPr>
    </w:p>
    <w:p w14:paraId="28FD2BEE" w14:textId="77777777" w:rsidR="00C07F5A" w:rsidRDefault="00D23AB8" w:rsidP="00C07F5A">
      <w:pPr>
        <w:pStyle w:val="BasicParagraph"/>
        <w:ind w:left="1440"/>
        <w:rPr>
          <w:rStyle w:val="Body"/>
        </w:rPr>
      </w:pPr>
      <w:r>
        <w:rPr>
          <w:rStyle w:val="Body"/>
        </w:rPr>
        <w:t>h</w:t>
      </w:r>
      <w:r w:rsidR="00C07F5A">
        <w:rPr>
          <w:rStyle w:val="Body"/>
        </w:rPr>
        <w:t xml:space="preserve">. Depends on state/local or national requirements, or medical director requirements (e.g., auto-injector)  </w:t>
      </w:r>
    </w:p>
    <w:p w14:paraId="138B2494" w14:textId="77777777" w:rsidR="00C07F5A" w:rsidRDefault="00C07F5A" w:rsidP="00C07F5A">
      <w:pPr>
        <w:pStyle w:val="BasicParagraph"/>
        <w:ind w:left="720"/>
        <w:rPr>
          <w:rStyle w:val="Body"/>
        </w:rPr>
      </w:pPr>
      <w:r>
        <w:rPr>
          <w:rStyle w:val="Body"/>
        </w:rPr>
        <w:tab/>
      </w:r>
    </w:p>
    <w:p w14:paraId="5C06F072" w14:textId="77777777" w:rsidR="00C07F5A" w:rsidRDefault="00C07F5A" w:rsidP="00C07F5A">
      <w:pPr>
        <w:pStyle w:val="BasicParagraph"/>
        <w:ind w:left="720"/>
        <w:rPr>
          <w:rStyle w:val="Body"/>
        </w:rPr>
      </w:pPr>
      <w:r>
        <w:rPr>
          <w:rStyle w:val="Body"/>
        </w:rPr>
        <w:t>6. Medications</w:t>
      </w:r>
    </w:p>
    <w:p w14:paraId="1143257A" w14:textId="77777777" w:rsidR="00C07F5A" w:rsidRDefault="00C07F5A" w:rsidP="00C07F5A">
      <w:pPr>
        <w:pStyle w:val="BasicParagraph"/>
        <w:ind w:left="720"/>
        <w:rPr>
          <w:rStyle w:val="Body"/>
        </w:rPr>
      </w:pPr>
    </w:p>
    <w:p w14:paraId="5801678D" w14:textId="77777777" w:rsidR="00C07F5A" w:rsidRDefault="00C07F5A" w:rsidP="00C07F5A">
      <w:pPr>
        <w:pStyle w:val="BasicParagraph"/>
        <w:ind w:left="1440"/>
        <w:rPr>
          <w:rStyle w:val="Body"/>
        </w:rPr>
      </w:pPr>
      <w:r>
        <w:rPr>
          <w:rStyle w:val="Body"/>
        </w:rPr>
        <w:t>a. EMT may assist patient taking own medication</w:t>
      </w:r>
    </w:p>
    <w:p w14:paraId="48EE68D5" w14:textId="77777777" w:rsidR="00C07F5A" w:rsidRDefault="00C07F5A" w:rsidP="00C07F5A">
      <w:pPr>
        <w:pStyle w:val="BasicParagraph"/>
        <w:ind w:left="1440"/>
        <w:rPr>
          <w:rStyle w:val="Body"/>
        </w:rPr>
      </w:pPr>
    </w:p>
    <w:p w14:paraId="7D38A0B2" w14:textId="77777777" w:rsidR="00C07F5A" w:rsidRDefault="00C07F5A" w:rsidP="00C07F5A">
      <w:pPr>
        <w:pStyle w:val="BasicParagraph"/>
        <w:ind w:left="1440"/>
        <w:rPr>
          <w:rStyle w:val="Body"/>
        </w:rPr>
      </w:pPr>
      <w:r>
        <w:rPr>
          <w:rStyle w:val="Body"/>
        </w:rPr>
        <w:t xml:space="preserve">b. Depends on state/local or national requirements, or medical director requirements  </w:t>
      </w:r>
    </w:p>
    <w:p w14:paraId="0079CD65" w14:textId="77777777" w:rsidR="00C07F5A" w:rsidRDefault="00C07F5A" w:rsidP="00C07F5A">
      <w:pPr>
        <w:pStyle w:val="BasicParagraph"/>
        <w:ind w:left="1440"/>
        <w:rPr>
          <w:rStyle w:val="Body"/>
        </w:rPr>
      </w:pPr>
    </w:p>
    <w:p w14:paraId="5BC95190" w14:textId="77777777" w:rsidR="00C07F5A" w:rsidRDefault="00C07F5A" w:rsidP="00C07F5A">
      <w:pPr>
        <w:pStyle w:val="BasicParagraph"/>
        <w:ind w:left="720"/>
        <w:rPr>
          <w:rStyle w:val="Body"/>
        </w:rPr>
      </w:pPr>
      <w:r>
        <w:rPr>
          <w:rStyle w:val="Body"/>
        </w:rPr>
        <w:t>7. Interventions</w:t>
      </w:r>
    </w:p>
    <w:p w14:paraId="554AF228" w14:textId="77777777" w:rsidR="00C07F5A" w:rsidRDefault="00C07F5A" w:rsidP="00C07F5A">
      <w:pPr>
        <w:pStyle w:val="BasicParagraph"/>
        <w:ind w:left="720"/>
        <w:rPr>
          <w:rStyle w:val="Body"/>
        </w:rPr>
      </w:pPr>
    </w:p>
    <w:p w14:paraId="3738BC9A" w14:textId="77777777" w:rsidR="00C07F5A" w:rsidRDefault="00C07F5A" w:rsidP="00C07F5A">
      <w:pPr>
        <w:pStyle w:val="BasicParagraph"/>
        <w:ind w:left="1440"/>
        <w:rPr>
          <w:rStyle w:val="Body"/>
        </w:rPr>
      </w:pPr>
      <w:r>
        <w:rPr>
          <w:rStyle w:val="Body"/>
        </w:rPr>
        <w:t>a. Bag-valve mask ventilation and oxygenation</w:t>
      </w:r>
    </w:p>
    <w:p w14:paraId="16A83225" w14:textId="77777777" w:rsidR="00C07F5A" w:rsidRDefault="00C07F5A" w:rsidP="00C07F5A">
      <w:pPr>
        <w:pStyle w:val="BasicParagraph"/>
        <w:ind w:left="1440"/>
        <w:rPr>
          <w:rStyle w:val="Body"/>
        </w:rPr>
      </w:pPr>
    </w:p>
    <w:p w14:paraId="4D9872E2" w14:textId="77777777" w:rsidR="00C07F5A" w:rsidRDefault="00C07F5A" w:rsidP="00C07F5A">
      <w:pPr>
        <w:pStyle w:val="BasicParagraph"/>
        <w:ind w:left="1440"/>
        <w:rPr>
          <w:rStyle w:val="Body"/>
        </w:rPr>
      </w:pPr>
      <w:r>
        <w:rPr>
          <w:rStyle w:val="Body"/>
        </w:rPr>
        <w:t xml:space="preserve">b. Selective spinal immobilization  </w:t>
      </w:r>
    </w:p>
    <w:p w14:paraId="6C7C1FD7" w14:textId="77777777" w:rsidR="00C07F5A" w:rsidRDefault="00C07F5A" w:rsidP="00C07F5A">
      <w:pPr>
        <w:pStyle w:val="BasicParagraph"/>
        <w:ind w:left="1440"/>
        <w:rPr>
          <w:rStyle w:val="Body"/>
        </w:rPr>
      </w:pPr>
    </w:p>
    <w:p w14:paraId="70DE6FD7" w14:textId="77777777" w:rsidR="00C07F5A" w:rsidRDefault="00C07F5A" w:rsidP="00C07F5A">
      <w:pPr>
        <w:pStyle w:val="BasicParagraph"/>
        <w:ind w:left="1440"/>
        <w:rPr>
          <w:rStyle w:val="Body"/>
        </w:rPr>
      </w:pPr>
      <w:r>
        <w:rPr>
          <w:rStyle w:val="Body"/>
        </w:rPr>
        <w:t>c. Non-invasive vital sign measurement (e.g., blood pressure, pulse-oximetry)</w:t>
      </w:r>
    </w:p>
    <w:p w14:paraId="20758B4F" w14:textId="77777777" w:rsidR="00C07F5A" w:rsidRDefault="00C07F5A" w:rsidP="00C07F5A">
      <w:pPr>
        <w:pStyle w:val="BasicParagraph"/>
        <w:ind w:left="1440"/>
        <w:rPr>
          <w:rStyle w:val="Body"/>
        </w:rPr>
      </w:pPr>
    </w:p>
    <w:p w14:paraId="586E2772" w14:textId="77777777" w:rsidR="00C07F5A" w:rsidRPr="00DD706D" w:rsidRDefault="00C07F5A" w:rsidP="00C07F5A">
      <w:pPr>
        <w:pStyle w:val="BasicParagraph"/>
        <w:ind w:left="1440"/>
        <w:rPr>
          <w:rStyle w:val="Body"/>
          <w:b/>
        </w:rPr>
      </w:pPr>
      <w:r>
        <w:rPr>
          <w:rStyle w:val="Body"/>
        </w:rPr>
        <w:t xml:space="preserve">d. Control of bleeding </w:t>
      </w:r>
      <w:r w:rsidR="00D23AB8" w:rsidRPr="00742642">
        <w:rPr>
          <w:rStyle w:val="Body"/>
          <w:bCs/>
        </w:rPr>
        <w:t>(reference www.stopthebleedingfoundation.org)</w:t>
      </w:r>
      <w:r w:rsidR="00D23AB8" w:rsidRPr="00DD706D">
        <w:rPr>
          <w:rStyle w:val="Body"/>
          <w:b/>
        </w:rPr>
        <w:t xml:space="preserve">  </w:t>
      </w:r>
    </w:p>
    <w:p w14:paraId="14EC20C6" w14:textId="77777777" w:rsidR="00C07F5A" w:rsidRDefault="00C07F5A" w:rsidP="00C07F5A">
      <w:pPr>
        <w:pStyle w:val="BasicParagraph"/>
        <w:ind w:left="1440"/>
        <w:rPr>
          <w:rStyle w:val="Body"/>
        </w:rPr>
      </w:pPr>
    </w:p>
    <w:p w14:paraId="41B21609" w14:textId="77777777" w:rsidR="00C07F5A" w:rsidRDefault="00C07F5A" w:rsidP="00C07F5A">
      <w:pPr>
        <w:pStyle w:val="BasicParagraph"/>
        <w:ind w:left="1440"/>
        <w:rPr>
          <w:rStyle w:val="Body"/>
        </w:rPr>
      </w:pPr>
      <w:r>
        <w:rPr>
          <w:rStyle w:val="Body"/>
        </w:rPr>
        <w:t>e.</w:t>
      </w:r>
      <w:r w:rsidR="00FE6E6F">
        <w:rPr>
          <w:rStyle w:val="Body"/>
        </w:rPr>
        <w:t xml:space="preserve"> </w:t>
      </w:r>
      <w:r>
        <w:rPr>
          <w:rStyle w:val="Body"/>
        </w:rPr>
        <w:t>Exposure (Infection) control</w:t>
      </w:r>
    </w:p>
    <w:p w14:paraId="68042365" w14:textId="77777777" w:rsidR="00C07F5A" w:rsidRDefault="00C07F5A" w:rsidP="00C07F5A">
      <w:pPr>
        <w:pStyle w:val="BasicParagraph"/>
        <w:ind w:left="1440"/>
        <w:rPr>
          <w:rStyle w:val="Body"/>
        </w:rPr>
      </w:pPr>
    </w:p>
    <w:p w14:paraId="01CEC884" w14:textId="77777777" w:rsidR="00C07F5A" w:rsidRDefault="00C07F5A" w:rsidP="00C07F5A">
      <w:pPr>
        <w:pStyle w:val="BasicParagraph"/>
        <w:ind w:left="1440"/>
        <w:rPr>
          <w:rStyle w:val="Body"/>
        </w:rPr>
      </w:pPr>
      <w:r>
        <w:rPr>
          <w:rStyle w:val="Body"/>
        </w:rPr>
        <w:t xml:space="preserve">f. Depends on state/local or national requirements, medical director requirements  </w:t>
      </w:r>
    </w:p>
    <w:p w14:paraId="74EF15DD" w14:textId="77777777" w:rsidR="00C07F5A" w:rsidRDefault="00C07F5A" w:rsidP="00C07F5A">
      <w:pPr>
        <w:pStyle w:val="BasicParagraph"/>
        <w:ind w:left="720"/>
        <w:rPr>
          <w:rStyle w:val="Body"/>
        </w:rPr>
      </w:pPr>
      <w:r>
        <w:rPr>
          <w:rStyle w:val="Body"/>
        </w:rPr>
        <w:tab/>
      </w:r>
    </w:p>
    <w:p w14:paraId="1326BC0C" w14:textId="6041A0D0" w:rsidR="00C07F5A" w:rsidRPr="00742642" w:rsidRDefault="00C07F5A" w:rsidP="00C07F5A">
      <w:pPr>
        <w:pStyle w:val="BasicParagraph"/>
        <w:ind w:left="720"/>
        <w:rPr>
          <w:rStyle w:val="Body"/>
          <w:rFonts w:cstheme="minorHAnsi"/>
          <w:bCs/>
        </w:rPr>
      </w:pPr>
      <w:r w:rsidRPr="00427CA8">
        <w:rPr>
          <w:rStyle w:val="Body"/>
        </w:rPr>
        <w:t>8. Quality  –</w:t>
      </w:r>
      <w:r w:rsidRPr="00427CA8">
        <w:rPr>
          <w:rStyle w:val="Body"/>
          <w:b/>
        </w:rPr>
        <w:t xml:space="preserve">  </w:t>
      </w:r>
    </w:p>
    <w:p w14:paraId="7CAEA057" w14:textId="50C32FF7" w:rsidR="00C07F5A" w:rsidRDefault="0024608E" w:rsidP="0038609A">
      <w:pPr>
        <w:pBdr>
          <w:bottom w:val="dotted" w:sz="24" w:space="5" w:color="auto"/>
        </w:pBdr>
        <w:spacing w:after="0"/>
        <w:ind w:left="720"/>
        <w:jc w:val="both"/>
        <w:rPr>
          <w:rStyle w:val="Body"/>
        </w:rPr>
      </w:pPr>
      <w:r w:rsidRPr="0038609A">
        <w:rPr>
          <w:rFonts w:cstheme="minorHAnsi"/>
        </w:rPr>
        <w:t xml:space="preserve">Programs should select a minimum of 5 GAMUT  </w:t>
      </w:r>
      <w:r w:rsidRPr="0038609A">
        <w:t>(Ground and Air Quality Metrics Transport)</w:t>
      </w:r>
      <w:r w:rsidRPr="0038609A">
        <w:rPr>
          <w:strike/>
        </w:rPr>
        <w:t xml:space="preserve"> </w:t>
      </w:r>
      <w:r w:rsidRPr="0038609A">
        <w:rPr>
          <w:rFonts w:cstheme="minorHAnsi"/>
        </w:rPr>
        <w:t xml:space="preserve">metrics. </w:t>
      </w:r>
      <w:r w:rsidRPr="0038609A">
        <w:t xml:space="preserve">For the most current version of the GAMUT metrics go to http://gamutqi.org/ metrics.html. – (see GAMUT Metrics Addendum). </w:t>
      </w:r>
      <w:r w:rsidRPr="0038609A">
        <w:rPr>
          <w:rFonts w:cstheme="minorHAnsi"/>
        </w:rPr>
        <w:t>The chosen metrics may be those that are performing below the GAMUT ABC (Achievable Benchmarks of Care) scores and/or GAMUT averages; those deemed critical to the program's performance; and/or those relevant to adverse events. Programs are encouraged to report their metric results to the GAMUT database.</w:t>
      </w:r>
      <w:r w:rsidRPr="0038609A">
        <w:rPr>
          <w:rStyle w:val="Body"/>
        </w:rPr>
        <w:t xml:space="preserve"> </w:t>
      </w:r>
    </w:p>
    <w:p w14:paraId="794B4853" w14:textId="77777777" w:rsidR="0038609A" w:rsidRDefault="0038609A" w:rsidP="0038609A">
      <w:pPr>
        <w:pBdr>
          <w:bottom w:val="dotted" w:sz="24" w:space="5" w:color="auto"/>
        </w:pBdr>
        <w:spacing w:after="0"/>
        <w:ind w:left="720"/>
        <w:jc w:val="both"/>
        <w:rPr>
          <w:rStyle w:val="Body"/>
        </w:rPr>
      </w:pPr>
    </w:p>
    <w:p w14:paraId="524A3426" w14:textId="77777777" w:rsidR="00C07F5A" w:rsidRDefault="00C07F5A" w:rsidP="00C07F5A">
      <w:pPr>
        <w:pStyle w:val="BasicParagraph"/>
        <w:ind w:left="720"/>
        <w:rPr>
          <w:rStyle w:val="Body"/>
        </w:rPr>
      </w:pPr>
      <w:r>
        <w:rPr>
          <w:rStyle w:val="Body"/>
        </w:rPr>
        <w:lastRenderedPageBreak/>
        <w:t>In addition:</w:t>
      </w:r>
    </w:p>
    <w:p w14:paraId="03BF6A1A" w14:textId="77777777" w:rsidR="00C07F5A" w:rsidRDefault="00C07F5A" w:rsidP="00C07F5A">
      <w:pPr>
        <w:pStyle w:val="BasicParagraph"/>
        <w:ind w:left="720"/>
        <w:rPr>
          <w:rStyle w:val="Body"/>
        </w:rPr>
      </w:pPr>
    </w:p>
    <w:p w14:paraId="6156282F" w14:textId="77777777" w:rsidR="00C07F5A" w:rsidRDefault="00C07F5A" w:rsidP="00C07F5A">
      <w:pPr>
        <w:pStyle w:val="BasicParagraph"/>
        <w:ind w:left="1440"/>
        <w:rPr>
          <w:rStyle w:val="Body"/>
        </w:rPr>
      </w:pPr>
      <w:r>
        <w:rPr>
          <w:rStyle w:val="Body"/>
        </w:rPr>
        <w:t>a. Number of intercepts with ALS (Denominator = total number of BLS calls)</w:t>
      </w:r>
    </w:p>
    <w:p w14:paraId="41506A84" w14:textId="77777777" w:rsidR="00C07F5A" w:rsidRDefault="00C07F5A" w:rsidP="00C07F5A">
      <w:pPr>
        <w:pStyle w:val="BasicParagraph"/>
        <w:ind w:left="720"/>
        <w:rPr>
          <w:rStyle w:val="Body"/>
        </w:rPr>
      </w:pPr>
    </w:p>
    <w:p w14:paraId="451322D1" w14:textId="77777777" w:rsidR="00C07F5A" w:rsidRDefault="00C07F5A" w:rsidP="00C07F5A">
      <w:pPr>
        <w:pStyle w:val="BasicParagraph"/>
        <w:ind w:left="720"/>
        <w:rPr>
          <w:rStyle w:val="Body"/>
        </w:rPr>
      </w:pPr>
      <w:r>
        <w:rPr>
          <w:rStyle w:val="Body"/>
        </w:rPr>
        <w:t>9. Volume</w:t>
      </w:r>
    </w:p>
    <w:p w14:paraId="0A2B961A" w14:textId="77777777" w:rsidR="00C07F5A" w:rsidRDefault="00C07F5A" w:rsidP="00C07F5A">
      <w:pPr>
        <w:pStyle w:val="BasicParagraph"/>
        <w:ind w:left="720"/>
        <w:rPr>
          <w:rStyle w:val="Body"/>
        </w:rPr>
      </w:pPr>
      <w:r>
        <w:rPr>
          <w:rStyle w:val="Body"/>
        </w:rPr>
        <w:t xml:space="preserve"> </w:t>
      </w:r>
    </w:p>
    <w:p w14:paraId="452A25AF" w14:textId="77777777" w:rsidR="00C07F5A" w:rsidRDefault="00C07F5A" w:rsidP="00C07F5A">
      <w:pPr>
        <w:pStyle w:val="BasicParagraph"/>
        <w:ind w:left="1440"/>
        <w:rPr>
          <w:rStyle w:val="Body"/>
        </w:rPr>
      </w:pPr>
      <w:r>
        <w:rPr>
          <w:rStyle w:val="Body"/>
        </w:rPr>
        <w:t xml:space="preserve">a. Total number of BLS transports </w:t>
      </w:r>
    </w:p>
    <w:p w14:paraId="7CF473ED" w14:textId="77777777" w:rsidR="00C07F5A" w:rsidRDefault="00C07F5A" w:rsidP="00C07F5A">
      <w:pPr>
        <w:pStyle w:val="BasicParagraph"/>
        <w:rPr>
          <w:rStyle w:val="Body"/>
        </w:rPr>
      </w:pPr>
    </w:p>
    <w:p w14:paraId="491044A2" w14:textId="77777777" w:rsidR="00FE6E6F" w:rsidRDefault="00FE6E6F" w:rsidP="00C07F5A">
      <w:pPr>
        <w:pStyle w:val="BasicParagraph"/>
        <w:rPr>
          <w:rStyle w:val="Body"/>
        </w:rPr>
      </w:pPr>
    </w:p>
    <w:p w14:paraId="1025C64F" w14:textId="77777777" w:rsidR="00C07F5A" w:rsidRDefault="00C07F5A" w:rsidP="00C07F5A">
      <w:pPr>
        <w:pStyle w:val="BasicParagraph"/>
        <w:rPr>
          <w:rStyle w:val="Body"/>
        </w:rPr>
      </w:pPr>
      <w:r>
        <w:rPr>
          <w:rStyle w:val="Subset010100"/>
        </w:rPr>
        <w:t>03.01.02</w:t>
      </w:r>
      <w:r>
        <w:rPr>
          <w:rStyle w:val="Body"/>
        </w:rPr>
        <w:t xml:space="preserve">  Advanced Life Support </w:t>
      </w:r>
      <w:r>
        <w:rPr>
          <w:rStyle w:val="Body"/>
          <w:b/>
          <w:bCs/>
        </w:rPr>
        <w:t>(ALS)</w:t>
      </w:r>
    </w:p>
    <w:p w14:paraId="143574CE" w14:textId="77777777" w:rsidR="00C07F5A" w:rsidRDefault="00C07F5A" w:rsidP="00C07F5A">
      <w:pPr>
        <w:pStyle w:val="BasicParagraph"/>
        <w:jc w:val="center"/>
        <w:rPr>
          <w:rStyle w:val="Body"/>
        </w:rPr>
      </w:pPr>
      <w:r>
        <w:rPr>
          <w:rStyle w:val="Body"/>
        </w:rPr>
        <w:t xml:space="preserve"> </w:t>
      </w:r>
    </w:p>
    <w:p w14:paraId="61CECDD6" w14:textId="77777777" w:rsidR="00C07F5A" w:rsidRDefault="00C07F5A" w:rsidP="00C07F5A">
      <w:pPr>
        <w:pStyle w:val="BasicParagraph"/>
        <w:rPr>
          <w:rStyle w:val="Body"/>
        </w:rPr>
      </w:pPr>
      <w:r>
        <w:rPr>
          <w:rStyle w:val="Body"/>
        </w:rPr>
        <w:t xml:space="preserve">Preface – appropriate Authority Having Jurisdiction (AHJ) applies – also includes all aspects of BLS </w:t>
      </w:r>
    </w:p>
    <w:p w14:paraId="55BB8420" w14:textId="77777777" w:rsidR="00C07F5A" w:rsidRDefault="00C07F5A" w:rsidP="00C07F5A">
      <w:pPr>
        <w:pStyle w:val="BasicParagraph"/>
        <w:rPr>
          <w:rStyle w:val="Body"/>
        </w:rPr>
      </w:pPr>
      <w:r>
        <w:rPr>
          <w:rStyle w:val="Body"/>
        </w:rPr>
        <w:t xml:space="preserve">                  </w:t>
      </w:r>
    </w:p>
    <w:p w14:paraId="15C8A35C" w14:textId="77777777" w:rsidR="00C07F5A" w:rsidRDefault="00C07F5A" w:rsidP="00C07F5A">
      <w:pPr>
        <w:pStyle w:val="BasicParagraph"/>
        <w:ind w:left="720"/>
        <w:rPr>
          <w:rStyle w:val="Body"/>
        </w:rPr>
      </w:pPr>
      <w:r>
        <w:rPr>
          <w:rStyle w:val="Body"/>
        </w:rPr>
        <w:t xml:space="preserve">1. Scope of Care  –  Capability to deliver pre-hospital advanced life support care </w:t>
      </w:r>
    </w:p>
    <w:p w14:paraId="4D2FAAD5" w14:textId="77777777" w:rsidR="00C07F5A" w:rsidRDefault="00C07F5A" w:rsidP="00C07F5A">
      <w:pPr>
        <w:pStyle w:val="BasicParagraph"/>
        <w:ind w:left="720"/>
        <w:rPr>
          <w:rStyle w:val="Body"/>
        </w:rPr>
      </w:pPr>
    </w:p>
    <w:p w14:paraId="38B97FE0" w14:textId="77777777" w:rsidR="00C07F5A" w:rsidRDefault="00C07F5A" w:rsidP="00C07F5A">
      <w:pPr>
        <w:pStyle w:val="BasicParagraph"/>
        <w:ind w:left="720"/>
        <w:rPr>
          <w:rStyle w:val="Body"/>
        </w:rPr>
      </w:pPr>
      <w:r>
        <w:rPr>
          <w:rStyle w:val="Body"/>
        </w:rPr>
        <w:t>2. Clinical Crew</w:t>
      </w:r>
    </w:p>
    <w:p w14:paraId="3F6B8DB1" w14:textId="77777777" w:rsidR="00C07F5A" w:rsidRDefault="00C07F5A" w:rsidP="00C07F5A">
      <w:pPr>
        <w:pStyle w:val="BasicParagraph"/>
        <w:ind w:left="720"/>
        <w:rPr>
          <w:rStyle w:val="Body"/>
        </w:rPr>
      </w:pPr>
    </w:p>
    <w:p w14:paraId="1C27868F" w14:textId="77777777" w:rsidR="00C07F5A" w:rsidRDefault="00C07F5A" w:rsidP="00C07F5A">
      <w:pPr>
        <w:pStyle w:val="BasicParagraph"/>
        <w:ind w:left="1440"/>
        <w:rPr>
          <w:rStyle w:val="Body"/>
        </w:rPr>
      </w:pPr>
      <w:r>
        <w:rPr>
          <w:rStyle w:val="Body"/>
        </w:rPr>
        <w:t>a. A minimum of two medical personnel who are licensed/certified according to state and/or national requirements. The vehicle operator may be the second crew member for surface ALS if he/she is at minimum an EMT and is EVOC-trained (or equivalent) and his/her training is kept current.</w:t>
      </w:r>
    </w:p>
    <w:p w14:paraId="3361EBD3" w14:textId="77777777" w:rsidR="00C07F5A" w:rsidRDefault="00C07F5A" w:rsidP="00C07F5A">
      <w:pPr>
        <w:pStyle w:val="BasicParagraph"/>
        <w:ind w:left="1440"/>
        <w:rPr>
          <w:rStyle w:val="Body"/>
        </w:rPr>
      </w:pPr>
    </w:p>
    <w:p w14:paraId="4EA0C941" w14:textId="77777777" w:rsidR="00C07F5A" w:rsidRDefault="00C07F5A" w:rsidP="00C07F5A">
      <w:pPr>
        <w:pStyle w:val="BasicParagraph"/>
        <w:ind w:left="1440"/>
        <w:rPr>
          <w:rStyle w:val="Body"/>
        </w:rPr>
      </w:pPr>
      <w:r>
        <w:rPr>
          <w:rStyle w:val="Body"/>
        </w:rPr>
        <w:t>b. One is a paramedic with National Registered Paramedic (NRP) or national equivalent preferred</w:t>
      </w:r>
    </w:p>
    <w:p w14:paraId="0955A705" w14:textId="77777777" w:rsidR="00C07F5A" w:rsidRDefault="00C07F5A" w:rsidP="00C07F5A">
      <w:pPr>
        <w:pStyle w:val="BasicParagraph"/>
        <w:ind w:left="1440"/>
        <w:rPr>
          <w:rStyle w:val="Body"/>
        </w:rPr>
      </w:pPr>
      <w:r>
        <w:rPr>
          <w:rStyle w:val="Body"/>
        </w:rPr>
        <w:t xml:space="preserve"> </w:t>
      </w:r>
    </w:p>
    <w:p w14:paraId="35F52D94" w14:textId="77777777" w:rsidR="00C07F5A" w:rsidRDefault="00C07F5A" w:rsidP="00C07F5A">
      <w:pPr>
        <w:pStyle w:val="BasicParagraph"/>
        <w:ind w:left="720"/>
        <w:rPr>
          <w:rStyle w:val="Body"/>
        </w:rPr>
      </w:pPr>
      <w:r>
        <w:rPr>
          <w:rStyle w:val="Body"/>
        </w:rPr>
        <w:t>3. Medical Director</w:t>
      </w:r>
    </w:p>
    <w:p w14:paraId="19E25A8A" w14:textId="77777777" w:rsidR="00C07F5A" w:rsidRDefault="00C07F5A" w:rsidP="00C07F5A">
      <w:pPr>
        <w:pStyle w:val="BasicParagraph"/>
        <w:ind w:left="720"/>
        <w:rPr>
          <w:rStyle w:val="Body"/>
        </w:rPr>
      </w:pPr>
    </w:p>
    <w:p w14:paraId="1BB81675" w14:textId="77777777" w:rsidR="00C07F5A" w:rsidRDefault="00C07F5A" w:rsidP="00C07F5A">
      <w:pPr>
        <w:pStyle w:val="BasicParagraph"/>
        <w:ind w:left="1440"/>
        <w:rPr>
          <w:rStyle w:val="Body"/>
          <w:strike/>
        </w:rPr>
      </w:pPr>
      <w:r w:rsidRPr="001211BA">
        <w:rPr>
          <w:rStyle w:val="Body"/>
          <w:strike/>
          <w:highlight w:val="lightGray"/>
        </w:rPr>
        <w:t>The medical director should be board-certified in emergency medicine, but if he or she is not, it is strongly recommended that the medical director be  board-certified in family medicine, internal medicine, surgery, or pediatrics with demonstrated EMS education or 5 years of experience in emergency medicine.</w:t>
      </w:r>
    </w:p>
    <w:p w14:paraId="0AE44790" w14:textId="77777777" w:rsidR="001211BA" w:rsidRPr="00591935" w:rsidRDefault="001211BA" w:rsidP="001211BA">
      <w:pPr>
        <w:spacing w:after="0" w:line="240" w:lineRule="auto"/>
        <w:ind w:left="1440"/>
        <w:jc w:val="both"/>
        <w:rPr>
          <w:rFonts w:ascii="Calibri" w:hAnsi="Calibri" w:cs="Calibri"/>
          <w:b/>
          <w:bCs/>
          <w:color w:val="FF0000"/>
        </w:rPr>
      </w:pPr>
      <w:r w:rsidRPr="001211BA">
        <w:rPr>
          <w:rFonts w:ascii="Calibri" w:hAnsi="Calibri" w:cs="Calibri"/>
          <w:b/>
          <w:bCs/>
          <w:color w:val="FF0000"/>
          <w:highlight w:val="yellow"/>
        </w:rPr>
        <w:t>The medical director should be board-certified in emergency or critical care medicine aligned with the mission and scope of the program. For those programs doing scene response, board certification in Emergency Medical Services is strongly encouraged. If not meeting this standard, it is strongly recommended that the medical director be board-certified in family medicine, internal medicine, surgery, or pediatrics with demonstrated EMS education (e.g., NAEMSP medical director course) or 5 years of experience in emergency medicine.</w:t>
      </w:r>
      <w:r w:rsidRPr="00591935">
        <w:rPr>
          <w:rFonts w:ascii="Calibri" w:hAnsi="Calibri" w:cs="Calibri"/>
          <w:b/>
          <w:bCs/>
          <w:color w:val="FF0000"/>
        </w:rPr>
        <w:t xml:space="preserve"> </w:t>
      </w:r>
    </w:p>
    <w:p w14:paraId="71B80657" w14:textId="77777777" w:rsidR="001211BA" w:rsidRPr="001211BA" w:rsidRDefault="001211BA" w:rsidP="00C07F5A">
      <w:pPr>
        <w:pStyle w:val="BasicParagraph"/>
        <w:ind w:left="1440"/>
        <w:rPr>
          <w:rStyle w:val="Body"/>
          <w:strike/>
        </w:rPr>
      </w:pPr>
    </w:p>
    <w:p w14:paraId="0042546F" w14:textId="77777777" w:rsidR="00C07F5A" w:rsidRDefault="00C07F5A" w:rsidP="00C07F5A">
      <w:pPr>
        <w:pStyle w:val="BasicParagraph"/>
        <w:ind w:left="720"/>
        <w:rPr>
          <w:rStyle w:val="Body"/>
        </w:rPr>
      </w:pPr>
    </w:p>
    <w:p w14:paraId="0BADD635" w14:textId="77777777" w:rsidR="00C07F5A" w:rsidRDefault="00C07F5A" w:rsidP="00C07F5A">
      <w:pPr>
        <w:pStyle w:val="BasicParagraph"/>
        <w:ind w:left="720"/>
        <w:rPr>
          <w:rStyle w:val="Body"/>
        </w:rPr>
      </w:pPr>
      <w:r>
        <w:rPr>
          <w:rStyle w:val="Body"/>
        </w:rPr>
        <w:t>4. Equipment  –  includes all equipment in BLS plus:</w:t>
      </w:r>
    </w:p>
    <w:p w14:paraId="26FF655B" w14:textId="77777777" w:rsidR="00C07F5A" w:rsidRPr="00B06767" w:rsidRDefault="00C07F5A" w:rsidP="00C07F5A">
      <w:pPr>
        <w:pStyle w:val="BasicParagraph"/>
        <w:ind w:left="720"/>
        <w:rPr>
          <w:rStyle w:val="Body"/>
          <w:b/>
          <w:bCs/>
        </w:rPr>
      </w:pPr>
    </w:p>
    <w:p w14:paraId="066561D8" w14:textId="21FD8124" w:rsidR="00B06767" w:rsidRPr="00B06767" w:rsidRDefault="00B06767" w:rsidP="00B06767">
      <w:pPr>
        <w:pStyle w:val="BasicParagraph"/>
        <w:numPr>
          <w:ilvl w:val="0"/>
          <w:numId w:val="58"/>
        </w:numPr>
        <w:rPr>
          <w:rStyle w:val="Body"/>
          <w:b/>
          <w:bCs/>
          <w:highlight w:val="yellow"/>
        </w:rPr>
      </w:pPr>
      <w:r w:rsidRPr="00B06767">
        <w:rPr>
          <w:rStyle w:val="Body"/>
          <w:b/>
          <w:bCs/>
          <w:highlight w:val="yellow"/>
        </w:rPr>
        <w:t>Video laryngoscope (strongly encouraged</w:t>
      </w:r>
      <w:r w:rsidR="002733FB">
        <w:rPr>
          <w:rStyle w:val="Body"/>
          <w:b/>
          <w:bCs/>
          <w:highlight w:val="yellow"/>
        </w:rPr>
        <w:t>)</w:t>
      </w:r>
    </w:p>
    <w:p w14:paraId="362D52D7" w14:textId="77777777" w:rsidR="00B06767" w:rsidRDefault="00B06767" w:rsidP="00B06767">
      <w:pPr>
        <w:pStyle w:val="BasicParagraph"/>
        <w:ind w:left="1440"/>
        <w:rPr>
          <w:rStyle w:val="Body"/>
        </w:rPr>
      </w:pPr>
    </w:p>
    <w:p w14:paraId="2EE01B75" w14:textId="7E10ABCC" w:rsidR="00C07F5A" w:rsidRDefault="00C07F5A" w:rsidP="00C07F5A">
      <w:pPr>
        <w:pStyle w:val="BasicParagraph"/>
        <w:ind w:left="1440"/>
        <w:rPr>
          <w:rStyle w:val="Body"/>
        </w:rPr>
      </w:pPr>
      <w:r w:rsidRPr="00B06767">
        <w:rPr>
          <w:rStyle w:val="Body"/>
          <w:strike/>
        </w:rPr>
        <w:t>a</w:t>
      </w:r>
      <w:r w:rsidR="00B06767" w:rsidRPr="00B06767">
        <w:rPr>
          <w:rStyle w:val="Body"/>
          <w:b/>
          <w:bCs/>
          <w:highlight w:val="yellow"/>
        </w:rPr>
        <w:t>b</w:t>
      </w:r>
      <w:r>
        <w:rPr>
          <w:rStyle w:val="Body"/>
        </w:rPr>
        <w:t xml:space="preserve">. Ventilation: </w:t>
      </w:r>
      <w:r w:rsidR="0008420B" w:rsidRPr="00742642">
        <w:rPr>
          <w:rStyle w:val="Body"/>
          <w:bCs/>
        </w:rPr>
        <w:t>Ventilators and</w:t>
      </w:r>
      <w:r w:rsidR="0008420B">
        <w:rPr>
          <w:rStyle w:val="Body"/>
        </w:rPr>
        <w:t xml:space="preserve"> n</w:t>
      </w:r>
      <w:r>
        <w:rPr>
          <w:rStyle w:val="Body"/>
        </w:rPr>
        <w:t xml:space="preserve">on-invasive ventilators (CPAP / Bilevel Positive Airway Pressure) </w:t>
      </w:r>
      <w:r w:rsidR="00986130" w:rsidRPr="0038609A">
        <w:rPr>
          <w:rStyle w:val="Body"/>
        </w:rPr>
        <w:t>with the capability to utilize blended gases</w:t>
      </w:r>
      <w:r>
        <w:rPr>
          <w:rStyle w:val="Body"/>
        </w:rPr>
        <w:tab/>
      </w:r>
    </w:p>
    <w:p w14:paraId="4B9DF426" w14:textId="77777777" w:rsidR="002B6018" w:rsidRDefault="002B6018" w:rsidP="00C07F5A">
      <w:pPr>
        <w:pStyle w:val="BasicParagraph"/>
        <w:ind w:left="1440"/>
        <w:rPr>
          <w:rStyle w:val="Body"/>
        </w:rPr>
      </w:pPr>
    </w:p>
    <w:p w14:paraId="5CE3321A" w14:textId="609BB8E1" w:rsidR="00C07F5A" w:rsidRPr="0038609A" w:rsidRDefault="00C07F5A" w:rsidP="00C07F5A">
      <w:pPr>
        <w:pStyle w:val="BasicParagraph"/>
        <w:ind w:left="1440"/>
        <w:rPr>
          <w:rStyle w:val="Body"/>
        </w:rPr>
      </w:pPr>
      <w:proofErr w:type="spellStart"/>
      <w:r w:rsidRPr="00B06767">
        <w:rPr>
          <w:rStyle w:val="Body"/>
          <w:strike/>
        </w:rPr>
        <w:lastRenderedPageBreak/>
        <w:t>b</w:t>
      </w:r>
      <w:r w:rsidR="00B06767" w:rsidRPr="00B06767">
        <w:rPr>
          <w:rStyle w:val="Body"/>
          <w:b/>
          <w:bCs/>
          <w:highlight w:val="yellow"/>
        </w:rPr>
        <w:t>c</w:t>
      </w:r>
      <w:proofErr w:type="spellEnd"/>
      <w:r>
        <w:rPr>
          <w:rStyle w:val="Body"/>
        </w:rPr>
        <w:t xml:space="preserve">. Cardiac </w:t>
      </w:r>
      <w:r w:rsidRPr="0038609A">
        <w:rPr>
          <w:rStyle w:val="Body"/>
        </w:rPr>
        <w:t>monitoring</w:t>
      </w:r>
      <w:r w:rsidR="00986130" w:rsidRPr="0038609A">
        <w:rPr>
          <w:rStyle w:val="Body"/>
        </w:rPr>
        <w:t>,</w:t>
      </w:r>
      <w:r w:rsidRPr="0038609A">
        <w:rPr>
          <w:rStyle w:val="Body"/>
        </w:rPr>
        <w:t xml:space="preserve"> </w:t>
      </w:r>
      <w:r w:rsidRPr="0038609A">
        <w:rPr>
          <w:rStyle w:val="Body"/>
          <w:strike/>
        </w:rPr>
        <w:t>(</w:t>
      </w:r>
      <w:r w:rsidRPr="0038609A">
        <w:rPr>
          <w:rStyle w:val="Body"/>
        </w:rPr>
        <w:t>pacemaker</w:t>
      </w:r>
      <w:r w:rsidR="0038609A">
        <w:rPr>
          <w:rStyle w:val="Body"/>
        </w:rPr>
        <w:t xml:space="preserve"> </w:t>
      </w:r>
      <w:r w:rsidR="00986130" w:rsidRPr="0038609A">
        <w:rPr>
          <w:rStyle w:val="Body"/>
        </w:rPr>
        <w:t xml:space="preserve">and </w:t>
      </w:r>
      <w:r w:rsidRPr="0038609A">
        <w:rPr>
          <w:rStyle w:val="Body"/>
        </w:rPr>
        <w:t>defibrillator)</w:t>
      </w:r>
    </w:p>
    <w:p w14:paraId="13060263" w14:textId="77777777" w:rsidR="00C07F5A" w:rsidRDefault="00C07F5A" w:rsidP="00C07F5A">
      <w:pPr>
        <w:pStyle w:val="BasicParagraph"/>
        <w:ind w:left="1440"/>
        <w:rPr>
          <w:rStyle w:val="Body"/>
        </w:rPr>
      </w:pPr>
    </w:p>
    <w:p w14:paraId="68965BDD" w14:textId="51106EAC" w:rsidR="00C07F5A" w:rsidRDefault="00C07F5A" w:rsidP="00C07F5A">
      <w:pPr>
        <w:pStyle w:val="BasicParagraph"/>
        <w:ind w:left="1440"/>
        <w:rPr>
          <w:rStyle w:val="Body"/>
        </w:rPr>
      </w:pPr>
      <w:r w:rsidRPr="00B06767">
        <w:rPr>
          <w:rStyle w:val="Body"/>
          <w:strike/>
        </w:rPr>
        <w:t>c</w:t>
      </w:r>
      <w:r w:rsidR="00B06767" w:rsidRPr="00B06767">
        <w:rPr>
          <w:rStyle w:val="Body"/>
          <w:b/>
          <w:bCs/>
          <w:highlight w:val="yellow"/>
        </w:rPr>
        <w:t>d</w:t>
      </w:r>
      <w:r>
        <w:rPr>
          <w:rStyle w:val="Body"/>
        </w:rPr>
        <w:t>. Non-invasive monitoring (e.g., waveform capnography, pulse-oximetry)</w:t>
      </w:r>
    </w:p>
    <w:p w14:paraId="6B4F2D8F" w14:textId="77777777" w:rsidR="00C07F5A" w:rsidRDefault="00C07F5A" w:rsidP="00C07F5A">
      <w:pPr>
        <w:pStyle w:val="BasicParagraph"/>
        <w:ind w:left="720"/>
        <w:rPr>
          <w:rStyle w:val="Body"/>
        </w:rPr>
      </w:pPr>
    </w:p>
    <w:p w14:paraId="5793C5F4" w14:textId="77777777" w:rsidR="00C07F5A" w:rsidRDefault="00C07F5A" w:rsidP="00C07F5A">
      <w:pPr>
        <w:pStyle w:val="BasicParagraph"/>
        <w:ind w:left="720"/>
        <w:rPr>
          <w:rStyle w:val="Body"/>
        </w:rPr>
      </w:pPr>
      <w:r>
        <w:rPr>
          <w:rStyle w:val="Body"/>
        </w:rPr>
        <w:t xml:space="preserve">5. Medications  –  include all medications in BLS plus:  </w:t>
      </w:r>
    </w:p>
    <w:p w14:paraId="5B1DF6FC" w14:textId="77777777" w:rsidR="00C07F5A" w:rsidRDefault="00C07F5A" w:rsidP="00C07F5A">
      <w:pPr>
        <w:pStyle w:val="BasicParagraph"/>
        <w:ind w:left="1440"/>
        <w:rPr>
          <w:rStyle w:val="Body"/>
        </w:rPr>
      </w:pPr>
    </w:p>
    <w:p w14:paraId="2798F71E" w14:textId="77777777" w:rsidR="00C07F5A" w:rsidRDefault="00C07F5A" w:rsidP="00C07F5A">
      <w:pPr>
        <w:pStyle w:val="BasicParagraph"/>
        <w:ind w:left="1440"/>
        <w:rPr>
          <w:rStyle w:val="Body"/>
        </w:rPr>
      </w:pPr>
      <w:r>
        <w:rPr>
          <w:rStyle w:val="Body"/>
        </w:rPr>
        <w:t>a. Resuscitative medications by national EMS education and practice standards.</w:t>
      </w:r>
    </w:p>
    <w:p w14:paraId="324CFE02" w14:textId="77777777" w:rsidR="00C07F5A" w:rsidRDefault="00C07F5A" w:rsidP="00C07F5A">
      <w:pPr>
        <w:pStyle w:val="BasicParagraph"/>
        <w:ind w:left="720"/>
        <w:rPr>
          <w:rStyle w:val="Body"/>
        </w:rPr>
      </w:pPr>
      <w:r>
        <w:rPr>
          <w:rStyle w:val="Body"/>
        </w:rPr>
        <w:tab/>
      </w:r>
    </w:p>
    <w:p w14:paraId="4EB970D6" w14:textId="77777777" w:rsidR="00C07F5A" w:rsidRDefault="00C07F5A" w:rsidP="00C07F5A">
      <w:pPr>
        <w:pStyle w:val="BasicParagraph"/>
        <w:ind w:left="720"/>
        <w:rPr>
          <w:rStyle w:val="Body"/>
        </w:rPr>
      </w:pPr>
      <w:r>
        <w:rPr>
          <w:rStyle w:val="Body"/>
        </w:rPr>
        <w:t xml:space="preserve">6. Interventions </w:t>
      </w:r>
      <w:r w:rsidR="00D23AB8" w:rsidRPr="00742642">
        <w:rPr>
          <w:rStyle w:val="Body"/>
          <w:bCs/>
        </w:rPr>
        <w:t xml:space="preserve">– includes all </w:t>
      </w:r>
      <w:r w:rsidR="000A2EDD" w:rsidRPr="00742642">
        <w:rPr>
          <w:rStyle w:val="Body"/>
          <w:bCs/>
        </w:rPr>
        <w:t xml:space="preserve">interventions </w:t>
      </w:r>
      <w:r w:rsidR="00D23AB8" w:rsidRPr="00742642">
        <w:rPr>
          <w:rStyle w:val="Body"/>
          <w:bCs/>
        </w:rPr>
        <w:t>in BLS plus:</w:t>
      </w:r>
    </w:p>
    <w:p w14:paraId="3B2AA0FA" w14:textId="77777777" w:rsidR="00C07F5A" w:rsidRDefault="00C07F5A" w:rsidP="00C07F5A">
      <w:pPr>
        <w:pStyle w:val="BasicParagraph"/>
        <w:ind w:left="720"/>
        <w:rPr>
          <w:rStyle w:val="Body"/>
        </w:rPr>
      </w:pPr>
    </w:p>
    <w:p w14:paraId="6D6E6B7D" w14:textId="77777777" w:rsidR="00C07F5A" w:rsidRDefault="00C07F5A" w:rsidP="00C07F5A">
      <w:pPr>
        <w:pStyle w:val="BasicParagraph"/>
        <w:ind w:left="1440"/>
        <w:rPr>
          <w:rStyle w:val="Body"/>
        </w:rPr>
      </w:pPr>
      <w:r>
        <w:rPr>
          <w:rStyle w:val="Body"/>
        </w:rPr>
        <w:t xml:space="preserve">a. Advanced airway management (Endotracheal intubation, Supraglottic airway) </w:t>
      </w:r>
    </w:p>
    <w:p w14:paraId="401E7DFD" w14:textId="77777777" w:rsidR="00C07F5A" w:rsidRDefault="00C07F5A" w:rsidP="00C07F5A">
      <w:pPr>
        <w:pStyle w:val="BasicParagraph"/>
        <w:ind w:left="1440"/>
        <w:rPr>
          <w:rStyle w:val="Body"/>
        </w:rPr>
      </w:pPr>
    </w:p>
    <w:p w14:paraId="6CD43C2F" w14:textId="77777777" w:rsidR="00C07F5A" w:rsidRDefault="00C07F5A" w:rsidP="00C07F5A">
      <w:pPr>
        <w:pStyle w:val="BasicParagraph"/>
        <w:ind w:left="1440"/>
        <w:rPr>
          <w:rStyle w:val="Body"/>
        </w:rPr>
      </w:pPr>
      <w:r>
        <w:rPr>
          <w:rStyle w:val="Body"/>
        </w:rPr>
        <w:t>b. Needle thoracostomy</w:t>
      </w:r>
    </w:p>
    <w:p w14:paraId="2515B8C8" w14:textId="77777777" w:rsidR="00C07F5A" w:rsidRDefault="00C07F5A" w:rsidP="00C07F5A">
      <w:pPr>
        <w:pStyle w:val="BasicParagraph"/>
        <w:ind w:left="1440"/>
        <w:rPr>
          <w:rStyle w:val="Body"/>
        </w:rPr>
      </w:pPr>
    </w:p>
    <w:p w14:paraId="4D5EA51A" w14:textId="77777777" w:rsidR="00C07F5A" w:rsidRDefault="00C07F5A" w:rsidP="00C07F5A">
      <w:pPr>
        <w:pStyle w:val="BasicParagraph"/>
        <w:ind w:left="1440"/>
        <w:rPr>
          <w:rStyle w:val="Body"/>
        </w:rPr>
      </w:pPr>
      <w:r>
        <w:rPr>
          <w:rStyle w:val="Body"/>
        </w:rPr>
        <w:t>c. Intraosseous placement</w:t>
      </w:r>
    </w:p>
    <w:p w14:paraId="42F0A51F" w14:textId="77777777" w:rsidR="00C07F5A" w:rsidRDefault="00C07F5A" w:rsidP="00C07F5A">
      <w:pPr>
        <w:pStyle w:val="BasicParagraph"/>
        <w:ind w:left="1440"/>
        <w:rPr>
          <w:rStyle w:val="Body"/>
        </w:rPr>
      </w:pPr>
    </w:p>
    <w:p w14:paraId="7B5A06CF" w14:textId="7F5BF732" w:rsidR="00C07F5A" w:rsidRDefault="00986130" w:rsidP="00C07F5A">
      <w:pPr>
        <w:pStyle w:val="BasicParagraph"/>
        <w:ind w:left="1440"/>
        <w:rPr>
          <w:rStyle w:val="Body"/>
        </w:rPr>
      </w:pPr>
      <w:r w:rsidRPr="0038609A">
        <w:rPr>
          <w:rStyle w:val="Body"/>
          <w:b/>
          <w:bCs/>
        </w:rPr>
        <w:t>d</w:t>
      </w:r>
      <w:r w:rsidR="00C07F5A" w:rsidRPr="0038609A">
        <w:rPr>
          <w:rStyle w:val="Body"/>
        </w:rPr>
        <w:t>.</w:t>
      </w:r>
      <w:r w:rsidR="00C07F5A">
        <w:rPr>
          <w:rStyle w:val="Body"/>
        </w:rPr>
        <w:t xml:space="preserve"> Peripheral IV </w:t>
      </w:r>
    </w:p>
    <w:p w14:paraId="47C43F51" w14:textId="77777777" w:rsidR="00C07F5A" w:rsidRDefault="00C07F5A" w:rsidP="00C07F5A">
      <w:pPr>
        <w:pStyle w:val="BasicParagraph"/>
        <w:ind w:left="1440"/>
        <w:rPr>
          <w:rStyle w:val="Body"/>
        </w:rPr>
      </w:pPr>
    </w:p>
    <w:p w14:paraId="636E781A" w14:textId="77777777" w:rsidR="00C07F5A" w:rsidRDefault="00C07F5A" w:rsidP="00C07F5A">
      <w:pPr>
        <w:pStyle w:val="BasicParagraph"/>
        <w:ind w:left="720"/>
        <w:rPr>
          <w:rStyle w:val="Body"/>
        </w:rPr>
      </w:pPr>
    </w:p>
    <w:p w14:paraId="2440BA55" w14:textId="0627400A" w:rsidR="0024608E" w:rsidRPr="0024608E" w:rsidRDefault="00C07F5A" w:rsidP="00427CA8">
      <w:pPr>
        <w:pStyle w:val="BasicParagraph"/>
        <w:ind w:left="720"/>
        <w:rPr>
          <w:rStyle w:val="A0"/>
          <w:rFonts w:ascii="Helvetica" w:hAnsi="Helvetica" w:cstheme="minorHAnsi"/>
          <w:bCs/>
          <w:strike/>
        </w:rPr>
      </w:pPr>
      <w:r>
        <w:rPr>
          <w:rStyle w:val="Body"/>
        </w:rPr>
        <w:t xml:space="preserve">7. Quality  – </w:t>
      </w:r>
    </w:p>
    <w:p w14:paraId="399AAD40" w14:textId="77777777" w:rsidR="00B940EB" w:rsidRDefault="00427CA8" w:rsidP="00B940EB">
      <w:pPr>
        <w:pBdr>
          <w:bottom w:val="dotted" w:sz="24" w:space="5" w:color="auto"/>
        </w:pBdr>
        <w:spacing w:after="0"/>
        <w:ind w:left="720"/>
        <w:jc w:val="both"/>
        <w:rPr>
          <w:rFonts w:cstheme="minorHAnsi"/>
        </w:rPr>
      </w:pPr>
      <w:r w:rsidRPr="0038609A">
        <w:rPr>
          <w:rStyle w:val="A0"/>
          <w:rFonts w:ascii="Helvetica" w:hAnsi="Helvetica" w:cstheme="minorHAnsi"/>
        </w:rPr>
        <w:t xml:space="preserve"> </w:t>
      </w:r>
      <w:r w:rsidRPr="0038609A">
        <w:rPr>
          <w:rStyle w:val="Body"/>
          <w:rFonts w:cstheme="minorHAnsi"/>
        </w:rPr>
        <w:t xml:space="preserve"> </w:t>
      </w:r>
      <w:r w:rsidR="0024608E" w:rsidRPr="0038609A">
        <w:rPr>
          <w:rFonts w:cstheme="minorHAnsi"/>
        </w:rPr>
        <w:t xml:space="preserve">Programs should select a minimum of 5 GAMUT  </w:t>
      </w:r>
      <w:r w:rsidR="0024608E" w:rsidRPr="0038609A">
        <w:t>(Ground and Air Quality Metrics Transport)</w:t>
      </w:r>
      <w:r w:rsidR="0024608E" w:rsidRPr="0038609A">
        <w:rPr>
          <w:strike/>
        </w:rPr>
        <w:t xml:space="preserve"> </w:t>
      </w:r>
      <w:r w:rsidR="0024608E" w:rsidRPr="0038609A">
        <w:rPr>
          <w:rFonts w:cstheme="minorHAnsi"/>
        </w:rPr>
        <w:t xml:space="preserve">metrics. </w:t>
      </w:r>
      <w:r w:rsidR="0024608E" w:rsidRPr="0038609A">
        <w:t xml:space="preserve">For the most current version of the GAMUT metrics go to http://gamutqi.org/ metrics.html. – (see GAMUT Metrics Addendum). </w:t>
      </w:r>
      <w:r w:rsidR="0024608E" w:rsidRPr="0038609A">
        <w:rPr>
          <w:rFonts w:cstheme="minorHAnsi"/>
        </w:rPr>
        <w:t>The chosen metrics may be those that are performing below the GAMUT ABC (Achievable Benchmarks of Care) scores and/or GAMUT averages; those deemed critical to the program's performance; and/or those relevant to adverse events. Programs are encouraged to report their metric results to the GAMUT database.</w:t>
      </w:r>
    </w:p>
    <w:p w14:paraId="423CF32A" w14:textId="77777777" w:rsidR="00B940EB" w:rsidRDefault="00B940EB" w:rsidP="00B940EB">
      <w:pPr>
        <w:pBdr>
          <w:bottom w:val="dotted" w:sz="24" w:space="5" w:color="auto"/>
        </w:pBdr>
        <w:spacing w:after="0"/>
        <w:ind w:left="720"/>
        <w:jc w:val="both"/>
        <w:rPr>
          <w:rFonts w:cstheme="minorHAnsi"/>
        </w:rPr>
      </w:pPr>
    </w:p>
    <w:p w14:paraId="7F866C38" w14:textId="7DF52FF0" w:rsidR="00C07F5A" w:rsidRDefault="00C07F5A" w:rsidP="00B940EB">
      <w:pPr>
        <w:pBdr>
          <w:bottom w:val="dotted" w:sz="24" w:space="5" w:color="auto"/>
        </w:pBdr>
        <w:spacing w:after="0"/>
        <w:ind w:left="720"/>
        <w:jc w:val="both"/>
        <w:rPr>
          <w:rStyle w:val="Body"/>
        </w:rPr>
      </w:pPr>
      <w:r>
        <w:rPr>
          <w:rStyle w:val="Body"/>
        </w:rPr>
        <w:t>8. Volume</w:t>
      </w:r>
    </w:p>
    <w:p w14:paraId="62F29BAD" w14:textId="77777777" w:rsidR="00C07F5A" w:rsidRDefault="00C07F5A" w:rsidP="00C07F5A">
      <w:pPr>
        <w:pStyle w:val="BasicParagraph"/>
        <w:ind w:left="720"/>
        <w:rPr>
          <w:rStyle w:val="Body"/>
        </w:rPr>
      </w:pPr>
      <w:r>
        <w:rPr>
          <w:rStyle w:val="Body"/>
        </w:rPr>
        <w:tab/>
      </w:r>
    </w:p>
    <w:p w14:paraId="104B1517" w14:textId="77777777" w:rsidR="00C07F5A" w:rsidRDefault="00C07F5A" w:rsidP="00C07F5A">
      <w:pPr>
        <w:pStyle w:val="BasicParagraph"/>
        <w:ind w:left="1440"/>
        <w:rPr>
          <w:rStyle w:val="Body"/>
        </w:rPr>
      </w:pPr>
      <w:r>
        <w:rPr>
          <w:rStyle w:val="Body"/>
        </w:rPr>
        <w:t xml:space="preserve">a. Number of total surface transports (does not include those in support of air medical transports) </w:t>
      </w:r>
    </w:p>
    <w:p w14:paraId="2B74D3A5" w14:textId="77777777" w:rsidR="00C07F5A" w:rsidRDefault="00C07F5A" w:rsidP="00C07F5A">
      <w:pPr>
        <w:pStyle w:val="BasicParagraph"/>
        <w:ind w:left="1440"/>
        <w:rPr>
          <w:rStyle w:val="Body"/>
        </w:rPr>
      </w:pPr>
      <w:r>
        <w:rPr>
          <w:rStyle w:val="Body"/>
        </w:rPr>
        <w:t xml:space="preserve"> </w:t>
      </w:r>
    </w:p>
    <w:p w14:paraId="3BE834F0" w14:textId="77777777" w:rsidR="00C07F5A" w:rsidRDefault="00C07F5A" w:rsidP="00C07F5A">
      <w:pPr>
        <w:pStyle w:val="BasicParagraph"/>
        <w:ind w:left="1440"/>
        <w:rPr>
          <w:rStyle w:val="Body"/>
        </w:rPr>
      </w:pPr>
      <w:r>
        <w:rPr>
          <w:rStyle w:val="Body"/>
        </w:rPr>
        <w:t xml:space="preserve">b. Number of surface ALS transports (does not include those in support of air medical transports) </w:t>
      </w:r>
    </w:p>
    <w:p w14:paraId="5643A66A" w14:textId="77777777" w:rsidR="00C07F5A" w:rsidRDefault="00C07F5A" w:rsidP="00C07F5A">
      <w:pPr>
        <w:pStyle w:val="BasicParagraph"/>
        <w:ind w:left="1440"/>
        <w:rPr>
          <w:rStyle w:val="Body"/>
        </w:rPr>
      </w:pPr>
    </w:p>
    <w:p w14:paraId="7C54186E" w14:textId="77777777" w:rsidR="00C07F5A" w:rsidRDefault="00C07F5A" w:rsidP="00C07F5A">
      <w:pPr>
        <w:pStyle w:val="BasicParagraph"/>
        <w:ind w:left="1440"/>
        <w:rPr>
          <w:rStyle w:val="Body"/>
        </w:rPr>
      </w:pPr>
      <w:r>
        <w:rPr>
          <w:rStyle w:val="Body"/>
        </w:rPr>
        <w:t xml:space="preserve">c. Number of air ALS transports </w:t>
      </w:r>
    </w:p>
    <w:p w14:paraId="413A31B1" w14:textId="77777777" w:rsidR="00C07F5A" w:rsidRDefault="00C07F5A" w:rsidP="00C07F5A">
      <w:pPr>
        <w:pStyle w:val="BasicParagraph"/>
        <w:ind w:left="1440"/>
        <w:rPr>
          <w:rStyle w:val="Body"/>
        </w:rPr>
      </w:pPr>
    </w:p>
    <w:p w14:paraId="70912558" w14:textId="77777777" w:rsidR="00C07F5A" w:rsidRDefault="00C07F5A" w:rsidP="00C07F5A">
      <w:pPr>
        <w:pStyle w:val="BasicParagraph"/>
        <w:ind w:left="1440"/>
        <w:rPr>
          <w:rStyle w:val="Body"/>
        </w:rPr>
      </w:pPr>
      <w:r>
        <w:rPr>
          <w:rStyle w:val="Body"/>
        </w:rPr>
        <w:t>d. Number of surface BLS transports</w:t>
      </w:r>
    </w:p>
    <w:p w14:paraId="0B529D34" w14:textId="77777777" w:rsidR="00C07F5A" w:rsidRDefault="00C07F5A" w:rsidP="00C07F5A">
      <w:pPr>
        <w:pStyle w:val="BasicParagraph"/>
        <w:ind w:left="1440"/>
        <w:rPr>
          <w:rStyle w:val="Body"/>
        </w:rPr>
      </w:pPr>
    </w:p>
    <w:p w14:paraId="7B658DA8" w14:textId="77777777" w:rsidR="00C07F5A" w:rsidRDefault="00C07F5A" w:rsidP="00C07F5A">
      <w:pPr>
        <w:pStyle w:val="BasicParagraph"/>
        <w:ind w:left="1440"/>
        <w:rPr>
          <w:rStyle w:val="Body"/>
        </w:rPr>
      </w:pPr>
      <w:r>
        <w:rPr>
          <w:rStyle w:val="Body"/>
        </w:rPr>
        <w:t>e. Number of air BLS transports</w:t>
      </w:r>
    </w:p>
    <w:p w14:paraId="01F867F6" w14:textId="77777777" w:rsidR="00C07F5A" w:rsidRDefault="00C07F5A" w:rsidP="00C07F5A">
      <w:pPr>
        <w:pStyle w:val="BasicParagraph"/>
        <w:rPr>
          <w:rStyle w:val="Body"/>
        </w:rPr>
      </w:pPr>
      <w:r>
        <w:rPr>
          <w:rStyle w:val="Body"/>
        </w:rPr>
        <w:tab/>
      </w:r>
      <w:r>
        <w:rPr>
          <w:rStyle w:val="Body"/>
        </w:rPr>
        <w:tab/>
      </w:r>
      <w:r>
        <w:rPr>
          <w:rStyle w:val="Body"/>
        </w:rPr>
        <w:tab/>
      </w:r>
    </w:p>
    <w:p w14:paraId="31B8FAA5" w14:textId="2AD07150" w:rsidR="00C07F5A" w:rsidRDefault="00C07F5A" w:rsidP="00C07F5A">
      <w:pPr>
        <w:pStyle w:val="BasicParagraph"/>
        <w:rPr>
          <w:rStyle w:val="Body"/>
        </w:rPr>
      </w:pPr>
      <w:r>
        <w:rPr>
          <w:rStyle w:val="Subset010100"/>
        </w:rPr>
        <w:t>03.01.03</w:t>
      </w:r>
      <w:r>
        <w:rPr>
          <w:rStyle w:val="Body"/>
        </w:rPr>
        <w:t xml:space="preserve"> Critical Care</w:t>
      </w:r>
    </w:p>
    <w:p w14:paraId="20746137" w14:textId="77777777" w:rsidR="00C07F5A" w:rsidRDefault="00C07F5A" w:rsidP="00C07F5A">
      <w:pPr>
        <w:pStyle w:val="BasicParagraph"/>
        <w:jc w:val="center"/>
        <w:rPr>
          <w:rStyle w:val="Body"/>
          <w:b/>
          <w:bCs/>
          <w:i/>
          <w:iCs/>
        </w:rPr>
      </w:pPr>
    </w:p>
    <w:p w14:paraId="2BC23A39" w14:textId="77777777" w:rsidR="00C07F5A" w:rsidRDefault="00C07F5A" w:rsidP="00C07F5A">
      <w:pPr>
        <w:pStyle w:val="BasicParagraph"/>
        <w:rPr>
          <w:rStyle w:val="Body"/>
        </w:rPr>
      </w:pPr>
      <w:r>
        <w:rPr>
          <w:rStyle w:val="Body"/>
        </w:rPr>
        <w:t xml:space="preserve">Preface – appropriate Authority Having Jurisdiction (AHJ) applies –  also includes all aspects of BLS and ALS </w:t>
      </w:r>
    </w:p>
    <w:p w14:paraId="55405BDF" w14:textId="77777777" w:rsidR="00C07F5A" w:rsidRDefault="00C07F5A" w:rsidP="00C07F5A">
      <w:pPr>
        <w:pStyle w:val="BasicParagraph"/>
        <w:rPr>
          <w:rStyle w:val="Body"/>
        </w:rPr>
      </w:pPr>
      <w:r>
        <w:rPr>
          <w:rStyle w:val="Body"/>
        </w:rPr>
        <w:lastRenderedPageBreak/>
        <w:tab/>
      </w:r>
    </w:p>
    <w:p w14:paraId="21115893" w14:textId="77777777" w:rsidR="00C07F5A" w:rsidRDefault="00C07F5A" w:rsidP="00C07F5A">
      <w:pPr>
        <w:pStyle w:val="BasicParagraph"/>
        <w:ind w:left="720"/>
        <w:rPr>
          <w:rStyle w:val="Body"/>
        </w:rPr>
      </w:pPr>
      <w:r>
        <w:rPr>
          <w:rStyle w:val="Body"/>
        </w:rPr>
        <w:t xml:space="preserve">1. Scope of Care  –  Capability to deliver out-of-hospital care during the acute resuscitation phase before definitive care is provided (e.g. comparable to emergency department stabilizing care or an ICU transfer to more definitive care) </w:t>
      </w:r>
    </w:p>
    <w:p w14:paraId="317FBBB9" w14:textId="77777777" w:rsidR="00C07F5A" w:rsidRDefault="00C07F5A" w:rsidP="00C07F5A">
      <w:pPr>
        <w:pStyle w:val="BasicParagraph"/>
        <w:ind w:left="720"/>
        <w:rPr>
          <w:rStyle w:val="Body"/>
        </w:rPr>
      </w:pPr>
      <w:r>
        <w:rPr>
          <w:rStyle w:val="Body"/>
        </w:rPr>
        <w:tab/>
      </w:r>
    </w:p>
    <w:p w14:paraId="0C516427" w14:textId="77777777" w:rsidR="00C07F5A" w:rsidRDefault="00C07F5A" w:rsidP="00C07F5A">
      <w:pPr>
        <w:pStyle w:val="BasicParagraph"/>
        <w:ind w:left="720"/>
        <w:rPr>
          <w:rStyle w:val="Body"/>
        </w:rPr>
      </w:pPr>
      <w:bookmarkStart w:id="23" w:name="_Hlk102117983"/>
      <w:r>
        <w:rPr>
          <w:rStyle w:val="Body"/>
        </w:rPr>
        <w:t>2. Clinical Crew</w:t>
      </w:r>
    </w:p>
    <w:p w14:paraId="297BEBA2" w14:textId="77777777" w:rsidR="00C07F5A" w:rsidRDefault="00C07F5A" w:rsidP="00C07F5A">
      <w:pPr>
        <w:pStyle w:val="BasicParagraph"/>
        <w:ind w:left="720"/>
        <w:rPr>
          <w:rStyle w:val="Body"/>
        </w:rPr>
      </w:pPr>
    </w:p>
    <w:p w14:paraId="120B79ED" w14:textId="77777777" w:rsidR="00C07F5A" w:rsidRDefault="00C07F5A" w:rsidP="00C07F5A">
      <w:pPr>
        <w:pStyle w:val="BasicParagraph"/>
        <w:ind w:left="1440"/>
        <w:rPr>
          <w:rStyle w:val="Body"/>
        </w:rPr>
      </w:pPr>
      <w:r>
        <w:rPr>
          <w:rStyle w:val="Body"/>
        </w:rPr>
        <w:t xml:space="preserve">a. A minimum of two medical personnel (who are licensed according to state and/or </w:t>
      </w:r>
      <w:r w:rsidRPr="006A0E2B">
        <w:rPr>
          <w:rStyle w:val="Body"/>
        </w:rPr>
        <w:t>national requirements) who provide direct patient care plus a vehicle operator</w:t>
      </w:r>
    </w:p>
    <w:p w14:paraId="5D5124EE" w14:textId="77777777" w:rsidR="00C07F5A" w:rsidRDefault="00C07F5A" w:rsidP="00C07F5A">
      <w:pPr>
        <w:pStyle w:val="BasicParagraph"/>
        <w:ind w:left="2160"/>
        <w:rPr>
          <w:rStyle w:val="Body"/>
        </w:rPr>
      </w:pPr>
    </w:p>
    <w:p w14:paraId="0D02A245" w14:textId="64B3AEE8" w:rsidR="00C07F5A" w:rsidRPr="0038609A" w:rsidRDefault="00C07F5A" w:rsidP="00C07F5A">
      <w:pPr>
        <w:pStyle w:val="BasicParagraph"/>
        <w:ind w:left="2160"/>
        <w:rPr>
          <w:rStyle w:val="Body"/>
          <w:strike/>
        </w:rPr>
      </w:pPr>
      <w:bookmarkStart w:id="24" w:name="_Hlk93498908"/>
      <w:r w:rsidRPr="00742642">
        <w:rPr>
          <w:rStyle w:val="Body"/>
        </w:rPr>
        <w:t xml:space="preserve">•  </w:t>
      </w:r>
      <w:r w:rsidR="00BD52F5" w:rsidRPr="00742642">
        <w:rPr>
          <w:rStyle w:val="Body"/>
        </w:rPr>
        <w:t xml:space="preserve">The </w:t>
      </w:r>
      <w:r w:rsidR="00BD52F5" w:rsidRPr="00867BA2">
        <w:rPr>
          <w:rStyle w:val="Body"/>
          <w:strike/>
          <w:highlight w:val="lightGray"/>
        </w:rPr>
        <w:t>p</w:t>
      </w:r>
      <w:r w:rsidRPr="00867BA2">
        <w:rPr>
          <w:rStyle w:val="Body"/>
          <w:strike/>
          <w:highlight w:val="lightGray"/>
        </w:rPr>
        <w:t>rimary</w:t>
      </w:r>
      <w:r w:rsidRPr="00742642">
        <w:rPr>
          <w:rStyle w:val="Body"/>
        </w:rPr>
        <w:t xml:space="preserve"> care provider </w:t>
      </w:r>
      <w:r w:rsidR="00BD52F5" w:rsidRPr="00742642">
        <w:rPr>
          <w:rStyle w:val="Body"/>
        </w:rPr>
        <w:t xml:space="preserve">of the clinical crew </w:t>
      </w:r>
      <w:r w:rsidRPr="00742642">
        <w:rPr>
          <w:rStyle w:val="Body"/>
        </w:rPr>
        <w:t>may  be a resident or staff physician</w:t>
      </w:r>
      <w:r w:rsidR="00A5257C" w:rsidRPr="0038609A">
        <w:rPr>
          <w:rStyle w:val="Body"/>
        </w:rPr>
        <w:t>,</w:t>
      </w:r>
      <w:r w:rsidR="00BD52F5" w:rsidRPr="0038609A">
        <w:rPr>
          <w:rStyle w:val="Body"/>
        </w:rPr>
        <w:t xml:space="preserve"> </w:t>
      </w:r>
      <w:r w:rsidR="00D909C9" w:rsidRPr="0038609A">
        <w:rPr>
          <w:rStyle w:val="Body"/>
        </w:rPr>
        <w:t xml:space="preserve">advanced practice nurse, </w:t>
      </w:r>
      <w:r w:rsidR="00B62D50" w:rsidRPr="0038609A">
        <w:rPr>
          <w:rStyle w:val="Body"/>
        </w:rPr>
        <w:t xml:space="preserve">registered </w:t>
      </w:r>
      <w:r w:rsidR="00BD52F5" w:rsidRPr="0038609A">
        <w:rPr>
          <w:rStyle w:val="Body"/>
        </w:rPr>
        <w:t xml:space="preserve"> nurse,</w:t>
      </w:r>
      <w:r w:rsidR="00A5257C" w:rsidRPr="0038609A">
        <w:rPr>
          <w:rStyle w:val="Body"/>
        </w:rPr>
        <w:t xml:space="preserve"> </w:t>
      </w:r>
      <w:r w:rsidR="000A6E67" w:rsidRPr="0038609A">
        <w:rPr>
          <w:rStyle w:val="Body"/>
        </w:rPr>
        <w:t>p</w:t>
      </w:r>
      <w:r w:rsidR="00952880" w:rsidRPr="0038609A">
        <w:rPr>
          <w:rStyle w:val="Body"/>
        </w:rPr>
        <w:t xml:space="preserve">hysician </w:t>
      </w:r>
      <w:r w:rsidR="000A6E67" w:rsidRPr="0038609A">
        <w:rPr>
          <w:rStyle w:val="Body"/>
        </w:rPr>
        <w:t>a</w:t>
      </w:r>
      <w:r w:rsidR="00952880" w:rsidRPr="0038609A">
        <w:rPr>
          <w:rStyle w:val="Body"/>
        </w:rPr>
        <w:t xml:space="preserve">ssistant </w:t>
      </w:r>
      <w:r w:rsidRPr="0038609A">
        <w:rPr>
          <w:rStyle w:val="Body"/>
        </w:rPr>
        <w:t xml:space="preserve">or a </w:t>
      </w:r>
      <w:r w:rsidR="000A6E67" w:rsidRPr="0038609A">
        <w:rPr>
          <w:rStyle w:val="Body"/>
        </w:rPr>
        <w:t>p</w:t>
      </w:r>
      <w:r w:rsidRPr="0038609A">
        <w:rPr>
          <w:rStyle w:val="Body"/>
        </w:rPr>
        <w:t xml:space="preserve">aramedic. </w:t>
      </w:r>
      <w:r w:rsidR="000A6E67" w:rsidRPr="00867BA2">
        <w:rPr>
          <w:rStyle w:val="Body"/>
          <w:strike/>
        </w:rPr>
        <w:t xml:space="preserve">The </w:t>
      </w:r>
      <w:r w:rsidR="00F0590E" w:rsidRPr="00867BA2">
        <w:rPr>
          <w:rStyle w:val="Body"/>
          <w:strike/>
        </w:rPr>
        <w:t>primary</w:t>
      </w:r>
      <w:r w:rsidR="00F0590E" w:rsidRPr="0038609A">
        <w:rPr>
          <w:rStyle w:val="Body"/>
        </w:rPr>
        <w:t xml:space="preserve"> </w:t>
      </w:r>
      <w:r w:rsidR="00867BA2" w:rsidRPr="00B940EB">
        <w:rPr>
          <w:rStyle w:val="Body"/>
          <w:b/>
          <w:bCs/>
          <w:color w:val="FF0000"/>
          <w:highlight w:val="yellow"/>
        </w:rPr>
        <w:t>At least one</w:t>
      </w:r>
      <w:r w:rsidR="00867BA2" w:rsidRPr="00867BA2">
        <w:rPr>
          <w:rStyle w:val="Body"/>
          <w:color w:val="FF0000"/>
        </w:rPr>
        <w:t xml:space="preserve"> </w:t>
      </w:r>
      <w:r w:rsidR="00F0590E" w:rsidRPr="0038609A">
        <w:rPr>
          <w:rStyle w:val="Body"/>
        </w:rPr>
        <w:t>care provider</w:t>
      </w:r>
      <w:r w:rsidRPr="0038609A">
        <w:rPr>
          <w:rStyle w:val="Body"/>
        </w:rPr>
        <w:t xml:space="preserve"> must </w:t>
      </w:r>
      <w:r w:rsidR="001A16BE" w:rsidRPr="0038609A">
        <w:rPr>
          <w:rStyle w:val="Body"/>
        </w:rPr>
        <w:t xml:space="preserve">have </w:t>
      </w:r>
      <w:r w:rsidR="00B620CC" w:rsidRPr="00B620CC">
        <w:rPr>
          <w:rStyle w:val="Body"/>
          <w:b/>
          <w:bCs/>
          <w:highlight w:val="yellow"/>
        </w:rPr>
        <w:t>three (</w:t>
      </w:r>
      <w:r w:rsidR="001A16BE" w:rsidRPr="0038609A">
        <w:rPr>
          <w:rStyle w:val="Body"/>
        </w:rPr>
        <w:t>3</w:t>
      </w:r>
      <w:r w:rsidR="00B620CC" w:rsidRPr="00B620CC">
        <w:rPr>
          <w:rStyle w:val="Body"/>
          <w:b/>
          <w:bCs/>
          <w:highlight w:val="yellow"/>
        </w:rPr>
        <w:t>)</w:t>
      </w:r>
      <w:r w:rsidR="001A16BE" w:rsidRPr="00B620CC">
        <w:rPr>
          <w:rStyle w:val="Body"/>
          <w:b/>
          <w:bCs/>
          <w:highlight w:val="yellow"/>
        </w:rPr>
        <w:t xml:space="preserve"> </w:t>
      </w:r>
      <w:r w:rsidR="00B620CC" w:rsidRPr="00B620CC">
        <w:rPr>
          <w:rStyle w:val="Body"/>
          <w:b/>
          <w:bCs/>
          <w:highlight w:val="yellow"/>
        </w:rPr>
        <w:t>full time equivalent</w:t>
      </w:r>
      <w:r w:rsidR="00B620CC">
        <w:rPr>
          <w:rStyle w:val="Body"/>
        </w:rPr>
        <w:t xml:space="preserve"> </w:t>
      </w:r>
      <w:r w:rsidR="001A16BE" w:rsidRPr="0038609A">
        <w:rPr>
          <w:rStyle w:val="Body"/>
        </w:rPr>
        <w:t xml:space="preserve">years of critical care experience. (Critical care experience is defined as </w:t>
      </w:r>
      <w:r w:rsidR="001A16BE" w:rsidRPr="00B620CC">
        <w:rPr>
          <w:rStyle w:val="Body"/>
          <w:strike/>
          <w:highlight w:val="lightGray"/>
        </w:rPr>
        <w:t>no less than 4000 hours’</w:t>
      </w:r>
      <w:r w:rsidR="001A16BE" w:rsidRPr="0038609A">
        <w:rPr>
          <w:rStyle w:val="Body"/>
        </w:rPr>
        <w:t xml:space="preserve"> experience in an ICU or an emergency department.) </w:t>
      </w:r>
      <w:r w:rsidR="001A16BE" w:rsidRPr="0038609A">
        <w:rPr>
          <w:rStyle w:val="Body"/>
          <w:color w:val="auto"/>
        </w:rPr>
        <w:t>In</w:t>
      </w:r>
      <w:r w:rsidRPr="0038609A">
        <w:rPr>
          <w:rStyle w:val="Body"/>
          <w:color w:val="auto"/>
        </w:rPr>
        <w:t xml:space="preserve"> </w:t>
      </w:r>
      <w:r w:rsidRPr="0038609A">
        <w:rPr>
          <w:rStyle w:val="Body"/>
        </w:rPr>
        <w:t xml:space="preserve">addition, </w:t>
      </w:r>
      <w:r w:rsidR="006A0E2B" w:rsidRPr="0038609A">
        <w:rPr>
          <w:rStyle w:val="Body"/>
        </w:rPr>
        <w:t xml:space="preserve">clinicians </w:t>
      </w:r>
      <w:r w:rsidRPr="00867BA2">
        <w:rPr>
          <w:rStyle w:val="Body"/>
          <w:strike/>
          <w:highlight w:val="lightGray"/>
        </w:rPr>
        <w:t>in the primary</w:t>
      </w:r>
      <w:r w:rsidR="001D5D28" w:rsidRPr="00867BA2">
        <w:rPr>
          <w:rStyle w:val="Body"/>
          <w:strike/>
          <w:highlight w:val="lightGray"/>
        </w:rPr>
        <w:t>-</w:t>
      </w:r>
      <w:r w:rsidRPr="00867BA2">
        <w:rPr>
          <w:rStyle w:val="Body"/>
          <w:strike/>
          <w:highlight w:val="lightGray"/>
        </w:rPr>
        <w:t>care</w:t>
      </w:r>
      <w:r w:rsidR="001D5D28" w:rsidRPr="00867BA2">
        <w:rPr>
          <w:rStyle w:val="Body"/>
          <w:strike/>
          <w:highlight w:val="lightGray"/>
        </w:rPr>
        <w:t>-</w:t>
      </w:r>
      <w:r w:rsidRPr="00867BA2">
        <w:rPr>
          <w:rStyle w:val="Body"/>
          <w:strike/>
          <w:highlight w:val="lightGray"/>
        </w:rPr>
        <w:t>provider role</w:t>
      </w:r>
      <w:r w:rsidRPr="0038609A">
        <w:rPr>
          <w:rStyle w:val="Body"/>
        </w:rPr>
        <w:t xml:space="preserve"> must have pre-hire experience</w:t>
      </w:r>
      <w:r w:rsidR="006A0E2B" w:rsidRPr="0038609A">
        <w:rPr>
          <w:rStyle w:val="Body"/>
        </w:rPr>
        <w:t xml:space="preserve"> and/or education</w:t>
      </w:r>
      <w:r w:rsidRPr="0038609A">
        <w:rPr>
          <w:rStyle w:val="Body"/>
        </w:rPr>
        <w:t xml:space="preserve"> in the medications and interventions </w:t>
      </w:r>
      <w:r w:rsidR="001A16BE" w:rsidRPr="0038609A">
        <w:rPr>
          <w:rStyle w:val="Body"/>
        </w:rPr>
        <w:t>as defined in the program’s scope of care and services</w:t>
      </w:r>
      <w:r w:rsidR="0038609A">
        <w:rPr>
          <w:rStyle w:val="Body"/>
        </w:rPr>
        <w:t>.</w:t>
      </w:r>
    </w:p>
    <w:bookmarkEnd w:id="23"/>
    <w:bookmarkEnd w:id="24"/>
    <w:p w14:paraId="3917E272" w14:textId="77777777" w:rsidR="00C07F5A" w:rsidRPr="00742642" w:rsidRDefault="00C07F5A" w:rsidP="00C07F5A">
      <w:pPr>
        <w:pStyle w:val="BasicParagraph"/>
        <w:ind w:left="2160"/>
        <w:rPr>
          <w:rStyle w:val="Body"/>
        </w:rPr>
      </w:pPr>
      <w:r w:rsidRPr="00742642">
        <w:rPr>
          <w:rStyle w:val="Body"/>
        </w:rPr>
        <w:tab/>
      </w:r>
    </w:p>
    <w:p w14:paraId="6456FDCA" w14:textId="77777777" w:rsidR="00C07F5A" w:rsidRPr="00742642" w:rsidRDefault="00C07F5A" w:rsidP="00C07F5A">
      <w:pPr>
        <w:pStyle w:val="BasicParagraph"/>
        <w:ind w:left="1440"/>
        <w:rPr>
          <w:rStyle w:val="Body"/>
        </w:rPr>
      </w:pPr>
      <w:r w:rsidRPr="00742642">
        <w:rPr>
          <w:rStyle w:val="Body"/>
        </w:rPr>
        <w:t>b. Additionally, medical directors and clinical leadership must have direct responsibility to qualify the experience and competencies of applicants for a primary care provider role and set the minimums as they pertain to the autonomous care required for their specific scope of service.</w:t>
      </w:r>
    </w:p>
    <w:p w14:paraId="78530812" w14:textId="77777777" w:rsidR="00C07F5A" w:rsidRPr="00742642" w:rsidRDefault="00C07F5A" w:rsidP="00C07F5A">
      <w:pPr>
        <w:pStyle w:val="BasicParagraph"/>
        <w:ind w:left="1440"/>
        <w:rPr>
          <w:rStyle w:val="Body"/>
        </w:rPr>
      </w:pPr>
    </w:p>
    <w:p w14:paraId="246984A4" w14:textId="4D7D5BD4" w:rsidR="00C07F5A" w:rsidRPr="00742642" w:rsidRDefault="00C07F5A" w:rsidP="00C07F5A">
      <w:pPr>
        <w:pStyle w:val="BasicParagraph"/>
        <w:ind w:left="1440"/>
        <w:rPr>
          <w:rStyle w:val="Body"/>
          <w:i/>
        </w:rPr>
      </w:pPr>
      <w:r w:rsidRPr="00742642">
        <w:rPr>
          <w:rStyle w:val="Body"/>
        </w:rPr>
        <w:t xml:space="preserve">c. If </w:t>
      </w:r>
      <w:r w:rsidR="00B83010" w:rsidRPr="00742642">
        <w:rPr>
          <w:rStyle w:val="Body"/>
        </w:rPr>
        <w:t xml:space="preserve">crewmember is </w:t>
      </w:r>
      <w:r w:rsidR="00D72E9C" w:rsidRPr="00742642">
        <w:rPr>
          <w:rStyle w:val="Body"/>
        </w:rPr>
        <w:t xml:space="preserve">a </w:t>
      </w:r>
      <w:r w:rsidRPr="00742642">
        <w:rPr>
          <w:rStyle w:val="Body"/>
        </w:rPr>
        <w:t>paramedic, 3 years (minimum of 4000 hours) of ALS experience</w:t>
      </w:r>
      <w:r w:rsidR="000768FC" w:rsidRPr="00742642">
        <w:rPr>
          <w:rStyle w:val="Body"/>
        </w:rPr>
        <w:t xml:space="preserve"> is required</w:t>
      </w:r>
      <w:r w:rsidRPr="00742642">
        <w:rPr>
          <w:rStyle w:val="Body"/>
        </w:rPr>
        <w:t xml:space="preserve">. If </w:t>
      </w:r>
      <w:r w:rsidR="00B83010" w:rsidRPr="00742642">
        <w:rPr>
          <w:rStyle w:val="Body"/>
        </w:rPr>
        <w:t xml:space="preserve">crewmember </w:t>
      </w:r>
      <w:r w:rsidRPr="00742642">
        <w:rPr>
          <w:rStyle w:val="Body"/>
        </w:rPr>
        <w:t>is a respiratory therapist, then 3 years (minimum of 4000 hours) ED or ICU experience</w:t>
      </w:r>
      <w:r w:rsidR="00B35329" w:rsidRPr="00742642">
        <w:rPr>
          <w:rStyle w:val="Body"/>
        </w:rPr>
        <w:t xml:space="preserve"> </w:t>
      </w:r>
      <w:r w:rsidR="000768FC" w:rsidRPr="00742642">
        <w:rPr>
          <w:rStyle w:val="Body"/>
        </w:rPr>
        <w:t xml:space="preserve">is </w:t>
      </w:r>
      <w:r w:rsidR="00B35329" w:rsidRPr="00742642">
        <w:rPr>
          <w:rStyle w:val="Body"/>
        </w:rPr>
        <w:t>required</w:t>
      </w:r>
      <w:r w:rsidR="00C42A78" w:rsidRPr="00742642">
        <w:rPr>
          <w:rStyle w:val="Body"/>
        </w:rPr>
        <w:t>; ICU experience may be a combination of adult, pediatric and/or neonatal</w:t>
      </w:r>
      <w:r w:rsidRPr="00742642">
        <w:rPr>
          <w:rStyle w:val="Body"/>
          <w:i/>
        </w:rPr>
        <w:t>.</w:t>
      </w:r>
      <w:r w:rsidR="000768FC" w:rsidRPr="00742642">
        <w:rPr>
          <w:rStyle w:val="Body"/>
          <w:i/>
        </w:rPr>
        <w:t xml:space="preserve"> </w:t>
      </w:r>
      <w:r w:rsidR="00B35329" w:rsidRPr="00742642">
        <w:rPr>
          <w:rStyle w:val="Body"/>
          <w:i/>
        </w:rPr>
        <w:t xml:space="preserve">(see section 03.05.01 </w:t>
      </w:r>
      <w:r w:rsidR="00427CA8" w:rsidRPr="00742642">
        <w:rPr>
          <w:rStyle w:val="Body"/>
          <w:i/>
        </w:rPr>
        <w:t xml:space="preserve">3. Competencies </w:t>
      </w:r>
      <w:r w:rsidR="00B35329" w:rsidRPr="00742642">
        <w:rPr>
          <w:rStyle w:val="Body"/>
          <w:i/>
        </w:rPr>
        <w:t xml:space="preserve">for advanced certifications) </w:t>
      </w:r>
    </w:p>
    <w:p w14:paraId="7F1242D8" w14:textId="77777777" w:rsidR="00C07F5A" w:rsidRPr="006823F6" w:rsidRDefault="00C07F5A" w:rsidP="00C07F5A">
      <w:pPr>
        <w:pStyle w:val="BasicParagraph"/>
        <w:ind w:left="720"/>
        <w:rPr>
          <w:rStyle w:val="Body"/>
          <w:b/>
          <w:i/>
        </w:rPr>
      </w:pPr>
    </w:p>
    <w:p w14:paraId="7A9B4C4E" w14:textId="77777777" w:rsidR="00C07F5A" w:rsidRDefault="00C07F5A" w:rsidP="00C07F5A">
      <w:pPr>
        <w:pStyle w:val="BasicParagraph"/>
        <w:ind w:left="720"/>
        <w:rPr>
          <w:rStyle w:val="Body"/>
        </w:rPr>
      </w:pPr>
      <w:r>
        <w:rPr>
          <w:rStyle w:val="Body"/>
        </w:rPr>
        <w:t>3. Medical Director  –  Board-certified based on the program scope of care. Additional specialty and/or sub-specialty physician liaison(s) as required.</w:t>
      </w:r>
    </w:p>
    <w:p w14:paraId="32CB45A5" w14:textId="77777777" w:rsidR="00C07F5A" w:rsidRDefault="00C07F5A" w:rsidP="00C07F5A">
      <w:pPr>
        <w:pStyle w:val="BasicParagraph"/>
        <w:ind w:left="720"/>
        <w:rPr>
          <w:rStyle w:val="Body"/>
        </w:rPr>
      </w:pPr>
    </w:p>
    <w:p w14:paraId="3B3BA7C7" w14:textId="77777777" w:rsidR="00C07F5A" w:rsidRPr="0011211C" w:rsidRDefault="00C07F5A" w:rsidP="00C07F5A">
      <w:pPr>
        <w:pStyle w:val="BasicParagraph"/>
        <w:rPr>
          <w:rStyle w:val="Body"/>
          <w:b/>
        </w:rPr>
      </w:pPr>
      <w:r w:rsidRPr="0011211C">
        <w:rPr>
          <w:rStyle w:val="Underline"/>
          <w:b w:val="0"/>
        </w:rPr>
        <w:t>Examples of compliance:</w:t>
      </w:r>
    </w:p>
    <w:p w14:paraId="7AA05927" w14:textId="77777777" w:rsidR="00C07F5A" w:rsidRDefault="00C07F5A" w:rsidP="00C07F5A">
      <w:pPr>
        <w:pStyle w:val="BasicParagraph"/>
        <w:rPr>
          <w:rStyle w:val="Examples"/>
        </w:rPr>
      </w:pPr>
      <w:r>
        <w:rPr>
          <w:rStyle w:val="Examples"/>
        </w:rPr>
        <w:t>•  A pediatric transport program has a pediatrics board-certified physician with education in transport medicine.</w:t>
      </w:r>
    </w:p>
    <w:p w14:paraId="74892187" w14:textId="167E2BA3" w:rsidR="00C07F5A" w:rsidRDefault="00C07F5A" w:rsidP="00C07F5A">
      <w:pPr>
        <w:pStyle w:val="BasicParagraph"/>
        <w:rPr>
          <w:rStyle w:val="Examples"/>
        </w:rPr>
      </w:pPr>
      <w:r>
        <w:rPr>
          <w:rStyle w:val="Examples"/>
        </w:rPr>
        <w:t xml:space="preserve">•  A rotory-wing program that responds to scene and interfacility requests has an emergency medicine board-certified physician (EMS subspecialty or AMPA Medical Director Core Curriculum Course or equivalent encouraged).  If not emergency medicine board-certified, then family medicine, internal medicine, surgery, or pediatrics board-certified with demonstrated EMS education and/or experience (5 years).  </w:t>
      </w:r>
    </w:p>
    <w:p w14:paraId="015CC23E" w14:textId="1DA72AC9" w:rsidR="006D7000" w:rsidRPr="0038609A" w:rsidRDefault="006D7000" w:rsidP="00C07F5A">
      <w:pPr>
        <w:pStyle w:val="BasicParagraph"/>
        <w:rPr>
          <w:rStyle w:val="Examples"/>
        </w:rPr>
      </w:pPr>
      <w:r w:rsidRPr="0038609A">
        <w:rPr>
          <w:rStyle w:val="Examples"/>
          <w:i w:val="0"/>
          <w:iCs w:val="0"/>
          <w:u w:val="single"/>
        </w:rPr>
        <w:t>Examples that exceed compliance</w:t>
      </w:r>
      <w:r w:rsidRPr="0038609A">
        <w:rPr>
          <w:rStyle w:val="Examples"/>
        </w:rPr>
        <w:t xml:space="preserve">:  </w:t>
      </w:r>
      <w:r w:rsidR="007E4AA6" w:rsidRPr="0038609A">
        <w:rPr>
          <w:rStyle w:val="Examples"/>
        </w:rPr>
        <w:t xml:space="preserve">The transport </w:t>
      </w:r>
      <w:r w:rsidR="00FD3564" w:rsidRPr="0038609A">
        <w:rPr>
          <w:rStyle w:val="Examples"/>
        </w:rPr>
        <w:t xml:space="preserve">clinician </w:t>
      </w:r>
      <w:r w:rsidR="00CD3C4A" w:rsidRPr="0038609A">
        <w:rPr>
          <w:rStyle w:val="Examples"/>
        </w:rPr>
        <w:t>achieves</w:t>
      </w:r>
      <w:r w:rsidR="007E4AA6" w:rsidRPr="0038609A">
        <w:rPr>
          <w:rStyle w:val="Examples"/>
        </w:rPr>
        <w:t xml:space="preserve"> additional advanced certifications</w:t>
      </w:r>
      <w:r w:rsidR="00F065F0" w:rsidRPr="0038609A">
        <w:rPr>
          <w:rStyle w:val="Examples"/>
        </w:rPr>
        <w:t xml:space="preserve"> other than those required in the Standards, </w:t>
      </w:r>
      <w:r w:rsidR="007E4AA6" w:rsidRPr="0038609A">
        <w:rPr>
          <w:rStyle w:val="Examples"/>
        </w:rPr>
        <w:t xml:space="preserve"> such as CEN, CCRN, </w:t>
      </w:r>
      <w:r w:rsidR="00F065F0" w:rsidRPr="0038609A">
        <w:rPr>
          <w:rStyle w:val="Examples"/>
        </w:rPr>
        <w:t xml:space="preserve">MTSP-C </w:t>
      </w:r>
      <w:r w:rsidR="007E4AA6" w:rsidRPr="0038609A">
        <w:rPr>
          <w:rStyle w:val="Examples"/>
        </w:rPr>
        <w:t>and</w:t>
      </w:r>
      <w:r w:rsidR="00F065F0" w:rsidRPr="0038609A">
        <w:rPr>
          <w:rStyle w:val="Examples"/>
        </w:rPr>
        <w:t>/</w:t>
      </w:r>
      <w:r w:rsidR="007E4AA6" w:rsidRPr="0038609A">
        <w:rPr>
          <w:rStyle w:val="Examples"/>
        </w:rPr>
        <w:t>or CMTE.</w:t>
      </w:r>
    </w:p>
    <w:p w14:paraId="4BD83BB1" w14:textId="77777777" w:rsidR="00C07F5A" w:rsidRDefault="00C07F5A" w:rsidP="00C07F5A">
      <w:pPr>
        <w:pStyle w:val="BasicParagraph"/>
        <w:ind w:left="720"/>
        <w:rPr>
          <w:rStyle w:val="Body"/>
        </w:rPr>
      </w:pPr>
      <w:r>
        <w:rPr>
          <w:rStyle w:val="Body"/>
        </w:rPr>
        <w:tab/>
      </w:r>
    </w:p>
    <w:p w14:paraId="4176D4AF" w14:textId="77777777" w:rsidR="00C07F5A" w:rsidRDefault="00C07F5A" w:rsidP="00C07F5A">
      <w:pPr>
        <w:pStyle w:val="BasicParagraph"/>
        <w:ind w:left="720"/>
        <w:rPr>
          <w:rStyle w:val="Body"/>
        </w:rPr>
      </w:pPr>
      <w:r>
        <w:rPr>
          <w:rStyle w:val="Body"/>
        </w:rPr>
        <w:t>4. Equipment  –  Includes all equipment in BLS and ALS plus:</w:t>
      </w:r>
    </w:p>
    <w:p w14:paraId="06CA202F" w14:textId="77777777" w:rsidR="00C07F5A" w:rsidRPr="00B06767" w:rsidRDefault="00C07F5A" w:rsidP="00C07F5A">
      <w:pPr>
        <w:pStyle w:val="BasicParagraph"/>
        <w:ind w:left="720"/>
        <w:rPr>
          <w:rStyle w:val="Body"/>
          <w:b/>
          <w:bCs/>
        </w:rPr>
      </w:pPr>
    </w:p>
    <w:p w14:paraId="32BB8983" w14:textId="5F97224E" w:rsidR="00B06767" w:rsidRPr="00B06767" w:rsidRDefault="00B06767" w:rsidP="00B06767">
      <w:pPr>
        <w:pStyle w:val="BasicParagraph"/>
        <w:numPr>
          <w:ilvl w:val="0"/>
          <w:numId w:val="59"/>
        </w:numPr>
        <w:rPr>
          <w:rStyle w:val="Body"/>
          <w:b/>
          <w:bCs/>
          <w:highlight w:val="yellow"/>
        </w:rPr>
      </w:pPr>
      <w:r w:rsidRPr="00B06767">
        <w:rPr>
          <w:rStyle w:val="Body"/>
          <w:b/>
          <w:bCs/>
          <w:highlight w:val="yellow"/>
        </w:rPr>
        <w:t>Video laryngoscope and blades appropriate for scope of patient care</w:t>
      </w:r>
    </w:p>
    <w:p w14:paraId="3AAD2D75" w14:textId="77777777" w:rsidR="00B06767" w:rsidRDefault="00B06767" w:rsidP="00B06767">
      <w:pPr>
        <w:pStyle w:val="BasicParagraph"/>
        <w:ind w:left="1440"/>
        <w:rPr>
          <w:rStyle w:val="Body"/>
        </w:rPr>
      </w:pPr>
    </w:p>
    <w:p w14:paraId="1341600D" w14:textId="3993FE0E" w:rsidR="00C07F5A" w:rsidRDefault="00B06767" w:rsidP="00B06767">
      <w:pPr>
        <w:pStyle w:val="BasicParagraph"/>
        <w:ind w:left="1440"/>
        <w:rPr>
          <w:rStyle w:val="Body"/>
        </w:rPr>
      </w:pPr>
      <w:r w:rsidRPr="00B06767">
        <w:rPr>
          <w:rStyle w:val="Body"/>
          <w:strike/>
          <w:highlight w:val="lightGray"/>
        </w:rPr>
        <w:t>a</w:t>
      </w:r>
      <w:r w:rsidRPr="00B06767">
        <w:rPr>
          <w:rStyle w:val="Body"/>
          <w:b/>
          <w:bCs/>
          <w:highlight w:val="yellow"/>
        </w:rPr>
        <w:t>b</w:t>
      </w:r>
      <w:r>
        <w:rPr>
          <w:rStyle w:val="Body"/>
        </w:rPr>
        <w:t xml:space="preserve">. </w:t>
      </w:r>
      <w:r w:rsidR="00C07F5A">
        <w:rPr>
          <w:rStyle w:val="Body"/>
        </w:rPr>
        <w:t>Ventilation: Multimodality ventilators capable of invasive ventilation (pressure, volume, ventilator appropriate to all age groups transported)</w:t>
      </w:r>
    </w:p>
    <w:p w14:paraId="4E0E964F" w14:textId="77777777" w:rsidR="00C07F5A" w:rsidRDefault="00C07F5A" w:rsidP="00C07F5A">
      <w:pPr>
        <w:pStyle w:val="BasicParagraph"/>
        <w:ind w:left="1440"/>
        <w:rPr>
          <w:rStyle w:val="Body"/>
        </w:rPr>
      </w:pPr>
    </w:p>
    <w:p w14:paraId="20A92865" w14:textId="7D8635B3" w:rsidR="00C07F5A" w:rsidRDefault="00B06767" w:rsidP="00C07F5A">
      <w:pPr>
        <w:pStyle w:val="BasicParagraph"/>
        <w:ind w:left="1440"/>
        <w:rPr>
          <w:rStyle w:val="Body"/>
        </w:rPr>
      </w:pPr>
      <w:proofErr w:type="spellStart"/>
      <w:r w:rsidRPr="00B06767">
        <w:rPr>
          <w:rStyle w:val="Body"/>
          <w:strike/>
          <w:highlight w:val="lightGray"/>
        </w:rPr>
        <w:t>b</w:t>
      </w:r>
      <w:r w:rsidRPr="00B06767">
        <w:rPr>
          <w:rStyle w:val="Body"/>
          <w:b/>
          <w:bCs/>
          <w:highlight w:val="yellow"/>
        </w:rPr>
        <w:t>c</w:t>
      </w:r>
      <w:proofErr w:type="spellEnd"/>
      <w:r w:rsidR="00C07F5A">
        <w:rPr>
          <w:rStyle w:val="Body"/>
        </w:rPr>
        <w:t xml:space="preserve">. Invasive hemodynamic monitoring, central venous pressure, </w:t>
      </w:r>
      <w:r w:rsidR="00194558" w:rsidRPr="0038609A">
        <w:rPr>
          <w:rStyle w:val="Body"/>
        </w:rPr>
        <w:t>and</w:t>
      </w:r>
      <w:r w:rsidR="00194558">
        <w:rPr>
          <w:rStyle w:val="Body"/>
        </w:rPr>
        <w:t xml:space="preserve"> </w:t>
      </w:r>
      <w:r w:rsidR="00C07F5A">
        <w:rPr>
          <w:rStyle w:val="Body"/>
        </w:rPr>
        <w:t>arterial pressure</w:t>
      </w:r>
    </w:p>
    <w:p w14:paraId="147F806A" w14:textId="77777777" w:rsidR="00C07F5A" w:rsidRDefault="00C07F5A" w:rsidP="00C07F5A">
      <w:pPr>
        <w:pStyle w:val="BasicParagraph"/>
        <w:ind w:left="720"/>
        <w:rPr>
          <w:rStyle w:val="Body"/>
        </w:rPr>
      </w:pPr>
      <w:r>
        <w:rPr>
          <w:rStyle w:val="Body"/>
        </w:rPr>
        <w:tab/>
      </w:r>
    </w:p>
    <w:p w14:paraId="7A6E0E30" w14:textId="77777777" w:rsidR="00C07F5A" w:rsidRDefault="00C07F5A" w:rsidP="00C07F5A">
      <w:pPr>
        <w:pStyle w:val="BasicParagraph"/>
        <w:ind w:left="720"/>
        <w:rPr>
          <w:rStyle w:val="Body"/>
        </w:rPr>
      </w:pPr>
      <w:r>
        <w:rPr>
          <w:rStyle w:val="Body"/>
        </w:rPr>
        <w:t>5. Medications  –  Includes all medications in BLS and ALS plus:</w:t>
      </w:r>
    </w:p>
    <w:p w14:paraId="6B2343AB" w14:textId="77777777" w:rsidR="00C07F5A" w:rsidRDefault="00C07F5A" w:rsidP="00C07F5A">
      <w:pPr>
        <w:pStyle w:val="BasicParagraph"/>
        <w:ind w:left="720"/>
        <w:rPr>
          <w:rStyle w:val="Body"/>
        </w:rPr>
      </w:pPr>
      <w:r>
        <w:rPr>
          <w:rStyle w:val="Body"/>
        </w:rPr>
        <w:t xml:space="preserve"> </w:t>
      </w:r>
    </w:p>
    <w:p w14:paraId="42E7D741" w14:textId="0C290813" w:rsidR="00C07F5A" w:rsidRPr="0038609A" w:rsidRDefault="00C07F5A" w:rsidP="00D96EDF">
      <w:pPr>
        <w:pStyle w:val="BasicParagraph"/>
        <w:tabs>
          <w:tab w:val="left" w:pos="1620"/>
        </w:tabs>
        <w:ind w:left="1620" w:hanging="180"/>
        <w:rPr>
          <w:rStyle w:val="Body"/>
        </w:rPr>
      </w:pPr>
      <w:r w:rsidRPr="0038609A">
        <w:rPr>
          <w:rStyle w:val="Body"/>
        </w:rPr>
        <w:t xml:space="preserve">a. </w:t>
      </w:r>
      <w:r w:rsidR="00D96EDF" w:rsidRPr="0038609A">
        <w:rPr>
          <w:rStyle w:val="Body"/>
        </w:rPr>
        <w:t xml:space="preserve">Management </w:t>
      </w:r>
      <w:r w:rsidRPr="0038609A">
        <w:rPr>
          <w:rStyle w:val="Body"/>
        </w:rPr>
        <w:t xml:space="preserve">of continuous infusions (e.g., vasopressors, anti-hypertensives, anti-dysrhythmics, bronchodilators, neuromuscular </w:t>
      </w:r>
      <w:r w:rsidR="004353F4" w:rsidRPr="0038609A">
        <w:rPr>
          <w:rStyle w:val="Body"/>
        </w:rPr>
        <w:t>blockade,</w:t>
      </w:r>
      <w:r w:rsidRPr="0038609A">
        <w:rPr>
          <w:rStyle w:val="Body"/>
        </w:rPr>
        <w:t xml:space="preserve"> and sedation.</w:t>
      </w:r>
    </w:p>
    <w:p w14:paraId="5339B440" w14:textId="77777777" w:rsidR="00C07F5A" w:rsidRPr="0038609A" w:rsidRDefault="00C07F5A" w:rsidP="00C07F5A">
      <w:pPr>
        <w:pStyle w:val="BasicParagraph"/>
        <w:ind w:left="720"/>
        <w:rPr>
          <w:rStyle w:val="Body"/>
        </w:rPr>
      </w:pPr>
      <w:r w:rsidRPr="0038609A">
        <w:rPr>
          <w:rStyle w:val="Body"/>
        </w:rPr>
        <w:t xml:space="preserve"> </w:t>
      </w:r>
    </w:p>
    <w:p w14:paraId="67C4DAB5" w14:textId="77777777" w:rsidR="00C07F5A" w:rsidRPr="0038609A" w:rsidRDefault="00C07F5A" w:rsidP="00C07F5A">
      <w:pPr>
        <w:pStyle w:val="BasicParagraph"/>
        <w:ind w:left="720"/>
        <w:rPr>
          <w:rStyle w:val="Body"/>
        </w:rPr>
      </w:pPr>
      <w:r w:rsidRPr="0038609A">
        <w:rPr>
          <w:rStyle w:val="Body"/>
        </w:rPr>
        <w:t xml:space="preserve">6. Interventions – Includes all interventions in BLS and ALS plus: </w:t>
      </w:r>
    </w:p>
    <w:p w14:paraId="06073B55" w14:textId="77777777" w:rsidR="00C07F5A" w:rsidRPr="0038609A" w:rsidRDefault="00C07F5A" w:rsidP="00C07F5A">
      <w:pPr>
        <w:pStyle w:val="BasicParagraph"/>
        <w:ind w:left="720"/>
        <w:rPr>
          <w:rStyle w:val="Body"/>
        </w:rPr>
      </w:pPr>
    </w:p>
    <w:p w14:paraId="5E7BDCBB" w14:textId="1D278AC9" w:rsidR="00C07F5A" w:rsidRPr="0038609A" w:rsidRDefault="00C07F5A" w:rsidP="00C07F5A">
      <w:pPr>
        <w:pStyle w:val="BasicParagraph"/>
        <w:ind w:left="1440"/>
        <w:rPr>
          <w:rStyle w:val="Body"/>
          <w:strike/>
        </w:rPr>
      </w:pPr>
      <w:r w:rsidRPr="0038609A">
        <w:rPr>
          <w:rStyle w:val="Body"/>
        </w:rPr>
        <w:t xml:space="preserve">a. </w:t>
      </w:r>
      <w:r w:rsidR="00D96EDF" w:rsidRPr="0038609A">
        <w:rPr>
          <w:rStyle w:val="Body"/>
        </w:rPr>
        <w:t>Medication facilitated airway (including intubation</w:t>
      </w:r>
    </w:p>
    <w:p w14:paraId="50CFDC42" w14:textId="77777777" w:rsidR="00C07F5A" w:rsidRDefault="00C07F5A" w:rsidP="00C07F5A">
      <w:pPr>
        <w:pStyle w:val="BasicParagraph"/>
        <w:ind w:left="1440"/>
        <w:rPr>
          <w:rStyle w:val="Body"/>
        </w:rPr>
      </w:pPr>
      <w:r>
        <w:rPr>
          <w:rStyle w:val="Body"/>
        </w:rPr>
        <w:t xml:space="preserve"> </w:t>
      </w:r>
    </w:p>
    <w:p w14:paraId="5141A026" w14:textId="77777777" w:rsidR="00C07F5A" w:rsidRDefault="00C07F5A" w:rsidP="00C07F5A">
      <w:pPr>
        <w:pStyle w:val="BasicParagraph"/>
        <w:ind w:left="1440"/>
        <w:rPr>
          <w:rStyle w:val="Body"/>
        </w:rPr>
      </w:pPr>
      <w:r>
        <w:rPr>
          <w:rStyle w:val="Body"/>
        </w:rPr>
        <w:t>b. Surgical airway</w:t>
      </w:r>
    </w:p>
    <w:p w14:paraId="5DA9B947" w14:textId="77777777" w:rsidR="00C07F5A" w:rsidRDefault="00C07F5A" w:rsidP="00C07F5A">
      <w:pPr>
        <w:pStyle w:val="BasicParagraph"/>
        <w:ind w:left="1440"/>
        <w:rPr>
          <w:rStyle w:val="Body"/>
        </w:rPr>
      </w:pPr>
    </w:p>
    <w:p w14:paraId="5335D313" w14:textId="77777777" w:rsidR="00C07F5A" w:rsidRDefault="00C07F5A" w:rsidP="00C07F5A">
      <w:pPr>
        <w:pStyle w:val="BasicParagraph"/>
        <w:ind w:left="1440"/>
        <w:rPr>
          <w:rStyle w:val="Body"/>
        </w:rPr>
      </w:pPr>
      <w:r>
        <w:rPr>
          <w:rStyle w:val="Body"/>
        </w:rPr>
        <w:t>c. Ability to manage tube thoracostomy</w:t>
      </w:r>
    </w:p>
    <w:p w14:paraId="52EF6A86" w14:textId="77777777" w:rsidR="00C07F5A" w:rsidRDefault="00C07F5A" w:rsidP="00C07F5A">
      <w:pPr>
        <w:pStyle w:val="BasicParagraph"/>
        <w:ind w:left="1440"/>
        <w:rPr>
          <w:rStyle w:val="Body"/>
        </w:rPr>
      </w:pPr>
    </w:p>
    <w:p w14:paraId="45D682BA" w14:textId="77777777" w:rsidR="00C07F5A" w:rsidRDefault="00C07F5A" w:rsidP="00C07F5A">
      <w:pPr>
        <w:pStyle w:val="BasicParagraph"/>
        <w:ind w:left="1440"/>
        <w:rPr>
          <w:rStyle w:val="Body"/>
        </w:rPr>
      </w:pPr>
      <w:r>
        <w:rPr>
          <w:rStyle w:val="Body"/>
        </w:rPr>
        <w:t>d. Ability to manage central line</w:t>
      </w:r>
    </w:p>
    <w:p w14:paraId="5161F090" w14:textId="77777777" w:rsidR="00C07F5A" w:rsidRDefault="00C07F5A" w:rsidP="00C07F5A">
      <w:pPr>
        <w:pStyle w:val="BasicParagraph"/>
        <w:ind w:left="1440"/>
        <w:rPr>
          <w:rStyle w:val="Body"/>
        </w:rPr>
      </w:pPr>
    </w:p>
    <w:p w14:paraId="355699BB" w14:textId="1103F83F" w:rsidR="00C07F5A" w:rsidRPr="0038609A" w:rsidRDefault="00C07F5A" w:rsidP="00C07F5A">
      <w:pPr>
        <w:pStyle w:val="BasicParagraph"/>
        <w:ind w:left="1440"/>
        <w:rPr>
          <w:rStyle w:val="Body"/>
        </w:rPr>
      </w:pPr>
      <w:r>
        <w:rPr>
          <w:rStyle w:val="Body"/>
        </w:rPr>
        <w:t xml:space="preserve">e.  Blood </w:t>
      </w:r>
      <w:r w:rsidRPr="0038609A">
        <w:rPr>
          <w:rStyle w:val="Body"/>
        </w:rPr>
        <w:t xml:space="preserve">product </w:t>
      </w:r>
      <w:r w:rsidR="00D96EDF" w:rsidRPr="0038609A">
        <w:rPr>
          <w:rStyle w:val="Body"/>
        </w:rPr>
        <w:t>management</w:t>
      </w:r>
    </w:p>
    <w:p w14:paraId="56547778" w14:textId="77777777" w:rsidR="00C07F5A" w:rsidRPr="0038609A" w:rsidRDefault="00C07F5A" w:rsidP="00C07F5A">
      <w:pPr>
        <w:pStyle w:val="BasicParagraph"/>
        <w:ind w:left="1440"/>
        <w:rPr>
          <w:rStyle w:val="Body"/>
        </w:rPr>
      </w:pPr>
    </w:p>
    <w:p w14:paraId="7EFB7AC4" w14:textId="665C30EB" w:rsidR="00C07F5A" w:rsidRPr="0038609A" w:rsidRDefault="00C07F5A" w:rsidP="0038609A">
      <w:pPr>
        <w:pStyle w:val="BasicParagraph"/>
        <w:ind w:left="1440"/>
        <w:rPr>
          <w:rStyle w:val="Body"/>
        </w:rPr>
      </w:pPr>
      <w:r w:rsidRPr="0038609A">
        <w:rPr>
          <w:rStyle w:val="Body"/>
        </w:rPr>
        <w:t xml:space="preserve">f. </w:t>
      </w:r>
      <w:r w:rsidR="00D96EDF" w:rsidRPr="0038609A">
        <w:rPr>
          <w:rStyle w:val="Body"/>
        </w:rPr>
        <w:t>Targeted t</w:t>
      </w:r>
      <w:r w:rsidRPr="0038609A">
        <w:rPr>
          <w:rStyle w:val="Body"/>
        </w:rPr>
        <w:t>emperature management (i.e., therapeutic hypothermia)</w:t>
      </w:r>
      <w:r w:rsidR="0038609A">
        <w:rPr>
          <w:rStyle w:val="Body"/>
        </w:rPr>
        <w:t xml:space="preserve"> </w:t>
      </w:r>
      <w:r w:rsidR="00CA6E01" w:rsidRPr="0038609A">
        <w:rPr>
          <w:rStyle w:val="Body"/>
        </w:rPr>
        <w:t>[in ALS]</w:t>
      </w:r>
    </w:p>
    <w:p w14:paraId="594F5C02" w14:textId="4C0E0233" w:rsidR="0024608E" w:rsidRPr="0038609A" w:rsidRDefault="0024608E" w:rsidP="00C07F5A">
      <w:pPr>
        <w:pStyle w:val="BasicParagraph"/>
        <w:ind w:left="720"/>
        <w:rPr>
          <w:rStyle w:val="Body"/>
        </w:rPr>
      </w:pPr>
    </w:p>
    <w:p w14:paraId="507744BB" w14:textId="1EB813D5" w:rsidR="00D96EDF" w:rsidRPr="0038609A" w:rsidRDefault="00D96EDF" w:rsidP="00D96EDF">
      <w:pPr>
        <w:pStyle w:val="BasicParagraph"/>
        <w:numPr>
          <w:ilvl w:val="0"/>
          <w:numId w:val="10"/>
        </w:numPr>
        <w:rPr>
          <w:rStyle w:val="Body"/>
        </w:rPr>
      </w:pPr>
      <w:r w:rsidRPr="0038609A">
        <w:rPr>
          <w:rStyle w:val="Body"/>
        </w:rPr>
        <w:t>Ability to perform decompressive thoracostomy (</w:t>
      </w:r>
      <w:r w:rsidR="0052678E" w:rsidRPr="0038609A">
        <w:rPr>
          <w:rStyle w:val="Body"/>
        </w:rPr>
        <w:t>if</w:t>
      </w:r>
      <w:r w:rsidRPr="0038609A">
        <w:rPr>
          <w:rStyle w:val="Body"/>
        </w:rPr>
        <w:t xml:space="preserve"> in scope of care)</w:t>
      </w:r>
    </w:p>
    <w:p w14:paraId="260A50CA" w14:textId="0A79FB48" w:rsidR="00D96EDF" w:rsidRDefault="00D96EDF" w:rsidP="00D96EDF">
      <w:pPr>
        <w:pStyle w:val="BasicParagraph"/>
        <w:rPr>
          <w:rStyle w:val="Body"/>
          <w:b/>
          <w:bCs/>
        </w:rPr>
      </w:pPr>
    </w:p>
    <w:p w14:paraId="10A1A32C" w14:textId="79CD9CC8" w:rsidR="00231658" w:rsidRDefault="00C07F5A" w:rsidP="00231658">
      <w:pPr>
        <w:pStyle w:val="BasicParagraph"/>
        <w:ind w:left="720"/>
        <w:rPr>
          <w:rStyle w:val="Body"/>
        </w:rPr>
      </w:pPr>
      <w:r>
        <w:rPr>
          <w:rStyle w:val="Body"/>
        </w:rPr>
        <w:t>7. Quality</w:t>
      </w:r>
      <w:r w:rsidRPr="00742642">
        <w:rPr>
          <w:rStyle w:val="Body"/>
        </w:rPr>
        <w:t xml:space="preserve">  </w:t>
      </w:r>
    </w:p>
    <w:p w14:paraId="2B161630" w14:textId="77777777" w:rsidR="0038609A" w:rsidRDefault="0038609A" w:rsidP="00231658">
      <w:pPr>
        <w:pStyle w:val="BasicParagraph"/>
        <w:ind w:left="720"/>
        <w:rPr>
          <w:rStyle w:val="Body"/>
          <w:rFonts w:cstheme="minorHAnsi"/>
          <w:strike/>
        </w:rPr>
      </w:pPr>
    </w:p>
    <w:p w14:paraId="720FB064" w14:textId="77777777" w:rsidR="0024608E" w:rsidRPr="0038609A" w:rsidRDefault="0024608E" w:rsidP="0024608E">
      <w:pPr>
        <w:pBdr>
          <w:bottom w:val="dotted" w:sz="24" w:space="5" w:color="auto"/>
        </w:pBdr>
        <w:spacing w:after="0"/>
        <w:ind w:left="720"/>
        <w:jc w:val="both"/>
        <w:rPr>
          <w:rFonts w:cstheme="minorHAnsi"/>
        </w:rPr>
      </w:pPr>
      <w:bookmarkStart w:id="25" w:name="_Hlk34298499"/>
      <w:r w:rsidRPr="0038609A">
        <w:t xml:space="preserve"> </w:t>
      </w:r>
      <w:r w:rsidRPr="0038609A">
        <w:rPr>
          <w:rFonts w:cstheme="minorHAnsi"/>
        </w:rPr>
        <w:t xml:space="preserve">Programs should select a minimum of 5 GAMUT  </w:t>
      </w:r>
      <w:r w:rsidRPr="0038609A">
        <w:t>(Ground and Air Quality Metrics Transport)</w:t>
      </w:r>
      <w:r w:rsidRPr="0038609A">
        <w:rPr>
          <w:strike/>
        </w:rPr>
        <w:t xml:space="preserve"> </w:t>
      </w:r>
      <w:r w:rsidRPr="0038609A">
        <w:rPr>
          <w:rFonts w:cstheme="minorHAnsi"/>
        </w:rPr>
        <w:t xml:space="preserve">metrics. </w:t>
      </w:r>
      <w:r w:rsidRPr="0038609A">
        <w:t xml:space="preserve">For the most current version of the GAMUT metrics go to http://gamutqi.org/ metrics.html. – (see GAMUT Metrics Addendum). </w:t>
      </w:r>
      <w:r w:rsidRPr="0038609A">
        <w:rPr>
          <w:rFonts w:cstheme="minorHAnsi"/>
        </w:rPr>
        <w:t>The chosen metrics may be those that are performing below the GAMUT ABC (Achievable Benchmarks of Care) scores and/or GAMUT averages; those deemed critical to the program's performance; and/or those relevant to adverse events. Programs are encouraged to report their metric results to the GAMUT database.</w:t>
      </w:r>
    </w:p>
    <w:bookmarkEnd w:id="25"/>
    <w:p w14:paraId="0DA49E5D" w14:textId="77777777" w:rsidR="0024608E" w:rsidRDefault="0024608E" w:rsidP="0024608E">
      <w:pPr>
        <w:pBdr>
          <w:bottom w:val="dotted" w:sz="24" w:space="5" w:color="auto"/>
        </w:pBdr>
        <w:spacing w:after="0"/>
        <w:ind w:left="720"/>
        <w:jc w:val="both"/>
        <w:rPr>
          <w:rFonts w:cstheme="minorHAnsi"/>
          <w:b/>
          <w:bCs/>
          <w:color w:val="FF0000"/>
        </w:rPr>
      </w:pPr>
    </w:p>
    <w:p w14:paraId="7938C976" w14:textId="77777777" w:rsidR="0024608E" w:rsidRDefault="00C07F5A" w:rsidP="0024608E">
      <w:pPr>
        <w:pBdr>
          <w:bottom w:val="dotted" w:sz="24" w:space="5" w:color="auto"/>
        </w:pBdr>
        <w:spacing w:after="0"/>
        <w:ind w:left="720"/>
        <w:jc w:val="both"/>
        <w:rPr>
          <w:rStyle w:val="Body"/>
        </w:rPr>
      </w:pPr>
      <w:r>
        <w:rPr>
          <w:rStyle w:val="Body"/>
        </w:rPr>
        <w:t>8. Volume</w:t>
      </w:r>
    </w:p>
    <w:p w14:paraId="15D35526" w14:textId="77777777" w:rsidR="0024608E" w:rsidRDefault="0024608E" w:rsidP="0024608E">
      <w:pPr>
        <w:pBdr>
          <w:bottom w:val="dotted" w:sz="24" w:space="5" w:color="auto"/>
        </w:pBdr>
        <w:spacing w:after="0"/>
        <w:ind w:left="720"/>
        <w:jc w:val="both"/>
        <w:rPr>
          <w:rStyle w:val="Body"/>
        </w:rPr>
      </w:pPr>
    </w:p>
    <w:p w14:paraId="5A2C6731" w14:textId="77777777" w:rsidR="0024608E" w:rsidRDefault="00C07F5A" w:rsidP="0024608E">
      <w:pPr>
        <w:pBdr>
          <w:bottom w:val="dotted" w:sz="24" w:space="5" w:color="auto"/>
        </w:pBdr>
        <w:spacing w:after="0"/>
        <w:ind w:left="720"/>
        <w:jc w:val="both"/>
        <w:rPr>
          <w:rStyle w:val="Body"/>
        </w:rPr>
      </w:pPr>
      <w:r>
        <w:rPr>
          <w:rStyle w:val="Body"/>
        </w:rPr>
        <w:t>Volume requirements: Number of transports in this category versus total number of transports will be tracked by the program. CAMTS will track, trend and analyze averages from all programs to determine a volume requirement in the future.</w:t>
      </w:r>
    </w:p>
    <w:p w14:paraId="48C0C16E" w14:textId="095DFC05" w:rsidR="00817B72" w:rsidRDefault="0024608E" w:rsidP="0024608E">
      <w:pPr>
        <w:pBdr>
          <w:bottom w:val="dotted" w:sz="24" w:space="5" w:color="auto"/>
        </w:pBdr>
        <w:spacing w:after="0"/>
        <w:ind w:left="720"/>
        <w:jc w:val="both"/>
        <w:rPr>
          <w:rStyle w:val="Body"/>
        </w:rPr>
      </w:pPr>
      <w:r>
        <w:rPr>
          <w:rStyle w:val="Body"/>
        </w:rPr>
        <w:t xml:space="preserve"> </w:t>
      </w:r>
    </w:p>
    <w:p w14:paraId="57F3667C" w14:textId="5A2CDABA" w:rsidR="00C07F5A" w:rsidRDefault="00C07F5A" w:rsidP="3F30FE3F">
      <w:pPr>
        <w:pStyle w:val="BasicParagraph"/>
        <w:rPr>
          <w:rStyle w:val="Body"/>
        </w:rPr>
      </w:pPr>
      <w:r>
        <w:rPr>
          <w:rFonts w:ascii="Helvetica" w:hAnsi="Helvetica" w:cs="Helvetica"/>
          <w:noProof/>
          <w:sz w:val="20"/>
          <w:szCs w:val="20"/>
          <w:lang w:val="en-GB" w:eastAsia="en-GB"/>
        </w:rPr>
        <mc:AlternateContent>
          <mc:Choice Requires="wps">
            <w:drawing>
              <wp:anchor distT="0" distB="0" distL="114300" distR="114300" simplePos="0" relativeHeight="251650048" behindDoc="1" locked="0" layoutInCell="1" allowOverlap="1" wp14:anchorId="572AC0F2" wp14:editId="06EB5DA5">
                <wp:simplePos x="0" y="0"/>
                <wp:positionH relativeFrom="column">
                  <wp:posOffset>0</wp:posOffset>
                </wp:positionH>
                <wp:positionV relativeFrom="paragraph">
                  <wp:posOffset>-1270</wp:posOffset>
                </wp:positionV>
                <wp:extent cx="6667500" cy="5443220"/>
                <wp:effectExtent l="0" t="0" r="0" b="0"/>
                <wp:wrapNone/>
                <wp:docPr id="1" name="Rectangle 1"/>
                <wp:cNvGraphicFramePr/>
                <a:graphic xmlns:a="http://schemas.openxmlformats.org/drawingml/2006/main">
                  <a:graphicData uri="http://schemas.microsoft.com/office/word/2010/wordprocessingShape">
                    <wps:wsp>
                      <wps:cNvSpPr/>
                      <wps:spPr>
                        <a:xfrm>
                          <a:off x="0" y="0"/>
                          <a:ext cx="6667500" cy="54432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E317DF" id="Rectangle 1" o:spid="_x0000_s1026" style="position:absolute;margin-left:0;margin-top:-.1pt;width:525pt;height:428.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" filled="f" stroked="f" strokeweight="2pt"/>
            </w:pict>
          </mc:Fallback>
        </mc:AlternateContent>
      </w:r>
      <w:r w:rsidR="000A2EDD">
        <w:rPr>
          <w:rStyle w:val="Subset010100"/>
        </w:rPr>
        <w:t xml:space="preserve">       </w:t>
      </w:r>
    </w:p>
    <w:p w14:paraId="5E225205" w14:textId="18B9BEBF" w:rsidR="00C07F5A" w:rsidRDefault="00C07F5A" w:rsidP="00C07F5A">
      <w:pPr>
        <w:pStyle w:val="BasicParagraph"/>
        <w:rPr>
          <w:rStyle w:val="Body"/>
        </w:rPr>
      </w:pPr>
      <w:r>
        <w:rPr>
          <w:rStyle w:val="Subset010100"/>
        </w:rPr>
        <w:t>03.01.0</w:t>
      </w:r>
      <w:r w:rsidR="0008666B" w:rsidRPr="008200F6">
        <w:rPr>
          <w:rStyle w:val="Body"/>
          <w:b/>
          <w:bCs/>
        </w:rPr>
        <w:t>4</w:t>
      </w:r>
      <w:r>
        <w:rPr>
          <w:rStyle w:val="Body"/>
        </w:rPr>
        <w:t xml:space="preserve"> Specialty Care</w:t>
      </w:r>
    </w:p>
    <w:p w14:paraId="65B17663" w14:textId="77777777" w:rsidR="00C07F5A" w:rsidRDefault="00C07F5A" w:rsidP="00C07F5A">
      <w:pPr>
        <w:pStyle w:val="BasicParagraph"/>
        <w:rPr>
          <w:rStyle w:val="Body"/>
        </w:rPr>
      </w:pPr>
    </w:p>
    <w:p w14:paraId="6417955F" w14:textId="77777777" w:rsidR="00C07F5A" w:rsidRDefault="00C07F5A" w:rsidP="00C07F5A">
      <w:pPr>
        <w:pStyle w:val="BasicParagraph"/>
        <w:ind w:left="720"/>
        <w:rPr>
          <w:rStyle w:val="Body"/>
        </w:rPr>
      </w:pPr>
      <w:r>
        <w:rPr>
          <w:rStyle w:val="Body"/>
        </w:rPr>
        <w:lastRenderedPageBreak/>
        <w:t>1. Scope of Care – Capability to deliver out-of-hospital care at a specialty or subspecialty level during interfacility transport (e.g., comparable to that of a tertiary or quaternary such as an ICU, PICU, NICU, or tertiary perinatal center).</w:t>
      </w:r>
    </w:p>
    <w:p w14:paraId="77CA3C71" w14:textId="77777777" w:rsidR="00C07F5A" w:rsidRDefault="00C07F5A" w:rsidP="00C07F5A">
      <w:pPr>
        <w:pStyle w:val="BasicParagraph"/>
        <w:ind w:left="720"/>
        <w:rPr>
          <w:rStyle w:val="Body"/>
        </w:rPr>
      </w:pPr>
      <w:r>
        <w:rPr>
          <w:rStyle w:val="Body"/>
        </w:rPr>
        <w:t xml:space="preserve">         </w:t>
      </w:r>
    </w:p>
    <w:p w14:paraId="247DC093" w14:textId="2DCD09F9" w:rsidR="00C07F5A" w:rsidRDefault="00C07F5A" w:rsidP="00C07F5A">
      <w:pPr>
        <w:pStyle w:val="BasicParagraph"/>
        <w:ind w:left="1440"/>
        <w:rPr>
          <w:rStyle w:val="Body"/>
        </w:rPr>
      </w:pPr>
      <w:r>
        <w:rPr>
          <w:rStyle w:val="Body"/>
        </w:rPr>
        <w:t xml:space="preserve">a. A neonatal transport is defined as the ability to support the care of infants that continue to need mechanical thermoregulation and/or respiratory support.  Neonatal Transport includes both preterm and term infants who require critical care or any infant under 5kg.  </w:t>
      </w:r>
    </w:p>
    <w:p w14:paraId="07519542" w14:textId="77777777" w:rsidR="00C07F5A" w:rsidRDefault="00C07F5A" w:rsidP="00C07F5A">
      <w:pPr>
        <w:pStyle w:val="BasicParagraph"/>
        <w:ind w:left="1440"/>
        <w:rPr>
          <w:rStyle w:val="Body"/>
        </w:rPr>
      </w:pPr>
      <w:r>
        <w:rPr>
          <w:rStyle w:val="Body"/>
        </w:rPr>
        <w:tab/>
        <w:t xml:space="preserve">               </w:t>
      </w:r>
    </w:p>
    <w:p w14:paraId="7036BE0B" w14:textId="4A15C4EA" w:rsidR="00C07F5A" w:rsidRPr="0038609A" w:rsidRDefault="00C07F5A" w:rsidP="00C07F5A">
      <w:pPr>
        <w:pStyle w:val="BasicParagraph"/>
        <w:ind w:left="1440"/>
        <w:rPr>
          <w:rStyle w:val="Body"/>
          <w:strike/>
        </w:rPr>
      </w:pPr>
      <w:r w:rsidRPr="0038609A">
        <w:rPr>
          <w:rStyle w:val="Body"/>
        </w:rPr>
        <w:t xml:space="preserve">b. Specialty high risk OB transports are defined as </w:t>
      </w:r>
      <w:r w:rsidR="00B275E2" w:rsidRPr="0038609A">
        <w:rPr>
          <w:rStyle w:val="Body"/>
        </w:rPr>
        <w:t>those transports of obstetrical patients to, and requiring the care from, a subspecialty care (Leve</w:t>
      </w:r>
      <w:r w:rsidR="000B22C8" w:rsidRPr="0038609A">
        <w:rPr>
          <w:rStyle w:val="Body"/>
        </w:rPr>
        <w:t>l</w:t>
      </w:r>
      <w:r w:rsidR="00B275E2" w:rsidRPr="0038609A">
        <w:rPr>
          <w:rStyle w:val="Body"/>
        </w:rPr>
        <w:t xml:space="preserve"> III) or regional perinatal health care center (Level IV) as defined by the American College of Obstetric</w:t>
      </w:r>
      <w:r w:rsidR="0007040D" w:rsidRPr="0038609A">
        <w:rPr>
          <w:rStyle w:val="Body"/>
        </w:rPr>
        <w:t>s</w:t>
      </w:r>
      <w:r w:rsidR="00B275E2" w:rsidRPr="0038609A">
        <w:rPr>
          <w:rStyle w:val="Body"/>
        </w:rPr>
        <w:t xml:space="preserve"> and Gynecolog</w:t>
      </w:r>
      <w:r w:rsidR="0007040D" w:rsidRPr="0038609A">
        <w:rPr>
          <w:rStyle w:val="Body"/>
        </w:rPr>
        <w:t>y</w:t>
      </w:r>
      <w:r w:rsidR="00B275E2" w:rsidRPr="0038609A">
        <w:rPr>
          <w:rStyle w:val="Body"/>
        </w:rPr>
        <w:t xml:space="preserve"> (ACOG). </w:t>
      </w:r>
    </w:p>
    <w:p w14:paraId="7F25B15D" w14:textId="77777777" w:rsidR="00C07F5A" w:rsidRPr="0038609A" w:rsidRDefault="00C07F5A" w:rsidP="00C07F5A">
      <w:pPr>
        <w:pStyle w:val="BasicParagraph"/>
        <w:ind w:left="1440"/>
        <w:rPr>
          <w:rStyle w:val="Body"/>
        </w:rPr>
      </w:pPr>
      <w:r w:rsidRPr="0038609A">
        <w:rPr>
          <w:rStyle w:val="Body"/>
        </w:rPr>
        <w:tab/>
      </w:r>
    </w:p>
    <w:p w14:paraId="64124946" w14:textId="77777777" w:rsidR="00C07F5A" w:rsidRPr="0038609A" w:rsidRDefault="00C07F5A" w:rsidP="00C07F5A">
      <w:pPr>
        <w:pStyle w:val="BasicParagraph"/>
        <w:ind w:left="1440"/>
        <w:rPr>
          <w:rStyle w:val="Body"/>
        </w:rPr>
      </w:pPr>
      <w:r w:rsidRPr="0038609A">
        <w:rPr>
          <w:rStyle w:val="Body"/>
        </w:rPr>
        <w:t>c. A specialty care pediatric transport is defined as the ability to support an infant or child with life-threatening physiologic derangement, including respiratory, cardiac and/or central nervous system, and meeting criteria for admission to a Pediatric ICU.</w:t>
      </w:r>
    </w:p>
    <w:p w14:paraId="2C91F273" w14:textId="77777777" w:rsidR="00C07F5A" w:rsidRPr="0038609A" w:rsidRDefault="00C07F5A" w:rsidP="00C07F5A">
      <w:pPr>
        <w:pStyle w:val="BasicParagraph"/>
        <w:ind w:left="720"/>
        <w:rPr>
          <w:rStyle w:val="Body"/>
          <w:color w:val="auto"/>
        </w:rPr>
      </w:pPr>
      <w:r w:rsidRPr="0038609A">
        <w:rPr>
          <w:rStyle w:val="Body"/>
          <w:color w:val="auto"/>
        </w:rPr>
        <w:tab/>
      </w:r>
    </w:p>
    <w:p w14:paraId="760EEE74" w14:textId="76E65079" w:rsidR="00C07F5A" w:rsidRPr="0038609A" w:rsidRDefault="00C07F5A" w:rsidP="00C07F5A">
      <w:pPr>
        <w:pStyle w:val="BasicParagraph"/>
        <w:ind w:left="720"/>
        <w:rPr>
          <w:rStyle w:val="Body"/>
        </w:rPr>
      </w:pPr>
      <w:r w:rsidRPr="0038609A">
        <w:rPr>
          <w:rStyle w:val="Body"/>
          <w:color w:val="auto"/>
        </w:rPr>
        <w:t xml:space="preserve">2. </w:t>
      </w:r>
      <w:r w:rsidRPr="0038609A">
        <w:rPr>
          <w:rStyle w:val="Body"/>
        </w:rPr>
        <w:t xml:space="preserve">Clinical Crew (as appropriate to the </w:t>
      </w:r>
      <w:r w:rsidR="00812B17" w:rsidRPr="0038609A">
        <w:rPr>
          <w:rStyle w:val="Body"/>
        </w:rPr>
        <w:t>scope of care</w:t>
      </w:r>
      <w:r w:rsidRPr="0038609A">
        <w:rPr>
          <w:rStyle w:val="Body"/>
        </w:rPr>
        <w:t xml:space="preserve">) </w:t>
      </w:r>
    </w:p>
    <w:p w14:paraId="35DEDFB0" w14:textId="77777777" w:rsidR="00C07F5A" w:rsidRDefault="00C07F5A" w:rsidP="00C07F5A">
      <w:pPr>
        <w:pStyle w:val="BasicParagraph"/>
        <w:ind w:left="1440"/>
        <w:rPr>
          <w:rStyle w:val="Body"/>
        </w:rPr>
      </w:pPr>
      <w:r>
        <w:rPr>
          <w:rStyle w:val="Body"/>
        </w:rPr>
        <w:t xml:space="preserve">  </w:t>
      </w:r>
    </w:p>
    <w:p w14:paraId="42382D0B" w14:textId="77777777" w:rsidR="00C07F5A" w:rsidRDefault="00C07F5A" w:rsidP="00C07F5A">
      <w:pPr>
        <w:pStyle w:val="BasicParagraph"/>
        <w:ind w:left="720"/>
        <w:rPr>
          <w:rStyle w:val="Body"/>
        </w:rPr>
      </w:pPr>
      <w:r>
        <w:rPr>
          <w:rStyle w:val="Body"/>
        </w:rPr>
        <w:t xml:space="preserve">3. Medical Director - Board-certified based on the program scope of care. Additional specialty and/or sub-specialty physician liaison(s) as required by the scope of care. </w:t>
      </w:r>
    </w:p>
    <w:p w14:paraId="0024CB21" w14:textId="77777777" w:rsidR="00C07F5A" w:rsidRDefault="00C07F5A" w:rsidP="00C07F5A">
      <w:pPr>
        <w:pStyle w:val="BasicParagraph"/>
        <w:ind w:left="720"/>
        <w:rPr>
          <w:rStyle w:val="Body"/>
        </w:rPr>
      </w:pPr>
    </w:p>
    <w:p w14:paraId="1E915315" w14:textId="243CCFB8" w:rsidR="00C07F5A" w:rsidRPr="0038609A" w:rsidRDefault="00C07F5A" w:rsidP="00C07F5A">
      <w:pPr>
        <w:pStyle w:val="BasicParagraph"/>
        <w:ind w:left="720"/>
        <w:rPr>
          <w:rStyle w:val="Body"/>
        </w:rPr>
      </w:pPr>
      <w:r>
        <w:rPr>
          <w:rStyle w:val="Body"/>
        </w:rPr>
        <w:t xml:space="preserve">4. Equipment - Includes all equipment in BLS, ALS, </w:t>
      </w:r>
      <w:r w:rsidR="00B05E75" w:rsidRPr="00C440B6">
        <w:rPr>
          <w:rStyle w:val="Body"/>
        </w:rPr>
        <w:t xml:space="preserve">and </w:t>
      </w:r>
      <w:r>
        <w:rPr>
          <w:rStyle w:val="Body"/>
        </w:rPr>
        <w:t>Critical Care plus:</w:t>
      </w:r>
      <w:r w:rsidR="00DF1AF9">
        <w:rPr>
          <w:rStyle w:val="Body"/>
        </w:rPr>
        <w:t xml:space="preserve"> </w:t>
      </w:r>
      <w:bookmarkStart w:id="26" w:name="_Hlk93405975"/>
      <w:r w:rsidR="00DF1AF9" w:rsidRPr="0038609A">
        <w:rPr>
          <w:rStyle w:val="Body"/>
        </w:rPr>
        <w:t>(as appropriate to the scope of care)</w:t>
      </w:r>
      <w:bookmarkEnd w:id="26"/>
    </w:p>
    <w:p w14:paraId="482D18E8" w14:textId="77777777" w:rsidR="00C07F5A" w:rsidRPr="008A1249" w:rsidRDefault="00C07F5A" w:rsidP="00C07F5A">
      <w:pPr>
        <w:pStyle w:val="BasicParagraph"/>
        <w:ind w:left="1440"/>
        <w:rPr>
          <w:rStyle w:val="Body"/>
          <w:strike/>
        </w:rPr>
      </w:pPr>
      <w:r w:rsidRPr="008A1249">
        <w:rPr>
          <w:rStyle w:val="Body"/>
          <w:strike/>
          <w:highlight w:val="lightGray"/>
        </w:rPr>
        <w:t>a. Transcutaneous ventricular assist devices (e.g. LVAD, BiVAD, RVAD)</w:t>
      </w:r>
    </w:p>
    <w:p w14:paraId="05216110" w14:textId="77777777" w:rsidR="00C07F5A" w:rsidRDefault="00C07F5A" w:rsidP="00C07F5A">
      <w:pPr>
        <w:pStyle w:val="BasicParagraph"/>
        <w:ind w:left="1440"/>
        <w:rPr>
          <w:rStyle w:val="Body"/>
        </w:rPr>
      </w:pPr>
    </w:p>
    <w:p w14:paraId="4C2EDFE2" w14:textId="76F0F3E2" w:rsidR="00C07F5A" w:rsidRDefault="0038609A" w:rsidP="00C07F5A">
      <w:pPr>
        <w:pStyle w:val="BasicParagraph"/>
        <w:ind w:left="1440"/>
        <w:rPr>
          <w:rStyle w:val="Body"/>
        </w:rPr>
      </w:pPr>
      <w:proofErr w:type="spellStart"/>
      <w:r w:rsidRPr="008A1249">
        <w:rPr>
          <w:rStyle w:val="Body"/>
          <w:strike/>
          <w:highlight w:val="lightGray"/>
        </w:rPr>
        <w:t>b</w:t>
      </w:r>
      <w:r w:rsidR="008A1249" w:rsidRPr="008A1249">
        <w:rPr>
          <w:rStyle w:val="Body"/>
          <w:b/>
          <w:bCs/>
          <w:highlight w:val="yellow"/>
        </w:rPr>
        <w:t>a</w:t>
      </w:r>
      <w:proofErr w:type="spellEnd"/>
      <w:r w:rsidR="00C07F5A">
        <w:rPr>
          <w:rStyle w:val="Body"/>
        </w:rPr>
        <w:t>. Inhaled gases (e.g., nitric oxide, helium oxygen, aerosolized prostacyclin)</w:t>
      </w:r>
    </w:p>
    <w:p w14:paraId="3D4FCAC0" w14:textId="77777777" w:rsidR="00C07F5A" w:rsidRDefault="00C07F5A" w:rsidP="00C07F5A">
      <w:pPr>
        <w:pStyle w:val="BasicParagraph"/>
        <w:ind w:left="1440"/>
        <w:rPr>
          <w:rStyle w:val="Body"/>
        </w:rPr>
      </w:pPr>
    </w:p>
    <w:p w14:paraId="392205F0" w14:textId="77DBC8C6" w:rsidR="00C07F5A" w:rsidRDefault="0038609A" w:rsidP="00C07F5A">
      <w:pPr>
        <w:pStyle w:val="BasicParagraph"/>
        <w:ind w:left="1440"/>
        <w:rPr>
          <w:rStyle w:val="Body"/>
        </w:rPr>
      </w:pPr>
      <w:proofErr w:type="spellStart"/>
      <w:r w:rsidRPr="008A1249">
        <w:rPr>
          <w:rStyle w:val="Body"/>
          <w:strike/>
          <w:highlight w:val="lightGray"/>
        </w:rPr>
        <w:t>c</w:t>
      </w:r>
      <w:r w:rsidR="008A1249" w:rsidRPr="008A1249">
        <w:rPr>
          <w:rStyle w:val="Body"/>
          <w:b/>
          <w:bCs/>
          <w:highlight w:val="yellow"/>
        </w:rPr>
        <w:t>b</w:t>
      </w:r>
      <w:proofErr w:type="spellEnd"/>
      <w:r w:rsidR="00C07F5A">
        <w:rPr>
          <w:rStyle w:val="Body"/>
        </w:rPr>
        <w:t xml:space="preserve">. Neonatal </w:t>
      </w:r>
      <w:proofErr w:type="spellStart"/>
      <w:r w:rsidR="00C07F5A" w:rsidRPr="00C852A6">
        <w:rPr>
          <w:rStyle w:val="Body"/>
          <w:strike/>
          <w:highlight w:val="lightGray"/>
        </w:rPr>
        <w:t>isolette</w:t>
      </w:r>
      <w:proofErr w:type="spellEnd"/>
      <w:r w:rsidR="00C07F5A">
        <w:rPr>
          <w:rStyle w:val="Body"/>
        </w:rPr>
        <w:t xml:space="preserve"> </w:t>
      </w:r>
      <w:r w:rsidR="00C852A6" w:rsidRPr="00B940EB">
        <w:rPr>
          <w:rStyle w:val="Body"/>
          <w:b/>
          <w:bCs/>
          <w:color w:val="FF0000"/>
          <w:highlight w:val="yellow"/>
        </w:rPr>
        <w:t>transport incubator</w:t>
      </w:r>
      <w:r w:rsidR="00C852A6" w:rsidRPr="00C852A6">
        <w:rPr>
          <w:rStyle w:val="Body"/>
          <w:color w:val="FF0000"/>
        </w:rPr>
        <w:t xml:space="preserve"> </w:t>
      </w:r>
      <w:r w:rsidR="00C07F5A">
        <w:rPr>
          <w:rStyle w:val="Body"/>
        </w:rPr>
        <w:t xml:space="preserve">with heart rate monitoring device and size appropriate ventilator (with </w:t>
      </w:r>
    </w:p>
    <w:p w14:paraId="694A8806" w14:textId="77777777" w:rsidR="00C07F5A" w:rsidRDefault="00C07F5A" w:rsidP="00C07F5A">
      <w:pPr>
        <w:pStyle w:val="BasicParagraph"/>
        <w:ind w:left="1440"/>
        <w:rPr>
          <w:rStyle w:val="Body"/>
        </w:rPr>
      </w:pPr>
      <w:r>
        <w:rPr>
          <w:rStyle w:val="Body"/>
        </w:rPr>
        <w:t>blender for adjustable oxygen delivery), thermoregulation control and infusion devices (syringe pumps).</w:t>
      </w:r>
    </w:p>
    <w:p w14:paraId="6B514517" w14:textId="77777777" w:rsidR="00C07F5A" w:rsidRDefault="00C07F5A" w:rsidP="00C07F5A">
      <w:pPr>
        <w:pStyle w:val="BasicParagraph"/>
        <w:ind w:left="1440"/>
        <w:rPr>
          <w:rStyle w:val="Body"/>
        </w:rPr>
      </w:pPr>
    </w:p>
    <w:p w14:paraId="27D46750" w14:textId="288C5121" w:rsidR="00C07F5A" w:rsidRDefault="0038609A" w:rsidP="00C07F5A">
      <w:pPr>
        <w:pStyle w:val="BasicParagraph"/>
        <w:ind w:left="1440"/>
        <w:rPr>
          <w:rStyle w:val="Body"/>
        </w:rPr>
      </w:pPr>
      <w:r w:rsidRPr="008A1249">
        <w:rPr>
          <w:rStyle w:val="Body"/>
          <w:strike/>
          <w:highlight w:val="lightGray"/>
        </w:rPr>
        <w:t>d</w:t>
      </w:r>
      <w:r w:rsidR="008A1249" w:rsidRPr="008A1249">
        <w:rPr>
          <w:rStyle w:val="Body"/>
          <w:b/>
          <w:bCs/>
          <w:highlight w:val="yellow"/>
        </w:rPr>
        <w:t>c</w:t>
      </w:r>
      <w:r w:rsidR="00C07F5A">
        <w:rPr>
          <w:rStyle w:val="Body"/>
        </w:rPr>
        <w:t>. Fetal doppler/fetal heart rate monitoring device (if transporting High Risk Obstetrics – HROB). For long range transports, external cardiotocography monitoring device is required.</w:t>
      </w:r>
    </w:p>
    <w:p w14:paraId="1A8C2788" w14:textId="77777777" w:rsidR="00C07F5A" w:rsidRDefault="00C07F5A" w:rsidP="00C07F5A">
      <w:pPr>
        <w:pStyle w:val="BasicParagraph"/>
        <w:ind w:left="1440"/>
        <w:rPr>
          <w:rStyle w:val="Body"/>
        </w:rPr>
      </w:pPr>
    </w:p>
    <w:p w14:paraId="0DD53A1E" w14:textId="709CBB7D" w:rsidR="00C07F5A" w:rsidRPr="00222E5A" w:rsidRDefault="00C07F5A" w:rsidP="00C07F5A">
      <w:pPr>
        <w:pStyle w:val="BasicParagraph"/>
        <w:ind w:left="720"/>
        <w:rPr>
          <w:rStyle w:val="Body"/>
        </w:rPr>
      </w:pPr>
      <w:r>
        <w:rPr>
          <w:rStyle w:val="Body"/>
        </w:rPr>
        <w:t xml:space="preserve">5. Medications Includes all interventions in BLS, ALS, </w:t>
      </w:r>
      <w:r w:rsidR="00B05E75" w:rsidRPr="00C440B6">
        <w:rPr>
          <w:rStyle w:val="Body"/>
        </w:rPr>
        <w:t xml:space="preserve">and </w:t>
      </w:r>
      <w:r>
        <w:rPr>
          <w:rStyle w:val="Body"/>
        </w:rPr>
        <w:t>Critical Care plus</w:t>
      </w:r>
      <w:r w:rsidRPr="00222E5A">
        <w:rPr>
          <w:rStyle w:val="Body"/>
          <w:b/>
          <w:bCs/>
        </w:rPr>
        <w:t>:</w:t>
      </w:r>
      <w:r w:rsidR="00DF1AF9" w:rsidRPr="00222E5A">
        <w:rPr>
          <w:rStyle w:val="Body"/>
          <w:b/>
          <w:bCs/>
        </w:rPr>
        <w:t xml:space="preserve">  </w:t>
      </w:r>
      <w:r w:rsidR="00DF1AF9" w:rsidRPr="00222E5A">
        <w:rPr>
          <w:rStyle w:val="Body"/>
        </w:rPr>
        <w:t>(as appropriate to the scope of care)</w:t>
      </w:r>
    </w:p>
    <w:p w14:paraId="48233CBB" w14:textId="77777777" w:rsidR="00C07F5A" w:rsidRDefault="00C07F5A" w:rsidP="00C07F5A">
      <w:pPr>
        <w:pStyle w:val="BasicParagraph"/>
        <w:ind w:left="720"/>
        <w:rPr>
          <w:rStyle w:val="Body"/>
        </w:rPr>
      </w:pPr>
    </w:p>
    <w:p w14:paraId="0ADDB5BE" w14:textId="77777777" w:rsidR="00C07F5A" w:rsidRDefault="00C07F5A" w:rsidP="00C07F5A">
      <w:pPr>
        <w:pStyle w:val="BasicParagraph"/>
        <w:ind w:left="720"/>
        <w:rPr>
          <w:rStyle w:val="Body"/>
        </w:rPr>
      </w:pPr>
      <w:r>
        <w:rPr>
          <w:rStyle w:val="Body"/>
        </w:rPr>
        <w:tab/>
        <w:t>a. Maintenance of tertiary/quaternary critical care formulary (tocolytics for HROB)</w:t>
      </w:r>
    </w:p>
    <w:p w14:paraId="7691EB66" w14:textId="77777777" w:rsidR="00C07F5A" w:rsidRDefault="00C07F5A" w:rsidP="00C07F5A">
      <w:pPr>
        <w:pStyle w:val="BasicParagraph"/>
        <w:ind w:left="720"/>
        <w:rPr>
          <w:rStyle w:val="Body"/>
        </w:rPr>
      </w:pPr>
    </w:p>
    <w:p w14:paraId="57009CCB" w14:textId="4ED65A06" w:rsidR="00C07F5A" w:rsidRPr="00222E5A" w:rsidRDefault="00C07F5A" w:rsidP="00C07F5A">
      <w:pPr>
        <w:pStyle w:val="BasicParagraph"/>
        <w:ind w:left="720"/>
        <w:rPr>
          <w:rStyle w:val="Body"/>
        </w:rPr>
      </w:pPr>
      <w:r>
        <w:rPr>
          <w:rStyle w:val="Body"/>
        </w:rPr>
        <w:t xml:space="preserve">6. Interventions - Includes all interventions in BLS, ALS, </w:t>
      </w:r>
      <w:r w:rsidR="00B05E75" w:rsidRPr="00C440B6">
        <w:rPr>
          <w:rStyle w:val="Body"/>
        </w:rPr>
        <w:t xml:space="preserve">and </w:t>
      </w:r>
      <w:r>
        <w:rPr>
          <w:rStyle w:val="Body"/>
        </w:rPr>
        <w:t>Critical Care plus:</w:t>
      </w:r>
      <w:r w:rsidR="00DF1AF9">
        <w:rPr>
          <w:rStyle w:val="Body"/>
        </w:rPr>
        <w:t xml:space="preserve">   </w:t>
      </w:r>
      <w:r w:rsidR="00DF1AF9" w:rsidRPr="00222E5A">
        <w:rPr>
          <w:rStyle w:val="Body"/>
        </w:rPr>
        <w:t>(as appropriate to the scope of care)</w:t>
      </w:r>
    </w:p>
    <w:p w14:paraId="4D8BF196" w14:textId="77777777" w:rsidR="00C07F5A" w:rsidRDefault="00C07F5A" w:rsidP="00C07F5A">
      <w:pPr>
        <w:pStyle w:val="BasicParagraph"/>
        <w:ind w:left="720"/>
        <w:rPr>
          <w:rStyle w:val="Body"/>
        </w:rPr>
      </w:pPr>
    </w:p>
    <w:p w14:paraId="55482387" w14:textId="47AC8B95" w:rsidR="00C07F5A" w:rsidRDefault="00222E5A" w:rsidP="00C07F5A">
      <w:pPr>
        <w:pStyle w:val="BasicParagraph"/>
        <w:ind w:left="1440"/>
        <w:rPr>
          <w:rStyle w:val="Body"/>
        </w:rPr>
      </w:pPr>
      <w:r>
        <w:rPr>
          <w:rStyle w:val="Body"/>
        </w:rPr>
        <w:t>a</w:t>
      </w:r>
      <w:r w:rsidR="00C07F5A">
        <w:rPr>
          <w:rStyle w:val="Body"/>
        </w:rPr>
        <w:t xml:space="preserve">. Ability to place central line (if in scope of care) </w:t>
      </w:r>
    </w:p>
    <w:p w14:paraId="4B87E429" w14:textId="77777777" w:rsidR="00C07F5A" w:rsidRDefault="00C07F5A" w:rsidP="00C07F5A">
      <w:pPr>
        <w:pStyle w:val="BasicParagraph"/>
        <w:ind w:left="1440"/>
        <w:rPr>
          <w:rStyle w:val="Body"/>
        </w:rPr>
      </w:pPr>
    </w:p>
    <w:p w14:paraId="3748C4DF" w14:textId="31B15521" w:rsidR="00C07F5A" w:rsidRDefault="00222E5A" w:rsidP="00C07F5A">
      <w:pPr>
        <w:pStyle w:val="BasicParagraph"/>
        <w:ind w:left="1440"/>
        <w:rPr>
          <w:rStyle w:val="Body"/>
        </w:rPr>
      </w:pPr>
      <w:r>
        <w:rPr>
          <w:rStyle w:val="Body"/>
        </w:rPr>
        <w:lastRenderedPageBreak/>
        <w:t>b.</w:t>
      </w:r>
      <w:r w:rsidR="00C07F5A">
        <w:rPr>
          <w:rStyle w:val="Body"/>
        </w:rPr>
        <w:t xml:space="preserve"> Managing cardiac assist device</w:t>
      </w:r>
    </w:p>
    <w:p w14:paraId="7DB57FE4" w14:textId="77777777" w:rsidR="00C07F5A" w:rsidRDefault="00C07F5A" w:rsidP="00C07F5A">
      <w:pPr>
        <w:pStyle w:val="BasicParagraph"/>
        <w:ind w:left="1440"/>
        <w:rPr>
          <w:rStyle w:val="Body"/>
        </w:rPr>
      </w:pPr>
    </w:p>
    <w:p w14:paraId="36F848B6" w14:textId="6B1C083A" w:rsidR="00C07F5A" w:rsidRPr="00B275E2" w:rsidRDefault="00222E5A" w:rsidP="00C07F5A">
      <w:pPr>
        <w:pStyle w:val="BasicParagraph"/>
        <w:ind w:left="1440"/>
        <w:rPr>
          <w:rStyle w:val="Body"/>
          <w:strike/>
        </w:rPr>
      </w:pPr>
      <w:r>
        <w:rPr>
          <w:rStyle w:val="Body"/>
        </w:rPr>
        <w:t>c</w:t>
      </w:r>
      <w:r w:rsidR="00C07F5A" w:rsidRPr="00812B17">
        <w:rPr>
          <w:rStyle w:val="Body"/>
        </w:rPr>
        <w:t>. Managing extracorporeal oxygenation device</w:t>
      </w:r>
      <w:r w:rsidR="00C07F5A" w:rsidRPr="00812B17">
        <w:rPr>
          <w:rStyle w:val="Body"/>
          <w:i/>
          <w:iCs/>
          <w:color w:val="00B0F0"/>
        </w:rPr>
        <w:t xml:space="preserve"> </w:t>
      </w:r>
    </w:p>
    <w:p w14:paraId="6E0A43C2" w14:textId="77777777" w:rsidR="00C07F5A" w:rsidRDefault="00C07F5A" w:rsidP="00C07F5A">
      <w:pPr>
        <w:pStyle w:val="BasicParagraph"/>
        <w:ind w:left="1440"/>
        <w:rPr>
          <w:rStyle w:val="Body"/>
        </w:rPr>
      </w:pPr>
    </w:p>
    <w:p w14:paraId="1AD65AEC" w14:textId="6A0F87DE" w:rsidR="00C07F5A" w:rsidRDefault="00222E5A" w:rsidP="00C07F5A">
      <w:pPr>
        <w:pStyle w:val="BasicParagraph"/>
        <w:ind w:left="1440"/>
        <w:rPr>
          <w:rStyle w:val="Body"/>
        </w:rPr>
      </w:pPr>
      <w:r>
        <w:rPr>
          <w:rStyle w:val="Body"/>
        </w:rPr>
        <w:t>d</w:t>
      </w:r>
      <w:r w:rsidR="00C07F5A">
        <w:rPr>
          <w:rStyle w:val="Body"/>
        </w:rPr>
        <w:t xml:space="preserve">. Ability to place endotracheal tube and maintain oxygenation and ventilation on a multi modality ventilator with capabilities for all age populations transported, including the capability to deliver inhaled specialty gases. </w:t>
      </w:r>
    </w:p>
    <w:p w14:paraId="2C6AC383" w14:textId="77777777" w:rsidR="00C07F5A" w:rsidRDefault="00C07F5A" w:rsidP="00C07F5A">
      <w:pPr>
        <w:pStyle w:val="BasicParagraph"/>
        <w:ind w:left="720"/>
        <w:rPr>
          <w:rStyle w:val="Body"/>
        </w:rPr>
      </w:pPr>
    </w:p>
    <w:p w14:paraId="16DB3FC6" w14:textId="77777777" w:rsidR="00C07F5A" w:rsidRDefault="00C07F5A" w:rsidP="00C07F5A">
      <w:pPr>
        <w:pStyle w:val="BasicParagraph"/>
        <w:ind w:left="720"/>
        <w:rPr>
          <w:rStyle w:val="Body"/>
        </w:rPr>
      </w:pPr>
      <w:r>
        <w:rPr>
          <w:rStyle w:val="Body"/>
        </w:rPr>
        <w:t xml:space="preserve">7. Quality </w:t>
      </w:r>
    </w:p>
    <w:p w14:paraId="742A57D5" w14:textId="77777777" w:rsidR="00C07F5A" w:rsidRDefault="00C07F5A" w:rsidP="00C07F5A">
      <w:pPr>
        <w:pStyle w:val="BasicParagraph"/>
        <w:ind w:left="1440"/>
        <w:rPr>
          <w:rStyle w:val="Body"/>
        </w:rPr>
      </w:pPr>
    </w:p>
    <w:p w14:paraId="17787C78" w14:textId="77777777" w:rsidR="00231658" w:rsidRPr="00427CA8" w:rsidRDefault="00C07F5A" w:rsidP="00231658">
      <w:pPr>
        <w:pStyle w:val="BasicParagraph"/>
        <w:ind w:left="720"/>
        <w:rPr>
          <w:rStyle w:val="Body"/>
          <w:rFonts w:cstheme="minorHAnsi"/>
          <w:b/>
        </w:rPr>
      </w:pPr>
      <w:r>
        <w:rPr>
          <w:rStyle w:val="Body"/>
        </w:rPr>
        <w:t xml:space="preserve">a. GAMUT metrics </w:t>
      </w:r>
      <w:r w:rsidR="00231658" w:rsidRPr="00742642">
        <w:rPr>
          <w:rStyle w:val="Body"/>
          <w:bCs/>
        </w:rPr>
        <w:t>(see GAMUT Metrics Addendum)</w:t>
      </w:r>
      <w:r w:rsidR="00231658" w:rsidRPr="00742642">
        <w:rPr>
          <w:rStyle w:val="Body"/>
          <w:rFonts w:cstheme="minorHAnsi"/>
          <w:b/>
        </w:rPr>
        <w:t xml:space="preserve"> </w:t>
      </w:r>
    </w:p>
    <w:p w14:paraId="044BC544" w14:textId="77777777" w:rsidR="00231658" w:rsidRPr="00427CA8" w:rsidRDefault="00231658" w:rsidP="00231658">
      <w:pPr>
        <w:pStyle w:val="BasicParagraph"/>
        <w:ind w:left="1440"/>
        <w:rPr>
          <w:rStyle w:val="Body"/>
          <w:b/>
        </w:rPr>
      </w:pPr>
    </w:p>
    <w:p w14:paraId="69DB619F" w14:textId="77777777" w:rsidR="00C07F5A" w:rsidRDefault="00C07F5A" w:rsidP="00C07F5A">
      <w:pPr>
        <w:pStyle w:val="BasicParagraph"/>
        <w:ind w:left="720"/>
        <w:rPr>
          <w:rStyle w:val="Body"/>
        </w:rPr>
      </w:pPr>
      <w:r>
        <w:rPr>
          <w:rStyle w:val="Body"/>
        </w:rPr>
        <w:t>8. Volume requirements – Number of patients as pertinent to the following:</w:t>
      </w:r>
    </w:p>
    <w:p w14:paraId="203CF924" w14:textId="77777777" w:rsidR="00C07F5A" w:rsidRDefault="00C07F5A" w:rsidP="00C07F5A">
      <w:pPr>
        <w:pStyle w:val="BasicParagraph"/>
        <w:ind w:left="720"/>
        <w:rPr>
          <w:rStyle w:val="Body"/>
        </w:rPr>
      </w:pPr>
      <w:r>
        <w:rPr>
          <w:rStyle w:val="Body"/>
        </w:rPr>
        <w:tab/>
      </w:r>
    </w:p>
    <w:p w14:paraId="5E2E8E87" w14:textId="77777777" w:rsidR="00C07F5A" w:rsidRDefault="00C07F5A" w:rsidP="00C07F5A">
      <w:pPr>
        <w:pStyle w:val="BasicParagraph"/>
        <w:ind w:left="1440"/>
        <w:rPr>
          <w:rStyle w:val="Body"/>
        </w:rPr>
      </w:pPr>
      <w:r>
        <w:rPr>
          <w:rStyle w:val="Body"/>
        </w:rPr>
        <w:t xml:space="preserve">a. Number of neonatal transports to a NICU versus total number of transports </w:t>
      </w:r>
    </w:p>
    <w:p w14:paraId="3B1EB094" w14:textId="77777777" w:rsidR="00C07F5A" w:rsidRDefault="00C07F5A" w:rsidP="00C07F5A">
      <w:pPr>
        <w:pStyle w:val="BasicParagraph"/>
        <w:ind w:left="1440"/>
        <w:rPr>
          <w:rStyle w:val="Body"/>
        </w:rPr>
      </w:pPr>
    </w:p>
    <w:p w14:paraId="2368E7F2" w14:textId="77777777" w:rsidR="00C07F5A" w:rsidRDefault="00C07F5A" w:rsidP="00C07F5A">
      <w:pPr>
        <w:pStyle w:val="BasicParagraph"/>
        <w:ind w:left="1440"/>
        <w:rPr>
          <w:rStyle w:val="Body"/>
        </w:rPr>
      </w:pPr>
      <w:r>
        <w:rPr>
          <w:rStyle w:val="Body"/>
        </w:rPr>
        <w:t xml:space="preserve">b. Number of back transports to a lower level of care versus total number of transports </w:t>
      </w:r>
    </w:p>
    <w:p w14:paraId="0A970203" w14:textId="77777777" w:rsidR="00C07F5A" w:rsidRDefault="00C07F5A" w:rsidP="00C07F5A">
      <w:pPr>
        <w:pStyle w:val="BasicParagraph"/>
        <w:ind w:left="1440"/>
        <w:rPr>
          <w:rStyle w:val="Body"/>
        </w:rPr>
      </w:pPr>
    </w:p>
    <w:p w14:paraId="5E34F16C" w14:textId="77777777" w:rsidR="00C07F5A" w:rsidRDefault="00C07F5A" w:rsidP="00C07F5A">
      <w:pPr>
        <w:pStyle w:val="BasicParagraph"/>
        <w:ind w:left="1440"/>
        <w:rPr>
          <w:rStyle w:val="Body"/>
        </w:rPr>
      </w:pPr>
      <w:r>
        <w:rPr>
          <w:rStyle w:val="Body"/>
        </w:rPr>
        <w:t>c. Number of Specialty HROB transports versus total number of transports</w:t>
      </w:r>
    </w:p>
    <w:p w14:paraId="301EAF40" w14:textId="77777777" w:rsidR="00C07F5A" w:rsidRDefault="00C07F5A" w:rsidP="00C07F5A">
      <w:pPr>
        <w:pStyle w:val="BasicParagraph"/>
        <w:ind w:left="1440"/>
        <w:rPr>
          <w:rStyle w:val="Body"/>
        </w:rPr>
      </w:pPr>
    </w:p>
    <w:p w14:paraId="2435FD1F" w14:textId="77777777" w:rsidR="00C07F5A" w:rsidRDefault="00C07F5A" w:rsidP="00C07F5A">
      <w:pPr>
        <w:pStyle w:val="BasicParagraph"/>
        <w:ind w:left="1440"/>
        <w:rPr>
          <w:rStyle w:val="Body"/>
        </w:rPr>
      </w:pPr>
      <w:r>
        <w:rPr>
          <w:rStyle w:val="Body"/>
        </w:rPr>
        <w:t xml:space="preserve">d. Number of ECMO transports versus total number of transports  </w:t>
      </w:r>
    </w:p>
    <w:p w14:paraId="463C640E" w14:textId="77777777" w:rsidR="00C07F5A" w:rsidRDefault="00C07F5A" w:rsidP="00C07F5A">
      <w:pPr>
        <w:pStyle w:val="BasicParagraph"/>
        <w:ind w:left="1440"/>
        <w:rPr>
          <w:rStyle w:val="Body"/>
        </w:rPr>
      </w:pPr>
      <w:r>
        <w:rPr>
          <w:rStyle w:val="Body"/>
        </w:rPr>
        <w:t xml:space="preserve"> </w:t>
      </w:r>
    </w:p>
    <w:p w14:paraId="15D7461B" w14:textId="77777777" w:rsidR="00C07F5A" w:rsidRDefault="00C07F5A" w:rsidP="00C07F5A">
      <w:pPr>
        <w:pStyle w:val="BasicParagraph"/>
        <w:ind w:left="1440"/>
        <w:rPr>
          <w:rStyle w:val="Body"/>
        </w:rPr>
      </w:pPr>
      <w:r>
        <w:rPr>
          <w:rStyle w:val="Body"/>
        </w:rPr>
        <w:t xml:space="preserve">e. Number of IABP transports versus total number of transports  </w:t>
      </w:r>
    </w:p>
    <w:p w14:paraId="7EA92530" w14:textId="77777777" w:rsidR="00C07F5A" w:rsidRDefault="00C07F5A" w:rsidP="00C07F5A">
      <w:pPr>
        <w:pStyle w:val="BasicParagraph"/>
        <w:ind w:left="1440"/>
        <w:rPr>
          <w:rStyle w:val="Body"/>
        </w:rPr>
      </w:pPr>
    </w:p>
    <w:p w14:paraId="3A04A929" w14:textId="77777777" w:rsidR="00C07F5A" w:rsidRDefault="00C07F5A" w:rsidP="00C07F5A">
      <w:pPr>
        <w:pStyle w:val="BasicParagraph"/>
        <w:ind w:left="1440"/>
        <w:rPr>
          <w:rStyle w:val="Body"/>
        </w:rPr>
      </w:pPr>
      <w:r>
        <w:rPr>
          <w:rStyle w:val="Body"/>
        </w:rPr>
        <w:t xml:space="preserve">f. Number of transports to a PICU versus total number of transports  </w:t>
      </w:r>
    </w:p>
    <w:p w14:paraId="5FDA5426" w14:textId="77777777" w:rsidR="00C07F5A" w:rsidRDefault="00C07F5A" w:rsidP="00C07F5A">
      <w:pPr>
        <w:pStyle w:val="BasicParagraph"/>
        <w:ind w:left="1440"/>
        <w:rPr>
          <w:rStyle w:val="Body"/>
        </w:rPr>
      </w:pPr>
    </w:p>
    <w:p w14:paraId="55DB0FDE" w14:textId="77777777" w:rsidR="00C07F5A" w:rsidRDefault="00C07F5A" w:rsidP="00C07F5A">
      <w:pPr>
        <w:pStyle w:val="BasicParagraph"/>
        <w:ind w:left="1440"/>
        <w:rPr>
          <w:rStyle w:val="Body"/>
        </w:rPr>
      </w:pPr>
      <w:r>
        <w:rPr>
          <w:rStyle w:val="Body"/>
        </w:rPr>
        <w:t>g. Number of transports requiring VADS</w:t>
      </w:r>
    </w:p>
    <w:p w14:paraId="4FFC9E3A" w14:textId="77777777" w:rsidR="00C07F5A" w:rsidRDefault="00C07F5A" w:rsidP="00C07F5A">
      <w:pPr>
        <w:pStyle w:val="BasicParagraph"/>
        <w:ind w:left="1440"/>
        <w:rPr>
          <w:rStyle w:val="Body"/>
        </w:rPr>
      </w:pPr>
    </w:p>
    <w:p w14:paraId="294EE419" w14:textId="77777777" w:rsidR="00C07F5A" w:rsidRDefault="00C07F5A" w:rsidP="00C07F5A">
      <w:pPr>
        <w:pStyle w:val="BasicParagraph"/>
        <w:ind w:left="1440"/>
        <w:rPr>
          <w:rStyle w:val="Body"/>
        </w:rPr>
      </w:pPr>
      <w:r>
        <w:rPr>
          <w:rStyle w:val="Body"/>
        </w:rPr>
        <w:t>h. Number of transports requiring inhaled gases</w:t>
      </w:r>
    </w:p>
    <w:p w14:paraId="5291626E" w14:textId="77777777" w:rsidR="00C07F5A" w:rsidRDefault="00C07F5A" w:rsidP="00C07F5A">
      <w:pPr>
        <w:pStyle w:val="BasicParagraph"/>
        <w:ind w:left="1440"/>
        <w:rPr>
          <w:rStyle w:val="Body"/>
        </w:rPr>
      </w:pPr>
    </w:p>
    <w:p w14:paraId="2E79FD83" w14:textId="77777777" w:rsidR="00C07F5A" w:rsidRDefault="00C07F5A" w:rsidP="00C07F5A">
      <w:pPr>
        <w:pStyle w:val="BasicParagraph"/>
        <w:ind w:left="1440"/>
        <w:rPr>
          <w:rStyle w:val="Body"/>
        </w:rPr>
      </w:pPr>
      <w:r>
        <w:rPr>
          <w:rStyle w:val="Body"/>
        </w:rPr>
        <w:t>i. Number of central lines inserted</w:t>
      </w:r>
    </w:p>
    <w:p w14:paraId="18FF657B" w14:textId="77777777" w:rsidR="00C07F5A" w:rsidRDefault="00C07F5A" w:rsidP="00C07F5A">
      <w:pPr>
        <w:pStyle w:val="BasicParagraph"/>
        <w:ind w:left="1440"/>
        <w:rPr>
          <w:rStyle w:val="Body"/>
        </w:rPr>
      </w:pPr>
    </w:p>
    <w:p w14:paraId="18E4DFD3" w14:textId="77777777" w:rsidR="00C07F5A" w:rsidRDefault="00C07F5A" w:rsidP="00C07F5A">
      <w:pPr>
        <w:pStyle w:val="BasicParagraph"/>
        <w:ind w:left="1440"/>
        <w:rPr>
          <w:rStyle w:val="Body"/>
        </w:rPr>
      </w:pPr>
      <w:r>
        <w:rPr>
          <w:rStyle w:val="Body"/>
        </w:rPr>
        <w:t>j. Number of arterial lines inserted</w:t>
      </w:r>
    </w:p>
    <w:p w14:paraId="1F6B67B6" w14:textId="77777777" w:rsidR="00C07F5A" w:rsidRDefault="00C07F5A" w:rsidP="00C07F5A">
      <w:pPr>
        <w:pStyle w:val="BasicParagraph"/>
        <w:ind w:left="1440"/>
        <w:rPr>
          <w:rStyle w:val="Body"/>
        </w:rPr>
      </w:pPr>
    </w:p>
    <w:p w14:paraId="76768496" w14:textId="77777777" w:rsidR="00C07F5A" w:rsidRDefault="00C07F5A" w:rsidP="00C07F5A">
      <w:pPr>
        <w:pStyle w:val="BasicParagraph"/>
        <w:ind w:left="1440"/>
        <w:rPr>
          <w:rStyle w:val="Body"/>
        </w:rPr>
      </w:pPr>
      <w:r>
        <w:rPr>
          <w:rStyle w:val="Body"/>
        </w:rPr>
        <w:t>k. Number of tube thoracotomies performed</w:t>
      </w:r>
    </w:p>
    <w:p w14:paraId="3BC955AB" w14:textId="77777777" w:rsidR="00C07F5A" w:rsidRDefault="00C07F5A" w:rsidP="00C07F5A">
      <w:pPr>
        <w:pStyle w:val="BasicParagraph"/>
        <w:ind w:left="1440"/>
        <w:rPr>
          <w:rStyle w:val="Body"/>
        </w:rPr>
      </w:pPr>
      <w:r>
        <w:rPr>
          <w:rStyle w:val="Body"/>
        </w:rPr>
        <w:tab/>
      </w:r>
      <w:r>
        <w:rPr>
          <w:rStyle w:val="Body"/>
        </w:rPr>
        <w:tab/>
      </w:r>
    </w:p>
    <w:p w14:paraId="35E85F9B" w14:textId="77777777" w:rsidR="00C07F5A" w:rsidRDefault="00C07F5A" w:rsidP="00C07F5A">
      <w:pPr>
        <w:pStyle w:val="BasicParagraph"/>
        <w:ind w:left="1440"/>
        <w:rPr>
          <w:rStyle w:val="Body"/>
        </w:rPr>
      </w:pPr>
      <w:r>
        <w:rPr>
          <w:rStyle w:val="Body"/>
        </w:rPr>
        <w:t>l. Number of intubated patients</w:t>
      </w:r>
    </w:p>
    <w:p w14:paraId="2EA89906" w14:textId="538368EB" w:rsidR="00C07F5A" w:rsidRDefault="00922C14" w:rsidP="00C07F5A">
      <w:pPr>
        <w:pStyle w:val="BasicParagraph"/>
        <w:ind w:left="1440"/>
        <w:rPr>
          <w:rStyle w:val="Body"/>
        </w:rPr>
      </w:pPr>
      <w:r w:rsidRPr="00922C14">
        <w:rPr>
          <w:rStyle w:val="Body"/>
          <w:noProof/>
        </w:rPr>
        <w:lastRenderedPageBreak/>
        <mc:AlternateContent>
          <mc:Choice Requires="wps">
            <w:drawing>
              <wp:anchor distT="45720" distB="45720" distL="114300" distR="114300" simplePos="0" relativeHeight="251669504" behindDoc="0" locked="0" layoutInCell="1" allowOverlap="1" wp14:anchorId="1604A3D3" wp14:editId="66ACE78A">
                <wp:simplePos x="0" y="0"/>
                <wp:positionH relativeFrom="column">
                  <wp:posOffset>-63500</wp:posOffset>
                </wp:positionH>
                <wp:positionV relativeFrom="paragraph">
                  <wp:posOffset>0</wp:posOffset>
                </wp:positionV>
                <wp:extent cx="5886450" cy="3975100"/>
                <wp:effectExtent l="0" t="0" r="19050" b="25400"/>
                <wp:wrapSquare wrapText="bothSides"/>
                <wp:docPr id="1956160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975100"/>
                        </a:xfrm>
                        <a:prstGeom prst="rect">
                          <a:avLst/>
                        </a:prstGeom>
                        <a:noFill/>
                        <a:ln w="19050">
                          <a:solidFill>
                            <a:srgbClr val="0070C0"/>
                          </a:solidFill>
                          <a:miter lim="800000"/>
                          <a:headEnd/>
                          <a:tailEnd/>
                        </a:ln>
                      </wps:spPr>
                      <wps:txbx>
                        <w:txbxContent>
                          <w:p w14:paraId="161E6982" w14:textId="766EAB54" w:rsidR="00922C14" w:rsidRDefault="00922C14" w:rsidP="00922C14">
                            <w:pPr>
                              <w:spacing w:after="0" w:line="240" w:lineRule="auto"/>
                              <w:rPr>
                                <w:rFonts w:ascii="Calibri" w:hAnsi="Calibri" w:cs="Calibri"/>
                                <w:color w:val="222222"/>
                                <w:shd w:val="clear" w:color="auto" w:fill="FFFFFF"/>
                              </w:rPr>
                            </w:pPr>
                            <w:r>
                              <w:rPr>
                                <w:rFonts w:ascii="Calibri" w:hAnsi="Calibri" w:cs="Calibri"/>
                                <w:b/>
                                <w:bCs/>
                                <w:color w:val="222222"/>
                                <w:shd w:val="clear" w:color="auto" w:fill="FFFFFF"/>
                              </w:rPr>
                              <w:t xml:space="preserve">Public Comment # 43 suggested a </w:t>
                            </w:r>
                            <w:r w:rsidRPr="00165FC3">
                              <w:rPr>
                                <w:rFonts w:ascii="Calibri" w:hAnsi="Calibri" w:cs="Calibri"/>
                                <w:b/>
                                <w:bCs/>
                                <w:color w:val="222222"/>
                                <w:shd w:val="clear" w:color="auto" w:fill="FFFFFF"/>
                              </w:rPr>
                              <w:t>New Standar</w:t>
                            </w:r>
                            <w:r>
                              <w:rPr>
                                <w:rFonts w:ascii="Calibri" w:hAnsi="Calibri" w:cs="Calibri"/>
                                <w:b/>
                                <w:bCs/>
                                <w:color w:val="222222"/>
                                <w:shd w:val="clear" w:color="auto" w:fill="FFFFFF"/>
                              </w:rPr>
                              <w:t>d:</w:t>
                            </w:r>
                            <w:r w:rsidRPr="00165FC3">
                              <w:rPr>
                                <w:rFonts w:ascii="Calibri" w:hAnsi="Calibri" w:cs="Calibri"/>
                                <w:color w:val="222222"/>
                              </w:rPr>
                              <w:br/>
                            </w:r>
                            <w:r w:rsidRPr="00165FC3">
                              <w:rPr>
                                <w:rFonts w:ascii="Calibri" w:hAnsi="Calibri" w:cs="Calibri"/>
                                <w:color w:val="222222"/>
                                <w:shd w:val="clear" w:color="auto" w:fill="FFFFFF"/>
                              </w:rPr>
                              <w:t>There are clear training/education standards for the Medical Director, Program Manager, and Clinical Care Supervisor (see, e.g., 03.03.00, 03.04.00, and 03.02.02).</w:t>
                            </w:r>
                            <w:r w:rsidRPr="00165FC3">
                              <w:rPr>
                                <w:rFonts w:ascii="Calibri" w:hAnsi="Calibri" w:cs="Calibri"/>
                                <w:color w:val="222222"/>
                              </w:rPr>
                              <w:br/>
                            </w:r>
                            <w:r w:rsidRPr="00165FC3">
                              <w:rPr>
                                <w:rFonts w:ascii="Calibri" w:hAnsi="Calibri" w:cs="Calibri"/>
                                <w:color w:val="222222"/>
                              </w:rPr>
                              <w:br/>
                            </w:r>
                            <w:r w:rsidRPr="00165FC3">
                              <w:rPr>
                                <w:rFonts w:ascii="Calibri" w:hAnsi="Calibri" w:cs="Calibri"/>
                                <w:color w:val="222222"/>
                                <w:shd w:val="clear" w:color="auto" w:fill="FFFFFF"/>
                              </w:rPr>
                              <w:t>There are no similar guidelines for other supervisors, Directors, or managers. I suggest that for the supervisors/managers in Communications, Ground Operations, Base Managers, Vehicle Maintenance Supervisor, and Chief Pilot/Aviation Site Manager should have parallel training/education requirements as the Medical Director, Program Manager, and Clinical Care Supervisor, including: involvement in Quality and Administrative Processes, Crew Resource Management (AMRM), "Just Culture" education, and additional annual training including stress recognition and management safety and risk management​, Incident Command, and fatigue recognition and management. Would make CMTE an "example of exceeding the standard" for each job role.</w:t>
                            </w:r>
                          </w:p>
                          <w:p w14:paraId="27C25A4C" w14:textId="7A059E0E" w:rsidR="00922C14" w:rsidRPr="00A63088" w:rsidRDefault="00922C14" w:rsidP="00922C14">
                            <w:pPr>
                              <w:spacing w:after="0" w:line="240" w:lineRule="auto"/>
                              <w:rPr>
                                <w:rFonts w:ascii="Calibri" w:hAnsi="Calibri" w:cs="Calibri"/>
                                <w:color w:val="FF0000"/>
                                <w:shd w:val="clear" w:color="auto" w:fill="FFFFFF"/>
                              </w:rPr>
                            </w:pPr>
                            <w:r w:rsidRPr="00A63088">
                              <w:rPr>
                                <w:rFonts w:ascii="Calibri" w:hAnsi="Calibri" w:cs="Calibri"/>
                                <w:color w:val="FF0000"/>
                                <w:shd w:val="clear" w:color="auto" w:fill="FFFFFF"/>
                              </w:rPr>
                              <w:t xml:space="preserve">The </w:t>
                            </w:r>
                            <w:r>
                              <w:rPr>
                                <w:rFonts w:ascii="Calibri" w:hAnsi="Calibri" w:cs="Calibri"/>
                                <w:color w:val="FF0000"/>
                                <w:shd w:val="clear" w:color="auto" w:fill="FFFFFF"/>
                              </w:rPr>
                              <w:t xml:space="preserve">Standards </w:t>
                            </w:r>
                            <w:r w:rsidRPr="00A63088">
                              <w:rPr>
                                <w:rFonts w:ascii="Calibri" w:hAnsi="Calibri" w:cs="Calibri"/>
                                <w:color w:val="FF0000"/>
                                <w:shd w:val="clear" w:color="auto" w:fill="FFFFFF"/>
                              </w:rPr>
                              <w:t>committee agrees that the wording should include the same leadership training for all those “holding operational or supervisory” positions.  Over the years titles and functions have changes, combined, and even been separated and expanded.  The suggestion is to change 03.04.00 PROGRAM MANAGER to PROGRAM MANAGEMENT and list the training required and common for all positions having operational or supervisory responsibilities.  Those items under the Medical Director (03.02.00) and Clinical Supervisor (03.03.00) can then be eliminated in those sections, leaving just those item</w:t>
                            </w:r>
                            <w:r>
                              <w:rPr>
                                <w:rFonts w:ascii="Calibri" w:hAnsi="Calibri" w:cs="Calibri"/>
                                <w:color w:val="FF0000"/>
                                <w:shd w:val="clear" w:color="auto" w:fill="FFFFFF"/>
                              </w:rPr>
                              <w:t xml:space="preserve">s </w:t>
                            </w:r>
                            <w:r w:rsidRPr="00A63088">
                              <w:rPr>
                                <w:rFonts w:ascii="Calibri" w:hAnsi="Calibri" w:cs="Calibri"/>
                                <w:color w:val="FF0000"/>
                                <w:shd w:val="clear" w:color="auto" w:fill="FFFFFF"/>
                              </w:rPr>
                              <w:t xml:space="preserve">specific to the Medical Director and Clinical Supervisor. </w:t>
                            </w:r>
                            <w:r>
                              <w:rPr>
                                <w:rFonts w:ascii="Calibri" w:hAnsi="Calibri" w:cs="Calibri"/>
                                <w:color w:val="FF0000"/>
                                <w:shd w:val="clear" w:color="auto" w:fill="FFFFFF"/>
                              </w:rPr>
                              <w:t xml:space="preserve"> </w:t>
                            </w:r>
                            <w:bookmarkStart w:id="27" w:name="_Hlk186101543"/>
                            <w:r>
                              <w:rPr>
                                <w:rFonts w:ascii="Calibri" w:hAnsi="Calibri" w:cs="Calibri"/>
                                <w:color w:val="FF0000"/>
                                <w:shd w:val="clear" w:color="auto" w:fill="FFFFFF"/>
                              </w:rPr>
                              <w:t>The committee will work to reorganize this section of the Standards and develop a chart outlining the management training.  This is not reflected this second draft but will be outlined in the 3</w:t>
                            </w:r>
                            <w:r w:rsidRPr="00922C14">
                              <w:rPr>
                                <w:rFonts w:ascii="Calibri" w:hAnsi="Calibri" w:cs="Calibri"/>
                                <w:color w:val="FF0000"/>
                                <w:shd w:val="clear" w:color="auto" w:fill="FFFFFF"/>
                                <w:vertAlign w:val="superscript"/>
                              </w:rPr>
                              <w:t>rd</w:t>
                            </w:r>
                            <w:r>
                              <w:rPr>
                                <w:rFonts w:ascii="Calibri" w:hAnsi="Calibri" w:cs="Calibri"/>
                                <w:color w:val="FF0000"/>
                                <w:shd w:val="clear" w:color="auto" w:fill="FFFFFF"/>
                              </w:rPr>
                              <w:t xml:space="preserve"> draft.</w:t>
                            </w:r>
                          </w:p>
                          <w:bookmarkEnd w:id="27"/>
                          <w:p w14:paraId="7957124E" w14:textId="6284A798" w:rsidR="00922C14" w:rsidRDefault="00922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4A3D3" id="_x0000_s1027" type="#_x0000_t202" style="position:absolute;left:0;text-align:left;margin-left:-5pt;margin-top:0;width:463.5pt;height:31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" filled="f" strokecolor="#0070c0" strokeweight="1.5pt">
                <v:textbox>
                  <w:txbxContent>
                    <w:p w14:paraId="161E6982" w14:textId="766EAB54" w:rsidR="00922C14" w:rsidRDefault="00922C14" w:rsidP="00922C14">
                      <w:pPr>
                        <w:spacing w:after="0" w:line="240" w:lineRule="auto"/>
                        <w:rPr>
                          <w:rFonts w:ascii="Calibri" w:hAnsi="Calibri" w:cs="Calibri"/>
                          <w:color w:val="222222"/>
                          <w:shd w:val="clear" w:color="auto" w:fill="FFFFFF"/>
                        </w:rPr>
                      </w:pPr>
                      <w:r>
                        <w:rPr>
                          <w:rFonts w:ascii="Calibri" w:hAnsi="Calibri" w:cs="Calibri"/>
                          <w:b/>
                          <w:bCs/>
                          <w:color w:val="222222"/>
                          <w:shd w:val="clear" w:color="auto" w:fill="FFFFFF"/>
                        </w:rPr>
                        <w:t xml:space="preserve">Public Comment # 43 suggested a </w:t>
                      </w:r>
                      <w:r w:rsidRPr="00165FC3">
                        <w:rPr>
                          <w:rFonts w:ascii="Calibri" w:hAnsi="Calibri" w:cs="Calibri"/>
                          <w:b/>
                          <w:bCs/>
                          <w:color w:val="222222"/>
                          <w:shd w:val="clear" w:color="auto" w:fill="FFFFFF"/>
                        </w:rPr>
                        <w:t>New Standar</w:t>
                      </w:r>
                      <w:r>
                        <w:rPr>
                          <w:rFonts w:ascii="Calibri" w:hAnsi="Calibri" w:cs="Calibri"/>
                          <w:b/>
                          <w:bCs/>
                          <w:color w:val="222222"/>
                          <w:shd w:val="clear" w:color="auto" w:fill="FFFFFF"/>
                        </w:rPr>
                        <w:t>d:</w:t>
                      </w:r>
                      <w:r w:rsidRPr="00165FC3">
                        <w:rPr>
                          <w:rFonts w:ascii="Calibri" w:hAnsi="Calibri" w:cs="Calibri"/>
                          <w:color w:val="222222"/>
                        </w:rPr>
                        <w:br/>
                      </w:r>
                      <w:r w:rsidRPr="00165FC3">
                        <w:rPr>
                          <w:rFonts w:ascii="Calibri" w:hAnsi="Calibri" w:cs="Calibri"/>
                          <w:color w:val="222222"/>
                          <w:shd w:val="clear" w:color="auto" w:fill="FFFFFF"/>
                        </w:rPr>
                        <w:t>There are clear training/education standards for the Medical Director, Program Manager, and Clinical Care Supervisor (see, e.g., 03.03.00, 03.04.00, and 03.02.02).</w:t>
                      </w:r>
                      <w:r w:rsidRPr="00165FC3">
                        <w:rPr>
                          <w:rFonts w:ascii="Calibri" w:hAnsi="Calibri" w:cs="Calibri"/>
                          <w:color w:val="222222"/>
                        </w:rPr>
                        <w:br/>
                      </w:r>
                      <w:r w:rsidRPr="00165FC3">
                        <w:rPr>
                          <w:rFonts w:ascii="Calibri" w:hAnsi="Calibri" w:cs="Calibri"/>
                          <w:color w:val="222222"/>
                        </w:rPr>
                        <w:br/>
                      </w:r>
                      <w:r w:rsidRPr="00165FC3">
                        <w:rPr>
                          <w:rFonts w:ascii="Calibri" w:hAnsi="Calibri" w:cs="Calibri"/>
                          <w:color w:val="222222"/>
                          <w:shd w:val="clear" w:color="auto" w:fill="FFFFFF"/>
                        </w:rPr>
                        <w:t>There are no similar guidelines for other supervisors, Directors, or managers. I suggest that for the supervisors/managers in Communications, Ground Operations, Base Managers, Vehicle Maintenance Supervisor, and Chief Pilot/Aviation Site Manager should have parallel training/education requirements as the Medical Director, Program Manager, and Clinical Care Supervisor, including: involvement in Quality and Administrative Processes, Crew Resource Management (AMRM), "Just Culture" education, and additional annual training including stress recognition and management safety and risk management​, Incident Command, and fatigue recognition and management. Would make CMTE an "example of exceeding the standard" for each job role.</w:t>
                      </w:r>
                    </w:p>
                    <w:p w14:paraId="27C25A4C" w14:textId="7A059E0E" w:rsidR="00922C14" w:rsidRPr="00A63088" w:rsidRDefault="00922C14" w:rsidP="00922C14">
                      <w:pPr>
                        <w:spacing w:after="0" w:line="240" w:lineRule="auto"/>
                        <w:rPr>
                          <w:rFonts w:ascii="Calibri" w:hAnsi="Calibri" w:cs="Calibri"/>
                          <w:color w:val="FF0000"/>
                          <w:shd w:val="clear" w:color="auto" w:fill="FFFFFF"/>
                        </w:rPr>
                      </w:pPr>
                      <w:r w:rsidRPr="00A63088">
                        <w:rPr>
                          <w:rFonts w:ascii="Calibri" w:hAnsi="Calibri" w:cs="Calibri"/>
                          <w:color w:val="FF0000"/>
                          <w:shd w:val="clear" w:color="auto" w:fill="FFFFFF"/>
                        </w:rPr>
                        <w:t xml:space="preserve">The </w:t>
                      </w:r>
                      <w:r>
                        <w:rPr>
                          <w:rFonts w:ascii="Calibri" w:hAnsi="Calibri" w:cs="Calibri"/>
                          <w:color w:val="FF0000"/>
                          <w:shd w:val="clear" w:color="auto" w:fill="FFFFFF"/>
                        </w:rPr>
                        <w:t xml:space="preserve">Standards </w:t>
                      </w:r>
                      <w:r w:rsidRPr="00A63088">
                        <w:rPr>
                          <w:rFonts w:ascii="Calibri" w:hAnsi="Calibri" w:cs="Calibri"/>
                          <w:color w:val="FF0000"/>
                          <w:shd w:val="clear" w:color="auto" w:fill="FFFFFF"/>
                        </w:rPr>
                        <w:t>committee agrees that the wording should include the same leadership training for all those “holding operational or supervisory” positions.  Over the years titles and functions have changes, combined, and even been separated and expanded.  The suggestion is to change 03.04.00 PROGRAM MANAGER to PROGRAM MANAGEMENT and list the training required and common for all positions having operational or supervisory responsibilities.  Those items under the Medical Director (03.02.00) and Clinical Supervisor (03.03.00) can then be eliminated in those sections, leaving just those item</w:t>
                      </w:r>
                      <w:r>
                        <w:rPr>
                          <w:rFonts w:ascii="Calibri" w:hAnsi="Calibri" w:cs="Calibri"/>
                          <w:color w:val="FF0000"/>
                          <w:shd w:val="clear" w:color="auto" w:fill="FFFFFF"/>
                        </w:rPr>
                        <w:t xml:space="preserve">s </w:t>
                      </w:r>
                      <w:r w:rsidRPr="00A63088">
                        <w:rPr>
                          <w:rFonts w:ascii="Calibri" w:hAnsi="Calibri" w:cs="Calibri"/>
                          <w:color w:val="FF0000"/>
                          <w:shd w:val="clear" w:color="auto" w:fill="FFFFFF"/>
                        </w:rPr>
                        <w:t xml:space="preserve">specific to the Medical Director and Clinical Supervisor. </w:t>
                      </w:r>
                      <w:r>
                        <w:rPr>
                          <w:rFonts w:ascii="Calibri" w:hAnsi="Calibri" w:cs="Calibri"/>
                          <w:color w:val="FF0000"/>
                          <w:shd w:val="clear" w:color="auto" w:fill="FFFFFF"/>
                        </w:rPr>
                        <w:t xml:space="preserve"> </w:t>
                      </w:r>
                      <w:bookmarkStart w:id="28" w:name="_Hlk186101543"/>
                      <w:r>
                        <w:rPr>
                          <w:rFonts w:ascii="Calibri" w:hAnsi="Calibri" w:cs="Calibri"/>
                          <w:color w:val="FF0000"/>
                          <w:shd w:val="clear" w:color="auto" w:fill="FFFFFF"/>
                        </w:rPr>
                        <w:t>The committee will work to reorganize this section of the Standards and develop a chart outlining the management training.  This is not reflected this second draft but will be outlined in the 3</w:t>
                      </w:r>
                      <w:r w:rsidRPr="00922C14">
                        <w:rPr>
                          <w:rFonts w:ascii="Calibri" w:hAnsi="Calibri" w:cs="Calibri"/>
                          <w:color w:val="FF0000"/>
                          <w:shd w:val="clear" w:color="auto" w:fill="FFFFFF"/>
                          <w:vertAlign w:val="superscript"/>
                        </w:rPr>
                        <w:t>rd</w:t>
                      </w:r>
                      <w:r>
                        <w:rPr>
                          <w:rFonts w:ascii="Calibri" w:hAnsi="Calibri" w:cs="Calibri"/>
                          <w:color w:val="FF0000"/>
                          <w:shd w:val="clear" w:color="auto" w:fill="FFFFFF"/>
                        </w:rPr>
                        <w:t xml:space="preserve"> draft.</w:t>
                      </w:r>
                    </w:p>
                    <w:bookmarkEnd w:id="28"/>
                    <w:p w14:paraId="7957124E" w14:textId="6284A798" w:rsidR="00922C14" w:rsidRDefault="00922C14"/>
                  </w:txbxContent>
                </v:textbox>
                <w10:wrap type="square"/>
              </v:shape>
            </w:pict>
          </mc:Fallback>
        </mc:AlternateContent>
      </w:r>
    </w:p>
    <w:p w14:paraId="2A6F5B4B" w14:textId="7A7E27BE" w:rsidR="00922C14" w:rsidRDefault="00922C14" w:rsidP="00C07F5A">
      <w:pPr>
        <w:pStyle w:val="BasicParagraph"/>
        <w:ind w:left="1440"/>
        <w:rPr>
          <w:rStyle w:val="Body"/>
        </w:rPr>
      </w:pPr>
    </w:p>
    <w:p w14:paraId="6EB61B41" w14:textId="19AE6C74" w:rsidR="00922C14" w:rsidRDefault="00922C14" w:rsidP="00C07F5A">
      <w:pPr>
        <w:pStyle w:val="BasicParagraph"/>
        <w:ind w:left="1440"/>
        <w:rPr>
          <w:rStyle w:val="Body"/>
        </w:rPr>
      </w:pPr>
    </w:p>
    <w:p w14:paraId="15033B3F" w14:textId="207202DC" w:rsidR="00C07F5A" w:rsidRDefault="00C07F5A" w:rsidP="00C07F5A">
      <w:pPr>
        <w:pStyle w:val="BasicParagraph"/>
        <w:rPr>
          <w:rStyle w:val="Body"/>
        </w:rPr>
      </w:pPr>
      <w:r>
        <w:rPr>
          <w:rStyle w:val="010100"/>
        </w:rPr>
        <w:t>03.02.00  MEDICAL DIRECTION</w:t>
      </w:r>
      <w:r>
        <w:rPr>
          <w:rStyle w:val="Body"/>
        </w:rPr>
        <w:t xml:space="preserve"> </w:t>
      </w:r>
    </w:p>
    <w:p w14:paraId="38049EFA" w14:textId="77777777" w:rsidR="00C07F5A" w:rsidRDefault="00C07F5A" w:rsidP="00C07F5A">
      <w:pPr>
        <w:pStyle w:val="BasicParagraph"/>
        <w:rPr>
          <w:rStyle w:val="Body"/>
        </w:rPr>
      </w:pPr>
    </w:p>
    <w:p w14:paraId="2453B46A" w14:textId="77777777" w:rsidR="00C07F5A" w:rsidRDefault="00C07F5A" w:rsidP="00C07F5A">
      <w:pPr>
        <w:pStyle w:val="BasicParagraph"/>
        <w:rPr>
          <w:rStyle w:val="Body"/>
        </w:rPr>
      </w:pPr>
      <w:r>
        <w:rPr>
          <w:rStyle w:val="Body"/>
        </w:rPr>
        <w:t xml:space="preserve">The medical director(s) ensures the competency and currency of all medical personnel working with the service. He or she does so by working with the clinical supervisor and by being familiar with the scope of practice of the transport team members and the regulations in which the transport team practices. </w:t>
      </w:r>
    </w:p>
    <w:p w14:paraId="3A3D06F2" w14:textId="77777777" w:rsidR="00C07F5A" w:rsidRDefault="00C07F5A" w:rsidP="00C07F5A">
      <w:pPr>
        <w:pStyle w:val="BasicParagraph"/>
        <w:rPr>
          <w:rStyle w:val="Body"/>
        </w:rPr>
      </w:pPr>
    </w:p>
    <w:p w14:paraId="524053D8" w14:textId="5FD4B948" w:rsidR="00C07F5A" w:rsidRDefault="00C07F5A" w:rsidP="00C07F5A">
      <w:pPr>
        <w:pStyle w:val="BasicParagraph"/>
        <w:rPr>
          <w:rStyle w:val="Body"/>
        </w:rPr>
      </w:pPr>
      <w:r>
        <w:rPr>
          <w:rStyle w:val="Subset010100"/>
        </w:rPr>
        <w:t>03.02.01</w:t>
      </w:r>
      <w:r>
        <w:rPr>
          <w:rStyle w:val="Body"/>
        </w:rPr>
        <w:t xml:space="preserve"> The medical director(s) must be licensed and authorized to practice in the location in which the medical transport service is based</w:t>
      </w:r>
      <w:r w:rsidR="00222E5A">
        <w:rPr>
          <w:rStyle w:val="Body"/>
        </w:rPr>
        <w:t>.</w:t>
      </w:r>
    </w:p>
    <w:p w14:paraId="08DD6ED2" w14:textId="77777777" w:rsidR="00C07F5A" w:rsidRDefault="00C07F5A" w:rsidP="00C07F5A">
      <w:pPr>
        <w:pStyle w:val="BasicParagraph"/>
        <w:rPr>
          <w:rStyle w:val="Body"/>
        </w:rPr>
      </w:pPr>
    </w:p>
    <w:p w14:paraId="31F1309A" w14:textId="3693DD69" w:rsidR="00C07F5A" w:rsidRPr="006A6A29" w:rsidRDefault="00C07F5A" w:rsidP="00C07F5A">
      <w:pPr>
        <w:pStyle w:val="BasicParagraph"/>
        <w:rPr>
          <w:rStyle w:val="Body"/>
        </w:rPr>
      </w:pPr>
      <w:r>
        <w:rPr>
          <w:rStyle w:val="Subset010100"/>
        </w:rPr>
        <w:t>03.02.02</w:t>
      </w:r>
      <w:r>
        <w:rPr>
          <w:rStyle w:val="Body"/>
        </w:rPr>
        <w:t xml:space="preserve"> </w:t>
      </w:r>
      <w:r w:rsidRPr="006A6A29">
        <w:rPr>
          <w:rStyle w:val="Body"/>
        </w:rPr>
        <w:t xml:space="preserve">The medical director(s) must have experience in both air and surface emergency medical services </w:t>
      </w:r>
      <w:bookmarkStart w:id="29" w:name="_Hlk93499158"/>
      <w:r w:rsidR="006A6A29" w:rsidRPr="00222E5A">
        <w:rPr>
          <w:rFonts w:ascii="Helvetica" w:hAnsi="Helvetica" w:cs="Helvetica"/>
          <w:color w:val="auto"/>
          <w:sz w:val="20"/>
          <w:szCs w:val="20"/>
        </w:rPr>
        <w:t>and have educational experience in those areas of medicine that are commensurate with the mission statement of the medical transport service (i.e., adult trauma, pediatric, neonatal transport, etc.) or utilize specialty physicians as consultants when appropriate.  The medical director</w:t>
      </w:r>
      <w:bookmarkEnd w:id="29"/>
      <w:r w:rsidR="006A6A29" w:rsidRPr="006A6A29">
        <w:rPr>
          <w:rFonts w:ascii="Helvetica" w:hAnsi="Helvetica" w:cs="Helvetica"/>
          <w:color w:val="auto"/>
          <w:sz w:val="20"/>
          <w:szCs w:val="20"/>
        </w:rPr>
        <w:t xml:space="preserve"> </w:t>
      </w:r>
      <w:r w:rsidRPr="006A6A29">
        <w:rPr>
          <w:rStyle w:val="Body"/>
        </w:rPr>
        <w:t xml:space="preserve">must have education as a medical director (see Section 03.01.00 for each type) as appropriate to the mission statement and be familiar with the general concepts of appropriate utilization of air and surface interfacility services. In addition, the medical director must be current and demonstrate competency or provide documentation of equivalent educational experiences directed by the mission statement and scope of care. Certifications are required as pertinent to the program’s scope of care. If a physician is board-certified in an area appropriate to the mission and scope of the service, certifications #1., 2., 11., and 13. are optional. </w:t>
      </w:r>
    </w:p>
    <w:p w14:paraId="0CE25446" w14:textId="77777777" w:rsidR="00C07F5A" w:rsidRDefault="00C07F5A" w:rsidP="00C07F5A">
      <w:pPr>
        <w:pStyle w:val="BasicParagraph"/>
        <w:rPr>
          <w:rStyle w:val="Body"/>
        </w:rPr>
      </w:pPr>
    </w:p>
    <w:p w14:paraId="61C7AA1D" w14:textId="77777777" w:rsidR="00C07F5A" w:rsidRDefault="00C07F5A" w:rsidP="00C07F5A">
      <w:pPr>
        <w:pStyle w:val="BasicParagraph"/>
        <w:ind w:left="720"/>
        <w:rPr>
          <w:rStyle w:val="Body"/>
        </w:rPr>
      </w:pPr>
      <w:r>
        <w:rPr>
          <w:rStyle w:val="Body"/>
        </w:rPr>
        <w:t xml:space="preserve">1. Advanced Cardiac Life Support (ACLS) according to the current standards of the American Heart Association or approved equivalent </w:t>
      </w:r>
    </w:p>
    <w:p w14:paraId="43D60C93" w14:textId="77777777" w:rsidR="00C07F5A" w:rsidRDefault="00C07F5A" w:rsidP="00C07F5A">
      <w:pPr>
        <w:pStyle w:val="BasicParagraph"/>
        <w:ind w:left="720"/>
        <w:rPr>
          <w:rStyle w:val="Body"/>
        </w:rPr>
      </w:pPr>
    </w:p>
    <w:p w14:paraId="05AD4EC7" w14:textId="77777777" w:rsidR="00C07F5A" w:rsidRDefault="00C07F5A" w:rsidP="00C07F5A">
      <w:pPr>
        <w:pStyle w:val="BasicParagraph"/>
        <w:ind w:left="720"/>
        <w:rPr>
          <w:rStyle w:val="Body"/>
        </w:rPr>
      </w:pPr>
      <w:r>
        <w:rPr>
          <w:rStyle w:val="Body"/>
        </w:rPr>
        <w:t xml:space="preserve">2. Advanced Trauma Life Support (ATLS) according to the current standards of the American College of Surgeons or approved equivalent </w:t>
      </w:r>
    </w:p>
    <w:p w14:paraId="64B3E6EE" w14:textId="77777777" w:rsidR="00C07F5A" w:rsidRDefault="00C07F5A" w:rsidP="00C07F5A">
      <w:pPr>
        <w:pStyle w:val="BasicParagraph"/>
        <w:ind w:left="720"/>
        <w:rPr>
          <w:rStyle w:val="Body"/>
        </w:rPr>
      </w:pPr>
    </w:p>
    <w:p w14:paraId="64AF32F7" w14:textId="77777777" w:rsidR="00C07F5A" w:rsidRDefault="00C07F5A" w:rsidP="00C07F5A">
      <w:pPr>
        <w:pStyle w:val="BasicParagraph"/>
        <w:ind w:left="720"/>
        <w:rPr>
          <w:rStyle w:val="Body"/>
        </w:rPr>
      </w:pPr>
      <w:r>
        <w:rPr>
          <w:rStyle w:val="Body"/>
        </w:rPr>
        <w:t xml:space="preserve">3.  Altitude physiology/stressors of flight if involved in rotor wing or fixed wing operations (RW/FW) </w:t>
      </w:r>
    </w:p>
    <w:p w14:paraId="30432D42" w14:textId="77777777" w:rsidR="00C07F5A" w:rsidRDefault="00C07F5A" w:rsidP="00C07F5A">
      <w:pPr>
        <w:pStyle w:val="BasicParagraph"/>
        <w:ind w:left="720"/>
        <w:rPr>
          <w:rStyle w:val="Body"/>
        </w:rPr>
      </w:pPr>
    </w:p>
    <w:p w14:paraId="1C2C1CAA" w14:textId="750C814A" w:rsidR="00C07F5A" w:rsidRDefault="00C07F5A" w:rsidP="00C07F5A">
      <w:pPr>
        <w:pStyle w:val="BasicParagraph"/>
        <w:ind w:left="720"/>
        <w:rPr>
          <w:rStyle w:val="Body"/>
        </w:rPr>
      </w:pPr>
      <w:r>
        <w:rPr>
          <w:rStyle w:val="Body"/>
        </w:rPr>
        <w:t xml:space="preserve">4.  Appropriate utilization of </w:t>
      </w:r>
      <w:r w:rsidR="00FC6A4D" w:rsidRPr="00222E5A">
        <w:rPr>
          <w:rStyle w:val="Body"/>
        </w:rPr>
        <w:t>air</w:t>
      </w:r>
      <w:r w:rsidR="00FC6A4D" w:rsidRPr="00FC6A4D">
        <w:rPr>
          <w:rStyle w:val="Body"/>
          <w:b/>
          <w:bCs/>
        </w:rPr>
        <w:t xml:space="preserve"> </w:t>
      </w:r>
      <w:r>
        <w:rPr>
          <w:rStyle w:val="Body"/>
        </w:rPr>
        <w:t>medical/surface interfacility services</w:t>
      </w:r>
    </w:p>
    <w:p w14:paraId="63545782" w14:textId="77777777" w:rsidR="00C07F5A" w:rsidRDefault="00C07F5A" w:rsidP="00C07F5A">
      <w:pPr>
        <w:pStyle w:val="BasicParagraph"/>
        <w:ind w:left="720"/>
        <w:rPr>
          <w:rStyle w:val="Body"/>
        </w:rPr>
      </w:pPr>
    </w:p>
    <w:p w14:paraId="35AE0772" w14:textId="77777777" w:rsidR="00C07F5A" w:rsidRDefault="00C07F5A" w:rsidP="00C07F5A">
      <w:pPr>
        <w:pStyle w:val="BasicParagraph"/>
        <w:ind w:left="720"/>
        <w:rPr>
          <w:rStyle w:val="Body"/>
        </w:rPr>
      </w:pPr>
      <w:r>
        <w:rPr>
          <w:rStyle w:val="Body"/>
        </w:rPr>
        <w:t>5.  Emergency Medical Services</w:t>
      </w:r>
    </w:p>
    <w:p w14:paraId="7060657F" w14:textId="77777777" w:rsidR="00C07F5A" w:rsidRDefault="00C07F5A" w:rsidP="00C07F5A">
      <w:pPr>
        <w:pStyle w:val="BasicParagraph"/>
        <w:ind w:left="720"/>
        <w:rPr>
          <w:rStyle w:val="Body"/>
        </w:rPr>
      </w:pPr>
    </w:p>
    <w:p w14:paraId="3D22A51C" w14:textId="77777777" w:rsidR="00C07F5A" w:rsidRDefault="00C07F5A" w:rsidP="00C07F5A">
      <w:pPr>
        <w:pStyle w:val="BasicParagraph"/>
        <w:ind w:left="720"/>
        <w:rPr>
          <w:rStyle w:val="Body"/>
        </w:rPr>
      </w:pPr>
      <w:r>
        <w:rPr>
          <w:rStyle w:val="Body"/>
        </w:rPr>
        <w:t>6.  Ambulance rules/regulations (S)</w:t>
      </w:r>
      <w:r>
        <w:rPr>
          <w:rStyle w:val="Body"/>
        </w:rPr>
        <w:tab/>
      </w:r>
    </w:p>
    <w:p w14:paraId="7524F344" w14:textId="77777777" w:rsidR="00C07F5A" w:rsidRDefault="00C07F5A" w:rsidP="00C07F5A">
      <w:pPr>
        <w:pStyle w:val="BasicParagraph"/>
        <w:ind w:left="720"/>
        <w:rPr>
          <w:rStyle w:val="Body"/>
        </w:rPr>
      </w:pPr>
      <w:r>
        <w:rPr>
          <w:rStyle w:val="Body"/>
        </w:rPr>
        <w:tab/>
      </w:r>
    </w:p>
    <w:p w14:paraId="25957E93" w14:textId="77777777" w:rsidR="00C07F5A" w:rsidRPr="00742642" w:rsidRDefault="00C07F5A" w:rsidP="00C07F5A">
      <w:pPr>
        <w:pStyle w:val="BasicParagraph"/>
        <w:ind w:left="720"/>
        <w:rPr>
          <w:rStyle w:val="Body"/>
          <w:bCs/>
        </w:rPr>
      </w:pPr>
      <w:r>
        <w:rPr>
          <w:rStyle w:val="Body"/>
        </w:rPr>
        <w:t>7.  Hazardous materials recognition and response</w:t>
      </w:r>
      <w:r w:rsidR="00081110">
        <w:rPr>
          <w:rStyle w:val="Body"/>
        </w:rPr>
        <w:t xml:space="preserve"> </w:t>
      </w:r>
      <w:r w:rsidR="00081110" w:rsidRPr="00742642">
        <w:rPr>
          <w:rStyle w:val="Body"/>
          <w:bCs/>
        </w:rPr>
        <w:t>(at least every three years)</w:t>
      </w:r>
    </w:p>
    <w:p w14:paraId="7325A571" w14:textId="77777777" w:rsidR="00C07F5A" w:rsidRDefault="00C07F5A" w:rsidP="00C07F5A">
      <w:pPr>
        <w:pStyle w:val="BasicParagraph"/>
        <w:ind w:left="720"/>
        <w:rPr>
          <w:rStyle w:val="Body"/>
        </w:rPr>
      </w:pPr>
    </w:p>
    <w:p w14:paraId="0648CA4E" w14:textId="77777777" w:rsidR="00C07F5A" w:rsidRDefault="00C07F5A" w:rsidP="00C07F5A">
      <w:pPr>
        <w:pStyle w:val="BasicParagraph"/>
        <w:ind w:left="720"/>
        <w:rPr>
          <w:rStyle w:val="Body"/>
        </w:rPr>
      </w:pPr>
      <w:r>
        <w:rPr>
          <w:rStyle w:val="Body"/>
        </w:rPr>
        <w:t>8. Human Factors – Crew Resource Management – AMRM (Air Medical Resource Management)</w:t>
      </w:r>
      <w:r w:rsidR="00081110">
        <w:rPr>
          <w:rStyle w:val="Body"/>
        </w:rPr>
        <w:t xml:space="preserve"> </w:t>
      </w:r>
      <w:r w:rsidR="00081110" w:rsidRPr="00D909C9">
        <w:rPr>
          <w:rStyle w:val="Body"/>
          <w:bCs/>
        </w:rPr>
        <w:t>(</w:t>
      </w:r>
      <w:r w:rsidR="00081110" w:rsidRPr="00742642">
        <w:rPr>
          <w:rStyle w:val="Body"/>
          <w:bCs/>
        </w:rPr>
        <w:t>at least every three years)</w:t>
      </w:r>
      <w:r w:rsidRPr="00742642">
        <w:rPr>
          <w:rStyle w:val="Body"/>
          <w:bCs/>
        </w:rPr>
        <w:t>.</w:t>
      </w:r>
      <w:r w:rsidRPr="004638A2">
        <w:rPr>
          <w:rStyle w:val="Body"/>
          <w:b/>
        </w:rPr>
        <w:t xml:space="preserve"> </w:t>
      </w:r>
      <w:r>
        <w:rPr>
          <w:rStyle w:val="Body"/>
        </w:rPr>
        <w:t xml:space="preserve"> (See References) </w:t>
      </w:r>
    </w:p>
    <w:p w14:paraId="3185B554" w14:textId="77777777" w:rsidR="00C07F5A" w:rsidRDefault="00C07F5A" w:rsidP="00C07F5A">
      <w:pPr>
        <w:pStyle w:val="BasicParagraph"/>
        <w:ind w:left="720"/>
        <w:rPr>
          <w:rStyle w:val="Body"/>
        </w:rPr>
      </w:pPr>
    </w:p>
    <w:p w14:paraId="718A2AAF" w14:textId="2FF06CCA" w:rsidR="00C07F5A" w:rsidRDefault="00C07F5A" w:rsidP="00C07F5A">
      <w:pPr>
        <w:pStyle w:val="BasicParagraph"/>
        <w:ind w:left="720"/>
        <w:rPr>
          <w:rStyle w:val="Body"/>
        </w:rPr>
      </w:pPr>
      <w:r>
        <w:rPr>
          <w:rStyle w:val="Body"/>
        </w:rPr>
        <w:t xml:space="preserve">9.  </w:t>
      </w:r>
      <w:r w:rsidR="00E97CCF" w:rsidRPr="00222E5A">
        <w:rPr>
          <w:rStyle w:val="Body"/>
          <w:color w:val="auto"/>
        </w:rPr>
        <w:t>Exposure</w:t>
      </w:r>
      <w:r>
        <w:rPr>
          <w:rStyle w:val="Body"/>
        </w:rPr>
        <w:t xml:space="preserve"> control</w:t>
      </w:r>
    </w:p>
    <w:p w14:paraId="5C946D3D" w14:textId="77777777" w:rsidR="00C07F5A" w:rsidRDefault="00C07F5A" w:rsidP="00C07F5A">
      <w:pPr>
        <w:pStyle w:val="BasicParagraph"/>
        <w:ind w:left="720"/>
        <w:rPr>
          <w:rStyle w:val="Body"/>
        </w:rPr>
      </w:pPr>
    </w:p>
    <w:p w14:paraId="452FAC21" w14:textId="7B205EAC" w:rsidR="00C07F5A" w:rsidRDefault="00C07F5A" w:rsidP="00C07F5A">
      <w:pPr>
        <w:pStyle w:val="BasicParagraph"/>
        <w:ind w:left="720"/>
        <w:rPr>
          <w:rStyle w:val="Body"/>
        </w:rPr>
      </w:pPr>
      <w:bookmarkStart w:id="30" w:name="_Hlk179379982"/>
      <w:r>
        <w:rPr>
          <w:rStyle w:val="Body"/>
        </w:rPr>
        <w:t xml:space="preserve">10.  “Just Culture” and “Informed Culture” or equivalent education </w:t>
      </w:r>
      <w:r w:rsidRPr="003B4151">
        <w:rPr>
          <w:rStyle w:val="Body"/>
          <w:strike/>
          <w:highlight w:val="lightGray"/>
        </w:rPr>
        <w:t>is strongly encouraged</w:t>
      </w:r>
      <w:r w:rsidR="003B4151">
        <w:rPr>
          <w:rStyle w:val="Body"/>
        </w:rPr>
        <w:t xml:space="preserve"> </w:t>
      </w:r>
      <w:r w:rsidR="003B4151" w:rsidRPr="00B940EB">
        <w:rPr>
          <w:rStyle w:val="Body"/>
          <w:b/>
          <w:bCs/>
          <w:highlight w:val="yellow"/>
        </w:rPr>
        <w:t>(at least every three years)</w:t>
      </w:r>
      <w:r w:rsidRPr="00B940EB">
        <w:rPr>
          <w:rStyle w:val="Body"/>
          <w:b/>
          <w:bCs/>
          <w:highlight w:val="yellow"/>
        </w:rPr>
        <w:t>.</w:t>
      </w:r>
      <w:r w:rsidRPr="003B4151">
        <w:rPr>
          <w:rStyle w:val="Body"/>
          <w:highlight w:val="yellow"/>
        </w:rPr>
        <w:t xml:space="preserve"> (</w:t>
      </w:r>
      <w:r>
        <w:rPr>
          <w:rStyle w:val="Body"/>
        </w:rPr>
        <w:t xml:space="preserve">See References) </w:t>
      </w:r>
    </w:p>
    <w:bookmarkEnd w:id="30"/>
    <w:p w14:paraId="50EB4834" w14:textId="77777777" w:rsidR="00C07F5A" w:rsidRDefault="00C07F5A" w:rsidP="00C07F5A">
      <w:pPr>
        <w:pStyle w:val="BasicParagraph"/>
        <w:ind w:left="720"/>
        <w:rPr>
          <w:rStyle w:val="Body"/>
        </w:rPr>
      </w:pPr>
    </w:p>
    <w:p w14:paraId="6D3DC10A" w14:textId="77777777" w:rsidR="00C07F5A" w:rsidRDefault="00C07F5A" w:rsidP="00C07F5A">
      <w:pPr>
        <w:pStyle w:val="BasicParagraph"/>
        <w:ind w:left="720"/>
        <w:rPr>
          <w:rStyle w:val="Body"/>
        </w:rPr>
      </w:pPr>
      <w:r>
        <w:rPr>
          <w:rStyle w:val="Body"/>
        </w:rPr>
        <w:t>11. Neonatal Resuscitation Program (NRP) or equivalent according to the current standards of the American Academy of Pediatrics (AAP) and the American Heart Association (AHA)</w:t>
      </w:r>
    </w:p>
    <w:p w14:paraId="752387C7" w14:textId="77777777" w:rsidR="00760173" w:rsidRDefault="00760173" w:rsidP="00C07F5A">
      <w:pPr>
        <w:pStyle w:val="BasicParagraph"/>
        <w:ind w:left="720"/>
        <w:rPr>
          <w:rStyle w:val="Body"/>
        </w:rPr>
      </w:pPr>
    </w:p>
    <w:p w14:paraId="6F1CD3E7" w14:textId="77777777" w:rsidR="00C07F5A" w:rsidRDefault="00C07F5A" w:rsidP="00C07F5A">
      <w:pPr>
        <w:pStyle w:val="BasicParagraph"/>
        <w:ind w:left="720"/>
        <w:rPr>
          <w:rStyle w:val="Body"/>
        </w:rPr>
      </w:pPr>
      <w:r>
        <w:rPr>
          <w:rStyle w:val="Body"/>
        </w:rPr>
        <w:t>12.  Patient care capabilities and limitations (i.e., assessment and invasive procedures during transport)</w:t>
      </w:r>
    </w:p>
    <w:p w14:paraId="3FFA3370" w14:textId="77777777" w:rsidR="00C07F5A" w:rsidRDefault="00C07F5A" w:rsidP="00C07F5A">
      <w:pPr>
        <w:pStyle w:val="BasicParagraph"/>
        <w:ind w:left="720"/>
        <w:rPr>
          <w:rStyle w:val="Body"/>
        </w:rPr>
      </w:pPr>
    </w:p>
    <w:p w14:paraId="7C942687" w14:textId="77777777" w:rsidR="00C07F5A" w:rsidRDefault="00C07F5A" w:rsidP="00C07F5A">
      <w:pPr>
        <w:pStyle w:val="BasicParagraph"/>
        <w:ind w:left="720"/>
        <w:rPr>
          <w:rStyle w:val="Body"/>
        </w:rPr>
      </w:pPr>
      <w:r>
        <w:rPr>
          <w:rStyle w:val="Body"/>
        </w:rPr>
        <w:t>13. Pediatric Advanced Life Support (PALS) according to the current standards of the American Heart Association (AHA) or Advanced Pediatric Life Support (APLS) according to the current standards of the American College of Emergency Physicians (ACEP) or national equivalent</w:t>
      </w:r>
    </w:p>
    <w:p w14:paraId="5A96F6E3" w14:textId="77777777" w:rsidR="00C07F5A" w:rsidRDefault="00C07F5A" w:rsidP="00C07F5A">
      <w:pPr>
        <w:pStyle w:val="BasicParagraph"/>
        <w:ind w:left="720"/>
        <w:rPr>
          <w:rStyle w:val="Body"/>
        </w:rPr>
      </w:pPr>
    </w:p>
    <w:p w14:paraId="6C8A4764" w14:textId="77777777" w:rsidR="00C07F5A" w:rsidRPr="00742642" w:rsidRDefault="00C07F5A" w:rsidP="00C07F5A">
      <w:pPr>
        <w:pStyle w:val="BasicParagraph"/>
        <w:ind w:left="720"/>
        <w:rPr>
          <w:rStyle w:val="Body"/>
          <w:bCs/>
        </w:rPr>
      </w:pPr>
      <w:r>
        <w:rPr>
          <w:rStyle w:val="Body"/>
        </w:rPr>
        <w:t>14. Stress recognition and management</w:t>
      </w:r>
      <w:r w:rsidR="00081110">
        <w:rPr>
          <w:rStyle w:val="Body"/>
        </w:rPr>
        <w:t xml:space="preserve"> </w:t>
      </w:r>
      <w:r w:rsidR="00081110" w:rsidRPr="00742642">
        <w:rPr>
          <w:rStyle w:val="Body"/>
          <w:bCs/>
        </w:rPr>
        <w:t>(at least every three years)</w:t>
      </w:r>
    </w:p>
    <w:p w14:paraId="0FE1BADF" w14:textId="77777777" w:rsidR="00C07F5A" w:rsidRDefault="00C07F5A" w:rsidP="00C07F5A">
      <w:pPr>
        <w:pStyle w:val="BasicParagraph"/>
        <w:ind w:left="720"/>
        <w:rPr>
          <w:rStyle w:val="Body"/>
        </w:rPr>
      </w:pPr>
    </w:p>
    <w:p w14:paraId="61CAB415" w14:textId="77777777" w:rsidR="00C07F5A" w:rsidRPr="00742642" w:rsidRDefault="00C07F5A" w:rsidP="00C07F5A">
      <w:pPr>
        <w:pStyle w:val="BasicParagraph"/>
        <w:ind w:left="720"/>
        <w:rPr>
          <w:rStyle w:val="Body"/>
          <w:bCs/>
        </w:rPr>
      </w:pPr>
      <w:r>
        <w:rPr>
          <w:rStyle w:val="Body"/>
        </w:rPr>
        <w:t>15. Sleep deprivation, sleep inertia, circadian rhythms and recognizing signs of fatigue</w:t>
      </w:r>
      <w:r w:rsidR="00081110">
        <w:rPr>
          <w:rStyle w:val="Body"/>
        </w:rPr>
        <w:t xml:space="preserve"> </w:t>
      </w:r>
      <w:r w:rsidR="00081110" w:rsidRPr="00742642">
        <w:rPr>
          <w:rStyle w:val="Body"/>
          <w:bCs/>
        </w:rPr>
        <w:t>(at least every three years)</w:t>
      </w:r>
    </w:p>
    <w:p w14:paraId="386B76E0" w14:textId="77777777" w:rsidR="00C07F5A" w:rsidRDefault="00C07F5A" w:rsidP="00C07F5A">
      <w:pPr>
        <w:pStyle w:val="BasicParagraph"/>
        <w:ind w:left="720"/>
        <w:rPr>
          <w:rStyle w:val="Body"/>
        </w:rPr>
      </w:pPr>
    </w:p>
    <w:p w14:paraId="0DBC42C6" w14:textId="77777777" w:rsidR="00C07F5A" w:rsidRDefault="00C07F5A" w:rsidP="00C07F5A">
      <w:pPr>
        <w:pStyle w:val="BasicParagraph"/>
        <w:ind w:left="720"/>
        <w:rPr>
          <w:rStyle w:val="Body"/>
        </w:rPr>
      </w:pPr>
      <w:r>
        <w:rPr>
          <w:rStyle w:val="Body"/>
        </w:rPr>
        <w:t xml:space="preserve">16. The medical director must demonstrate continuing education in transport pertinent to the program’s mission and scope of care.  </w:t>
      </w:r>
    </w:p>
    <w:p w14:paraId="0A5A5FC7" w14:textId="77777777" w:rsidR="00C07F5A" w:rsidRDefault="00C07F5A" w:rsidP="00C07F5A">
      <w:pPr>
        <w:pStyle w:val="BasicParagraph"/>
        <w:rPr>
          <w:rStyle w:val="Subset010100"/>
        </w:rPr>
      </w:pPr>
    </w:p>
    <w:p w14:paraId="48191176" w14:textId="77777777" w:rsidR="00C07F5A" w:rsidRDefault="00C07F5A" w:rsidP="00C07F5A">
      <w:pPr>
        <w:pStyle w:val="BasicParagraph"/>
        <w:rPr>
          <w:rStyle w:val="Body"/>
          <w:spacing w:val="-2"/>
        </w:rPr>
      </w:pPr>
      <w:r>
        <w:rPr>
          <w:rStyle w:val="Subset010100"/>
        </w:rPr>
        <w:t>03.02.03</w:t>
      </w:r>
      <w:r>
        <w:rPr>
          <w:rStyle w:val="Body"/>
        </w:rPr>
        <w:t xml:space="preserve">  </w:t>
      </w:r>
      <w:r>
        <w:rPr>
          <w:rStyle w:val="Body"/>
          <w:spacing w:val="-2"/>
        </w:rPr>
        <w:t xml:space="preserve">The medical director(s) is actively involved in the quality management (QM) program for the service. </w:t>
      </w:r>
    </w:p>
    <w:p w14:paraId="04BFB03E" w14:textId="77777777" w:rsidR="00C07F5A" w:rsidRDefault="00C07F5A" w:rsidP="00C07F5A">
      <w:pPr>
        <w:pStyle w:val="BasicParagraph"/>
        <w:rPr>
          <w:rStyle w:val="Body"/>
        </w:rPr>
      </w:pPr>
    </w:p>
    <w:p w14:paraId="48D8DBDE" w14:textId="77777777" w:rsidR="00C07F5A" w:rsidRDefault="00C07F5A" w:rsidP="00C07F5A">
      <w:pPr>
        <w:pStyle w:val="BasicParagraph"/>
        <w:rPr>
          <w:rStyle w:val="Body"/>
        </w:rPr>
      </w:pPr>
      <w:r>
        <w:rPr>
          <w:rStyle w:val="Subset010100"/>
        </w:rPr>
        <w:lastRenderedPageBreak/>
        <w:t xml:space="preserve">03.02.04 </w:t>
      </w:r>
      <w:r>
        <w:rPr>
          <w:rStyle w:val="Body"/>
        </w:rPr>
        <w:t xml:space="preserve"> The medical director(s) is actively involved in administrative decisions affecting medical care for the service.</w:t>
      </w:r>
    </w:p>
    <w:p w14:paraId="4277A6F8" w14:textId="77777777" w:rsidR="00C07F5A" w:rsidRDefault="00C07F5A" w:rsidP="00C07F5A">
      <w:pPr>
        <w:pStyle w:val="BasicParagraph"/>
        <w:rPr>
          <w:rStyle w:val="Body"/>
        </w:rPr>
      </w:pPr>
    </w:p>
    <w:p w14:paraId="034D5156" w14:textId="0A56C6FC" w:rsidR="00C07F5A" w:rsidRPr="006A6A29" w:rsidRDefault="00C07F5A" w:rsidP="00C07F5A">
      <w:pPr>
        <w:pStyle w:val="BasicParagraph"/>
        <w:rPr>
          <w:rStyle w:val="Body"/>
          <w:bCs/>
        </w:rPr>
      </w:pPr>
      <w:r>
        <w:rPr>
          <w:rStyle w:val="Subset010100"/>
        </w:rPr>
        <w:t>03.02.05</w:t>
      </w:r>
      <w:r>
        <w:rPr>
          <w:rStyle w:val="Body"/>
        </w:rPr>
        <w:t xml:space="preserve">  </w:t>
      </w:r>
      <w:r w:rsidRPr="006A6A29">
        <w:rPr>
          <w:rStyle w:val="Body"/>
        </w:rPr>
        <w:t>The medical director(s</w:t>
      </w:r>
      <w:r w:rsidRPr="006A6A29">
        <w:rPr>
          <w:rStyle w:val="Body"/>
          <w:bCs/>
        </w:rPr>
        <w:t>)</w:t>
      </w:r>
      <w:r w:rsidR="002C58E0" w:rsidRPr="006A6A29">
        <w:rPr>
          <w:rStyle w:val="Body"/>
          <w:bCs/>
        </w:rPr>
        <w:t xml:space="preserve"> updates the</w:t>
      </w:r>
      <w:r w:rsidRPr="006A6A29">
        <w:rPr>
          <w:rStyle w:val="Body"/>
          <w:bCs/>
        </w:rPr>
        <w:t xml:space="preserve"> medical guidelines</w:t>
      </w:r>
      <w:r w:rsidR="002C58E0" w:rsidRPr="006A6A29">
        <w:rPr>
          <w:rStyle w:val="Body"/>
          <w:bCs/>
        </w:rPr>
        <w:t xml:space="preserve"> at least annually to ensure</w:t>
      </w:r>
      <w:r w:rsidRPr="006A6A29">
        <w:rPr>
          <w:rStyle w:val="Body"/>
          <w:bCs/>
        </w:rPr>
        <w:t xml:space="preserve"> current </w:t>
      </w:r>
      <w:r w:rsidR="002C58E0" w:rsidRPr="006A6A29">
        <w:rPr>
          <w:rStyle w:val="Body"/>
          <w:bCs/>
        </w:rPr>
        <w:t>best</w:t>
      </w:r>
      <w:r w:rsidRPr="006A6A29">
        <w:rPr>
          <w:rStyle w:val="Body"/>
          <w:bCs/>
        </w:rPr>
        <w:t xml:space="preserve"> practice</w:t>
      </w:r>
      <w:r w:rsidR="002C58E0" w:rsidRPr="006A6A29">
        <w:rPr>
          <w:rStyle w:val="Body"/>
          <w:bCs/>
        </w:rPr>
        <w:t xml:space="preserve">s. </w:t>
      </w:r>
      <w:r w:rsidR="006A6A29" w:rsidRPr="00222E5A">
        <w:rPr>
          <w:rFonts w:ascii="Helvetica" w:hAnsi="Helvetica" w:cs="Helvetica"/>
          <w:color w:val="auto"/>
          <w:sz w:val="20"/>
          <w:szCs w:val="20"/>
        </w:rPr>
        <w:t>The guidelines indicate what therapies can be performed without on-line medical direction and what therapies require contacting on-line medical direction.</w:t>
      </w:r>
      <w:r w:rsidR="006A6A29" w:rsidRPr="006A6A29">
        <w:rPr>
          <w:rFonts w:cstheme="minorHAnsi"/>
          <w:color w:val="auto"/>
          <w:sz w:val="20"/>
          <w:szCs w:val="20"/>
        </w:rPr>
        <w:t xml:space="preserve">  </w:t>
      </w:r>
      <w:r w:rsidR="002C58E0" w:rsidRPr="006A6A29">
        <w:rPr>
          <w:rStyle w:val="Body"/>
          <w:bCs/>
          <w:color w:val="auto"/>
        </w:rPr>
        <w:t xml:space="preserve"> </w:t>
      </w:r>
      <w:r w:rsidR="002C58E0" w:rsidRPr="006A6A29">
        <w:rPr>
          <w:rStyle w:val="Body"/>
          <w:bCs/>
        </w:rPr>
        <w:t>The</w:t>
      </w:r>
      <w:r w:rsidRPr="006A6A29">
        <w:rPr>
          <w:rStyle w:val="Body"/>
          <w:bCs/>
        </w:rPr>
        <w:t xml:space="preserve"> medical guidelines are in a written format</w:t>
      </w:r>
      <w:r w:rsidR="002C58E0" w:rsidRPr="006A6A29">
        <w:rPr>
          <w:rStyle w:val="Body"/>
          <w:bCs/>
        </w:rPr>
        <w:t xml:space="preserve"> and include an updated attestation signed and dated by the medical director</w:t>
      </w:r>
      <w:r w:rsidRPr="006A6A29">
        <w:rPr>
          <w:rStyle w:val="Body"/>
          <w:bCs/>
        </w:rPr>
        <w:t>.</w:t>
      </w:r>
    </w:p>
    <w:p w14:paraId="48361088" w14:textId="77777777" w:rsidR="00C07F5A" w:rsidRDefault="00C07F5A" w:rsidP="00C07F5A">
      <w:pPr>
        <w:pStyle w:val="BasicParagraph"/>
        <w:rPr>
          <w:rStyle w:val="Body"/>
        </w:rPr>
      </w:pPr>
    </w:p>
    <w:p w14:paraId="5D250567" w14:textId="77777777" w:rsidR="00C07F5A" w:rsidRDefault="00C07F5A" w:rsidP="00C07F5A">
      <w:pPr>
        <w:pStyle w:val="BasicParagraph"/>
        <w:rPr>
          <w:rStyle w:val="Body"/>
        </w:rPr>
      </w:pPr>
      <w:r>
        <w:rPr>
          <w:rStyle w:val="Subset010100"/>
        </w:rPr>
        <w:t>03.02.06</w:t>
      </w:r>
      <w:r>
        <w:rPr>
          <w:rStyle w:val="Body"/>
        </w:rPr>
        <w:t xml:space="preserve">  The medical director(s) is actively involved in the hiring process, training and continuing education of all medical personnel for the service </w:t>
      </w:r>
    </w:p>
    <w:p w14:paraId="704D22A5" w14:textId="77777777" w:rsidR="00C07F5A" w:rsidRDefault="00C07F5A" w:rsidP="00C07F5A">
      <w:pPr>
        <w:pStyle w:val="BasicParagraph"/>
        <w:rPr>
          <w:rStyle w:val="Body"/>
        </w:rPr>
      </w:pPr>
    </w:p>
    <w:p w14:paraId="5A37192A" w14:textId="77777777" w:rsidR="00C07F5A" w:rsidRPr="00742642" w:rsidRDefault="00C07F5A" w:rsidP="00C07F5A">
      <w:pPr>
        <w:pStyle w:val="BasicParagraph"/>
        <w:rPr>
          <w:rStyle w:val="Body"/>
          <w:bCs/>
        </w:rPr>
      </w:pPr>
      <w:r>
        <w:rPr>
          <w:rStyle w:val="Subset010100"/>
        </w:rPr>
        <w:t>03.02.07</w:t>
      </w:r>
      <w:r>
        <w:rPr>
          <w:rStyle w:val="Body"/>
        </w:rPr>
        <w:t xml:space="preserve">  The medical director(s) is actively involved in the care of critically ill and/or injured patients</w:t>
      </w:r>
      <w:r w:rsidR="00743254">
        <w:rPr>
          <w:rStyle w:val="Body"/>
        </w:rPr>
        <w:t xml:space="preserve">; </w:t>
      </w:r>
      <w:r w:rsidR="00743254" w:rsidRPr="00742642">
        <w:rPr>
          <w:rStyle w:val="Body"/>
          <w:bCs/>
        </w:rPr>
        <w:t>maintaining involvement in EMS or teaching medical students may be considered as active involvement</w:t>
      </w:r>
      <w:r w:rsidR="00DD3B8B" w:rsidRPr="00742642">
        <w:rPr>
          <w:rStyle w:val="Body"/>
          <w:bCs/>
        </w:rPr>
        <w:t>.</w:t>
      </w:r>
    </w:p>
    <w:p w14:paraId="0ECD389A" w14:textId="77777777" w:rsidR="00DD3B8B" w:rsidRDefault="00DD3B8B" w:rsidP="00C07F5A">
      <w:pPr>
        <w:pStyle w:val="BasicParagraph"/>
        <w:rPr>
          <w:rStyle w:val="Body"/>
        </w:rPr>
      </w:pPr>
    </w:p>
    <w:p w14:paraId="72012556" w14:textId="77777777" w:rsidR="00C07F5A" w:rsidRDefault="00C07F5A" w:rsidP="00C07F5A">
      <w:pPr>
        <w:pStyle w:val="BasicParagraph"/>
        <w:rPr>
          <w:rStyle w:val="Body"/>
        </w:rPr>
      </w:pPr>
      <w:bookmarkStart w:id="31" w:name="_Hlk179380029"/>
      <w:r>
        <w:rPr>
          <w:rStyle w:val="Subset010100"/>
        </w:rPr>
        <w:t>03.02.08</w:t>
      </w:r>
      <w:r>
        <w:rPr>
          <w:rStyle w:val="Body"/>
        </w:rPr>
        <w:t xml:space="preserve">  The medical director(s) receives safety and risk management training on an annual basis </w:t>
      </w:r>
      <w:r w:rsidRPr="003B4151">
        <w:rPr>
          <w:rStyle w:val="Body"/>
          <w:strike/>
          <w:highlight w:val="lightGray"/>
        </w:rPr>
        <w:t>(strongly encouraged)</w:t>
      </w:r>
      <w:r>
        <w:rPr>
          <w:rStyle w:val="Body"/>
        </w:rPr>
        <w:t xml:space="preserve"> </w:t>
      </w:r>
    </w:p>
    <w:bookmarkEnd w:id="31"/>
    <w:p w14:paraId="310259B1" w14:textId="77777777" w:rsidR="00C07F5A" w:rsidRDefault="00C07F5A" w:rsidP="00C07F5A">
      <w:pPr>
        <w:pStyle w:val="BasicParagraph"/>
        <w:rPr>
          <w:rStyle w:val="Body"/>
        </w:rPr>
      </w:pPr>
    </w:p>
    <w:p w14:paraId="4237A21C" w14:textId="77777777" w:rsidR="00C07F5A" w:rsidRPr="0011211C" w:rsidRDefault="00C07F5A" w:rsidP="00C07F5A">
      <w:pPr>
        <w:pStyle w:val="BasicParagraph"/>
        <w:rPr>
          <w:rStyle w:val="Underline"/>
          <w:b w:val="0"/>
        </w:rPr>
      </w:pPr>
      <w:r w:rsidRPr="0011211C">
        <w:rPr>
          <w:rStyle w:val="Underline"/>
          <w:b w:val="0"/>
        </w:rPr>
        <w:t>Examples of evidence to meet compliance:</w:t>
      </w:r>
    </w:p>
    <w:p w14:paraId="6B52D899" w14:textId="77777777" w:rsidR="00C07F5A" w:rsidRDefault="00C07F5A" w:rsidP="00C07F5A">
      <w:pPr>
        <w:pStyle w:val="BasicParagraph"/>
        <w:rPr>
          <w:rStyle w:val="Examples"/>
        </w:rPr>
      </w:pPr>
      <w:r>
        <w:rPr>
          <w:rStyle w:val="Examples"/>
        </w:rPr>
        <w:t xml:space="preserve">There is evidence of the medical director’s involvement with the program through meeting attendance records, education records, chart reviews etc.  </w:t>
      </w:r>
    </w:p>
    <w:p w14:paraId="644C49E9" w14:textId="77777777" w:rsidR="00C07F5A" w:rsidRDefault="00C07F5A" w:rsidP="00C07F5A">
      <w:pPr>
        <w:pStyle w:val="BasicParagraph"/>
        <w:rPr>
          <w:rStyle w:val="Body"/>
        </w:rPr>
      </w:pPr>
    </w:p>
    <w:p w14:paraId="5DBC51E0" w14:textId="77777777" w:rsidR="00C07F5A" w:rsidRPr="0011211C" w:rsidRDefault="00C07F5A" w:rsidP="00C07F5A">
      <w:pPr>
        <w:pStyle w:val="BasicParagraph"/>
        <w:rPr>
          <w:rStyle w:val="Body"/>
          <w:b/>
        </w:rPr>
      </w:pPr>
      <w:r w:rsidRPr="0011211C">
        <w:rPr>
          <w:rStyle w:val="Underline"/>
          <w:b w:val="0"/>
        </w:rPr>
        <w:t>Examples of evidence to exceed compliance:</w:t>
      </w:r>
    </w:p>
    <w:p w14:paraId="1C9DDD3D" w14:textId="77777777" w:rsidR="00C07F5A" w:rsidRDefault="00C07F5A" w:rsidP="00C07F5A">
      <w:pPr>
        <w:pStyle w:val="BasicParagraph"/>
        <w:rPr>
          <w:rStyle w:val="Examples"/>
        </w:rPr>
      </w:pPr>
      <w:r>
        <w:rPr>
          <w:rStyle w:val="Examples"/>
        </w:rPr>
        <w:t>Medical director(s) attends Just Culture training and achieves advanced transport management certifications, such as Certified Medical Transport Executive.</w:t>
      </w:r>
    </w:p>
    <w:p w14:paraId="6F3D1EFC" w14:textId="77777777" w:rsidR="00C07F5A" w:rsidRDefault="00C07F5A" w:rsidP="00C07F5A">
      <w:pPr>
        <w:pStyle w:val="BasicParagraph"/>
        <w:rPr>
          <w:rStyle w:val="Body"/>
        </w:rPr>
      </w:pPr>
    </w:p>
    <w:p w14:paraId="16DAA1BC" w14:textId="133A02AE" w:rsidR="00C07F5A" w:rsidRPr="00BA5952" w:rsidRDefault="00C07F5A" w:rsidP="00C07F5A">
      <w:pPr>
        <w:pStyle w:val="BasicParagraph"/>
        <w:rPr>
          <w:rStyle w:val="Body"/>
        </w:rPr>
      </w:pPr>
      <w:r w:rsidRPr="00BA5952">
        <w:rPr>
          <w:rStyle w:val="Subset010100"/>
          <w:strike/>
          <w:highlight w:val="lightGray"/>
        </w:rPr>
        <w:t>03.02.09</w:t>
      </w:r>
      <w:r w:rsidRPr="00BA5952">
        <w:rPr>
          <w:rStyle w:val="Body"/>
          <w:strike/>
          <w:highlight w:val="lightGray"/>
        </w:rPr>
        <w:t xml:space="preserve">  The medical director(s) is actively involved in orienting physicians providing on-line (in-transport) medical direction according to the policies, procedures and patient care protocols of the medical transport service.</w:t>
      </w:r>
      <w:r w:rsidR="00BA5952">
        <w:rPr>
          <w:rStyle w:val="Body"/>
        </w:rPr>
        <w:t xml:space="preserve">  </w:t>
      </w:r>
      <w:r w:rsidR="00BA5952" w:rsidRPr="00BA5952">
        <w:rPr>
          <w:rStyle w:val="Body"/>
          <w:color w:val="0070C0"/>
        </w:rPr>
        <w:t xml:space="preserve">Moved below. </w:t>
      </w:r>
    </w:p>
    <w:p w14:paraId="5C7B6A42" w14:textId="77777777" w:rsidR="00C07F5A" w:rsidRDefault="00C07F5A" w:rsidP="00C07F5A">
      <w:pPr>
        <w:pStyle w:val="BasicParagraph"/>
        <w:rPr>
          <w:rStyle w:val="Body"/>
        </w:rPr>
      </w:pPr>
    </w:p>
    <w:p w14:paraId="05A85254" w14:textId="27384540" w:rsidR="00C07F5A" w:rsidRDefault="00C07F5A" w:rsidP="00C07F5A">
      <w:pPr>
        <w:pStyle w:val="BasicParagraph"/>
        <w:rPr>
          <w:rStyle w:val="Body"/>
        </w:rPr>
      </w:pPr>
      <w:r>
        <w:rPr>
          <w:rStyle w:val="Subset010100"/>
        </w:rPr>
        <w:t>03.02.</w:t>
      </w:r>
      <w:r w:rsidRPr="008450BB">
        <w:rPr>
          <w:rStyle w:val="Subset010100"/>
          <w:strike/>
          <w:highlight w:val="lightGray"/>
        </w:rPr>
        <w:t>10</w:t>
      </w:r>
      <w:r w:rsidR="008450BB" w:rsidRPr="008450BB">
        <w:rPr>
          <w:rStyle w:val="Subset010100"/>
          <w:highlight w:val="yellow"/>
        </w:rPr>
        <w:t>09</w:t>
      </w:r>
      <w:r>
        <w:rPr>
          <w:rStyle w:val="Body"/>
        </w:rPr>
        <w:t xml:space="preserve"> Specific policies must address diseases affected by altitude with maintenance of adequate oxygen saturation and treatment of oxygen desaturation. There is a mechanism to assure transports can be accomplished with the oxygen supply that is available according to patient needs and transport distances. Volume expansion in hollow organs must also be addressed. Policies will be consistent with principles of aeromedical physiology. (RW/FW) </w:t>
      </w:r>
    </w:p>
    <w:p w14:paraId="256B06A8" w14:textId="77777777" w:rsidR="00C07F5A" w:rsidRDefault="00C07F5A" w:rsidP="00C07F5A">
      <w:pPr>
        <w:pStyle w:val="BasicParagraph"/>
        <w:rPr>
          <w:rStyle w:val="Body"/>
        </w:rPr>
      </w:pPr>
    </w:p>
    <w:p w14:paraId="15EB1FF8" w14:textId="14F1E280" w:rsidR="00C07F5A" w:rsidRDefault="00C07F5A" w:rsidP="00C07F5A">
      <w:pPr>
        <w:pStyle w:val="BasicParagraph"/>
        <w:rPr>
          <w:rStyle w:val="Body"/>
        </w:rPr>
      </w:pPr>
      <w:r>
        <w:rPr>
          <w:rStyle w:val="Subset010100"/>
        </w:rPr>
        <w:t>03.02.</w:t>
      </w:r>
      <w:r w:rsidRPr="008450BB">
        <w:rPr>
          <w:rStyle w:val="Subset010100"/>
          <w:strike/>
          <w:highlight w:val="lightGray"/>
        </w:rPr>
        <w:t>11</w:t>
      </w:r>
      <w:r w:rsidR="008450BB" w:rsidRPr="008450BB">
        <w:rPr>
          <w:rStyle w:val="Subset010100"/>
          <w:highlight w:val="yellow"/>
        </w:rPr>
        <w:t>10</w:t>
      </w:r>
      <w:r>
        <w:rPr>
          <w:rStyle w:val="Subset010100"/>
        </w:rPr>
        <w:t xml:space="preserve"> </w:t>
      </w:r>
      <w:r>
        <w:rPr>
          <w:rStyle w:val="Body"/>
        </w:rPr>
        <w:t xml:space="preserve"> The medical director(s) ensures that surface transport is appropriate and safe for the patient’s specific disease process/needs. (For example: patients requiring use of a hyperbaric chamber are usually transported by surface, but in some geographic locations, the distance would be prohibitive for surface transport.)</w:t>
      </w:r>
    </w:p>
    <w:p w14:paraId="783624C3" w14:textId="77777777" w:rsidR="00C07F5A" w:rsidRDefault="00C07F5A" w:rsidP="00C07F5A">
      <w:pPr>
        <w:pStyle w:val="BasicParagraph"/>
        <w:rPr>
          <w:rStyle w:val="Body"/>
        </w:rPr>
      </w:pPr>
    </w:p>
    <w:p w14:paraId="502D4B78" w14:textId="568F64DE" w:rsidR="00C07F5A" w:rsidRDefault="00C07F5A" w:rsidP="00C07F5A">
      <w:pPr>
        <w:pStyle w:val="BasicParagraph"/>
        <w:rPr>
          <w:rStyle w:val="Body"/>
        </w:rPr>
      </w:pPr>
      <w:r>
        <w:rPr>
          <w:rStyle w:val="Subset010100"/>
        </w:rPr>
        <w:t>03.02.</w:t>
      </w:r>
      <w:r w:rsidRPr="008450BB">
        <w:rPr>
          <w:rStyle w:val="Subset010100"/>
          <w:strike/>
          <w:highlight w:val="lightGray"/>
        </w:rPr>
        <w:t>12</w:t>
      </w:r>
      <w:r w:rsidR="008450BB" w:rsidRPr="008450BB">
        <w:rPr>
          <w:rStyle w:val="Subset010100"/>
          <w:highlight w:val="yellow"/>
        </w:rPr>
        <w:t>11</w:t>
      </w:r>
      <w:r>
        <w:rPr>
          <w:rStyle w:val="Body"/>
        </w:rPr>
        <w:t xml:space="preserve">  The medical director(s) must set a policy that insures compliance with federal EMTALA regulations. This policy must address bedside-to-bedside care for ALS and Critical Care providers to prevent any diminution in level of care. The policy must also address situations where it may not be </w:t>
      </w:r>
      <w:r w:rsidRPr="00610149">
        <w:rPr>
          <w:rStyle w:val="Body"/>
        </w:rPr>
        <w:t>necessary to proceed</w:t>
      </w:r>
      <w:r>
        <w:rPr>
          <w:rStyle w:val="Body"/>
        </w:rPr>
        <w:t xml:space="preserve"> from bedside to bedside with the patient. These incidents</w:t>
      </w:r>
      <w:r w:rsidRPr="006823F6">
        <w:rPr>
          <w:rStyle w:val="Body"/>
        </w:rPr>
        <w:t xml:space="preserve"> must be</w:t>
      </w:r>
      <w:r>
        <w:rPr>
          <w:rStyle w:val="Body"/>
        </w:rPr>
        <w:t xml:space="preserve"> examined by the QM process</w:t>
      </w:r>
      <w:r w:rsidR="006823F6">
        <w:rPr>
          <w:rStyle w:val="Body"/>
        </w:rPr>
        <w:t>.</w:t>
      </w:r>
    </w:p>
    <w:p w14:paraId="74B51388" w14:textId="77777777" w:rsidR="006823F6" w:rsidRDefault="006823F6" w:rsidP="00C07F5A">
      <w:pPr>
        <w:pStyle w:val="BasicParagraph"/>
        <w:rPr>
          <w:rStyle w:val="Body"/>
        </w:rPr>
      </w:pPr>
    </w:p>
    <w:p w14:paraId="61BB398C" w14:textId="45BA94AE" w:rsidR="00C07F5A" w:rsidRDefault="00C07F5A" w:rsidP="00C07F5A">
      <w:pPr>
        <w:pStyle w:val="BasicParagraph"/>
        <w:rPr>
          <w:rStyle w:val="Body"/>
        </w:rPr>
      </w:pPr>
      <w:r>
        <w:rPr>
          <w:rStyle w:val="Subset010100"/>
        </w:rPr>
        <w:lastRenderedPageBreak/>
        <w:t>03.02.</w:t>
      </w:r>
      <w:r w:rsidRPr="008450BB">
        <w:rPr>
          <w:rStyle w:val="Subset010100"/>
          <w:strike/>
          <w:highlight w:val="lightGray"/>
        </w:rPr>
        <w:t>13</w:t>
      </w:r>
      <w:r w:rsidR="008450BB" w:rsidRPr="008450BB">
        <w:rPr>
          <w:rStyle w:val="Subset010100"/>
          <w:highlight w:val="yellow"/>
        </w:rPr>
        <w:t>12</w:t>
      </w:r>
      <w:r>
        <w:rPr>
          <w:rStyle w:val="Body"/>
        </w:rPr>
        <w:t xml:space="preserve">  The medical director(s) should maintain open communications wit</w:t>
      </w:r>
      <w:r w:rsidR="00A330E5">
        <w:rPr>
          <w:rStyle w:val="Body"/>
        </w:rPr>
        <w:t>h referring and accepting physi</w:t>
      </w:r>
      <w:r>
        <w:rPr>
          <w:rStyle w:val="Body"/>
        </w:rPr>
        <w:t>cians and be accessible for concerns expressed by referring and accepting physicians regarding controversial issues and patient management.</w:t>
      </w:r>
    </w:p>
    <w:p w14:paraId="669B947C" w14:textId="77777777" w:rsidR="00C07F5A" w:rsidRDefault="00C07F5A" w:rsidP="00C07F5A">
      <w:pPr>
        <w:pStyle w:val="BasicParagraph"/>
        <w:rPr>
          <w:rStyle w:val="Subset010100"/>
        </w:rPr>
      </w:pPr>
    </w:p>
    <w:p w14:paraId="799C5713" w14:textId="70AED9E6" w:rsidR="00C07F5A" w:rsidRDefault="00C07F5A" w:rsidP="00C07F5A">
      <w:pPr>
        <w:pStyle w:val="BasicParagraph"/>
        <w:rPr>
          <w:rStyle w:val="Body"/>
          <w:b/>
          <w:bCs/>
        </w:rPr>
      </w:pPr>
      <w:r>
        <w:rPr>
          <w:rStyle w:val="Subset010100"/>
        </w:rPr>
        <w:t>03.02.</w:t>
      </w:r>
      <w:r w:rsidRPr="008450BB">
        <w:rPr>
          <w:rStyle w:val="Subset010100"/>
          <w:strike/>
          <w:highlight w:val="lightGray"/>
        </w:rPr>
        <w:t>14</w:t>
      </w:r>
      <w:r w:rsidR="008450BB" w:rsidRPr="008450BB">
        <w:rPr>
          <w:rStyle w:val="Subset010100"/>
          <w:highlight w:val="yellow"/>
        </w:rPr>
        <w:t>13</w:t>
      </w:r>
      <w:r>
        <w:rPr>
          <w:rStyle w:val="Body"/>
        </w:rPr>
        <w:t xml:space="preserve"> </w:t>
      </w:r>
      <w:r w:rsidRPr="00585C7A">
        <w:rPr>
          <w:rStyle w:val="Body"/>
          <w:strike/>
          <w:highlight w:val="lightGray"/>
        </w:rPr>
        <w:t xml:space="preserve">Medical </w:t>
      </w:r>
      <w:proofErr w:type="spellStart"/>
      <w:r w:rsidRPr="00585C7A">
        <w:rPr>
          <w:rStyle w:val="Body"/>
          <w:strike/>
          <w:highlight w:val="lightGray"/>
        </w:rPr>
        <w:t>Control</w:t>
      </w:r>
      <w:r w:rsidR="00585C7A" w:rsidRPr="00585C7A">
        <w:rPr>
          <w:rStyle w:val="Body"/>
          <w:b/>
          <w:bCs/>
          <w:highlight w:val="yellow"/>
        </w:rPr>
        <w:t>On</w:t>
      </w:r>
      <w:proofErr w:type="spellEnd"/>
      <w:r w:rsidR="00585C7A" w:rsidRPr="00585C7A">
        <w:rPr>
          <w:rStyle w:val="Body"/>
          <w:b/>
          <w:bCs/>
          <w:highlight w:val="yellow"/>
        </w:rPr>
        <w:t>-Line Medical Direction</w:t>
      </w:r>
    </w:p>
    <w:p w14:paraId="350DD055" w14:textId="77777777" w:rsidR="00BA5952" w:rsidRDefault="00BA5952" w:rsidP="00C07F5A">
      <w:pPr>
        <w:pStyle w:val="BasicParagraph"/>
        <w:rPr>
          <w:rStyle w:val="Body"/>
          <w:b/>
          <w:bCs/>
        </w:rPr>
      </w:pPr>
    </w:p>
    <w:p w14:paraId="721DE44E" w14:textId="20F0C918" w:rsidR="00BA5952" w:rsidRPr="00585C7A" w:rsidRDefault="00BA5952" w:rsidP="008450BB">
      <w:pPr>
        <w:pStyle w:val="BasicParagraph"/>
        <w:numPr>
          <w:ilvl w:val="0"/>
          <w:numId w:val="54"/>
        </w:numPr>
        <w:rPr>
          <w:rStyle w:val="Body"/>
          <w:b/>
          <w:bCs/>
        </w:rPr>
      </w:pPr>
      <w:r w:rsidRPr="00BA5952">
        <w:rPr>
          <w:rStyle w:val="Body"/>
          <w:highlight w:val="yellow"/>
        </w:rPr>
        <w:t xml:space="preserve">The medical director(s) is actively involved in orienting physicians </w:t>
      </w:r>
      <w:r w:rsidR="001211BA">
        <w:rPr>
          <w:rStyle w:val="Body"/>
          <w:highlight w:val="yellow"/>
        </w:rPr>
        <w:t xml:space="preserve">or </w:t>
      </w:r>
      <w:r w:rsidR="001211BA" w:rsidRPr="00B940EB">
        <w:rPr>
          <w:rStyle w:val="Body"/>
          <w:b/>
          <w:bCs/>
          <w:color w:val="FF0000"/>
          <w:highlight w:val="yellow"/>
        </w:rPr>
        <w:t>other advanced clinical practice providers (PA, NP)</w:t>
      </w:r>
      <w:r w:rsidR="001211BA" w:rsidRPr="00B940EB">
        <w:rPr>
          <w:rStyle w:val="Body"/>
          <w:b/>
          <w:bCs/>
          <w:highlight w:val="yellow"/>
        </w:rPr>
        <w:t xml:space="preserve"> </w:t>
      </w:r>
      <w:r w:rsidRPr="00BA5952">
        <w:rPr>
          <w:rStyle w:val="Body"/>
          <w:highlight w:val="yellow"/>
        </w:rPr>
        <w:t>providing on-line (in-transport) medical direction</w:t>
      </w:r>
      <w:r w:rsidR="001211BA" w:rsidRPr="001211BA">
        <w:rPr>
          <w:rStyle w:val="Body"/>
          <w:color w:val="FF0000"/>
          <w:highlight w:val="yellow"/>
        </w:rPr>
        <w:t xml:space="preserve">.  </w:t>
      </w:r>
      <w:r w:rsidR="001211BA" w:rsidRPr="00B940EB">
        <w:rPr>
          <w:rStyle w:val="Body"/>
          <w:b/>
          <w:bCs/>
          <w:color w:val="FF0000"/>
          <w:highlight w:val="yellow"/>
        </w:rPr>
        <w:t>Orientation should be</w:t>
      </w:r>
      <w:r w:rsidR="001211BA" w:rsidRPr="001211BA">
        <w:rPr>
          <w:rStyle w:val="Body"/>
          <w:color w:val="FF0000"/>
          <w:highlight w:val="yellow"/>
        </w:rPr>
        <w:t xml:space="preserve"> </w:t>
      </w:r>
      <w:r w:rsidRPr="00BA5952">
        <w:rPr>
          <w:rStyle w:val="Body"/>
          <w:highlight w:val="yellow"/>
        </w:rPr>
        <w:t>according to the policies, procedures and patient care protocols of the medical transport service.</w:t>
      </w:r>
      <w:r>
        <w:rPr>
          <w:rStyle w:val="Body"/>
        </w:rPr>
        <w:t xml:space="preserve"> </w:t>
      </w:r>
      <w:r w:rsidRPr="00585C7A">
        <w:rPr>
          <w:rStyle w:val="Body"/>
          <w:b/>
          <w:bCs/>
          <w:highlight w:val="yellow"/>
        </w:rPr>
        <w:t>Periodic update</w:t>
      </w:r>
      <w:r w:rsidR="000D0C8D">
        <w:rPr>
          <w:rStyle w:val="Body"/>
          <w:b/>
          <w:bCs/>
          <w:highlight w:val="yellow"/>
        </w:rPr>
        <w:t>s</w:t>
      </w:r>
      <w:r w:rsidRPr="00585C7A">
        <w:rPr>
          <w:rStyle w:val="Body"/>
          <w:b/>
          <w:bCs/>
          <w:highlight w:val="yellow"/>
        </w:rPr>
        <w:t xml:space="preserve"> will be provided whenever there are changes to the protocols or program policies that may impact p</w:t>
      </w:r>
      <w:r w:rsidR="00C42498">
        <w:rPr>
          <w:rStyle w:val="Body"/>
          <w:b/>
          <w:bCs/>
          <w:highlight w:val="yellow"/>
        </w:rPr>
        <w:t>atient</w:t>
      </w:r>
      <w:r w:rsidRPr="00585C7A">
        <w:rPr>
          <w:rStyle w:val="Body"/>
          <w:b/>
          <w:bCs/>
          <w:highlight w:val="yellow"/>
        </w:rPr>
        <w:t xml:space="preserve"> care.</w:t>
      </w:r>
    </w:p>
    <w:p w14:paraId="4B39E5D7" w14:textId="7FCC7639" w:rsidR="00BA5952" w:rsidRPr="00BA5952" w:rsidRDefault="00BA5952" w:rsidP="00BA5952">
      <w:pPr>
        <w:pStyle w:val="BasicParagraph"/>
        <w:rPr>
          <w:rStyle w:val="Body"/>
          <w:highlight w:val="yellow"/>
        </w:rPr>
      </w:pPr>
    </w:p>
    <w:p w14:paraId="1840E15F" w14:textId="22FC005E" w:rsidR="00C07F5A" w:rsidRPr="00585C7A" w:rsidRDefault="00C07F5A" w:rsidP="00C07F5A">
      <w:pPr>
        <w:pStyle w:val="BasicParagraph"/>
        <w:ind w:left="720"/>
        <w:rPr>
          <w:rStyle w:val="Body"/>
          <w:b/>
          <w:bCs/>
        </w:rPr>
      </w:pPr>
      <w:r w:rsidRPr="00BA5952">
        <w:rPr>
          <w:rStyle w:val="Body"/>
          <w:strike/>
          <w:highlight w:val="lightGray"/>
        </w:rPr>
        <w:t>1</w:t>
      </w:r>
      <w:r w:rsidR="00BA5952" w:rsidRPr="00BA5952">
        <w:rPr>
          <w:rStyle w:val="Body"/>
          <w:b/>
          <w:bCs/>
          <w:highlight w:val="yellow"/>
        </w:rPr>
        <w:t>2</w:t>
      </w:r>
      <w:r>
        <w:rPr>
          <w:rStyle w:val="Body"/>
        </w:rPr>
        <w:t xml:space="preserve">. </w:t>
      </w:r>
      <w:r w:rsidRPr="00585C7A">
        <w:rPr>
          <w:rStyle w:val="Body"/>
          <w:strike/>
          <w:highlight w:val="lightGray"/>
        </w:rPr>
        <w:t>Medical Control</w:t>
      </w:r>
      <w:r>
        <w:rPr>
          <w:rStyle w:val="Body"/>
        </w:rPr>
        <w:t xml:space="preserve"> </w:t>
      </w:r>
      <w:r w:rsidR="00585C7A" w:rsidRPr="00585C7A">
        <w:rPr>
          <w:rStyle w:val="Body"/>
          <w:b/>
          <w:bCs/>
          <w:highlight w:val="yellow"/>
        </w:rPr>
        <w:t>On-Line Medical Direction</w:t>
      </w:r>
      <w:r w:rsidR="00585C7A">
        <w:rPr>
          <w:rStyle w:val="Body"/>
        </w:rPr>
        <w:t xml:space="preserve"> </w:t>
      </w:r>
      <w:r>
        <w:rPr>
          <w:rStyle w:val="Body"/>
        </w:rPr>
        <w:t xml:space="preserve">Physicians – On-line medical </w:t>
      </w:r>
      <w:r w:rsidRPr="00BA5952">
        <w:rPr>
          <w:rStyle w:val="Body"/>
          <w:strike/>
          <w:highlight w:val="lightGray"/>
        </w:rPr>
        <w:t>control</w:t>
      </w:r>
      <w:r>
        <w:rPr>
          <w:rStyle w:val="Body"/>
        </w:rPr>
        <w:t xml:space="preserve"> </w:t>
      </w:r>
      <w:r w:rsidR="00BA5952" w:rsidRPr="00BA5952">
        <w:rPr>
          <w:rStyle w:val="Body"/>
          <w:b/>
          <w:bCs/>
          <w:highlight w:val="yellow"/>
        </w:rPr>
        <w:t>direction</w:t>
      </w:r>
      <w:r w:rsidR="00BA5952">
        <w:rPr>
          <w:rStyle w:val="Body"/>
        </w:rPr>
        <w:t xml:space="preserve"> </w:t>
      </w:r>
      <w:r>
        <w:rPr>
          <w:rStyle w:val="Body"/>
        </w:rPr>
        <w:t xml:space="preserve">physicians who are trained and identified by the service must </w:t>
      </w:r>
      <w:r w:rsidR="006A6A29" w:rsidRPr="00222E5A">
        <w:rPr>
          <w:rStyle w:val="Body"/>
        </w:rPr>
        <w:t>be available 24/7/365 and</w:t>
      </w:r>
      <w:r w:rsidR="006A6A29">
        <w:rPr>
          <w:rStyle w:val="Body"/>
        </w:rPr>
        <w:t xml:space="preserve"> </w:t>
      </w:r>
      <w:r>
        <w:rPr>
          <w:rStyle w:val="Body"/>
        </w:rPr>
        <w:t>have the appropriate knowledge base and experience sufficient to ensure proper medical care and medical control during transport for all patient types served by the medical transport service</w:t>
      </w:r>
    </w:p>
    <w:p w14:paraId="0C12C3EB" w14:textId="77777777" w:rsidR="00C07F5A" w:rsidRDefault="00C07F5A" w:rsidP="00C07F5A">
      <w:pPr>
        <w:pStyle w:val="BasicParagraph"/>
        <w:ind w:left="720"/>
        <w:rPr>
          <w:rStyle w:val="Body"/>
        </w:rPr>
      </w:pPr>
    </w:p>
    <w:p w14:paraId="46F2D002" w14:textId="38A6E2E0" w:rsidR="00C07F5A" w:rsidRDefault="00C07F5A" w:rsidP="00C07F5A">
      <w:pPr>
        <w:pStyle w:val="BasicParagraph"/>
        <w:ind w:left="720"/>
        <w:rPr>
          <w:rStyle w:val="Body"/>
        </w:rPr>
      </w:pPr>
      <w:r w:rsidRPr="00BA5952">
        <w:rPr>
          <w:rStyle w:val="Body"/>
          <w:strike/>
          <w:highlight w:val="lightGray"/>
        </w:rPr>
        <w:t>2</w:t>
      </w:r>
      <w:r w:rsidR="00BA5952" w:rsidRPr="008450BB">
        <w:rPr>
          <w:rStyle w:val="Body"/>
          <w:b/>
          <w:bCs/>
          <w:highlight w:val="yellow"/>
        </w:rPr>
        <w:t>3</w:t>
      </w:r>
      <w:r>
        <w:rPr>
          <w:rStyle w:val="Body"/>
        </w:rPr>
        <w:t xml:space="preserve">. If the medical </w:t>
      </w:r>
      <w:r w:rsidRPr="00BA5952">
        <w:rPr>
          <w:rStyle w:val="Body"/>
          <w:strike/>
          <w:highlight w:val="lightGray"/>
        </w:rPr>
        <w:t>control</w:t>
      </w:r>
      <w:r>
        <w:rPr>
          <w:rStyle w:val="Body"/>
        </w:rPr>
        <w:t xml:space="preserve"> </w:t>
      </w:r>
      <w:r w:rsidR="00BA5952" w:rsidRPr="00BA5952">
        <w:rPr>
          <w:rStyle w:val="Body"/>
          <w:b/>
          <w:bCs/>
          <w:highlight w:val="yellow"/>
        </w:rPr>
        <w:t>direction</w:t>
      </w:r>
      <w:r w:rsidR="00BA5952">
        <w:rPr>
          <w:rStyle w:val="Body"/>
        </w:rPr>
        <w:t xml:space="preserve"> </w:t>
      </w:r>
      <w:r>
        <w:rPr>
          <w:rStyle w:val="Body"/>
        </w:rPr>
        <w:t xml:space="preserve">physician’s experience is lacking in a clinical area, he or she must seek prompt consultation as appropriate to ensure proper medical care and medical control during transport for all patient types served by the medical transport service. This consultant should be an appropriate designated physician or the patient’s receiving attending physician. </w:t>
      </w:r>
    </w:p>
    <w:p w14:paraId="6C22BB0F" w14:textId="77777777" w:rsidR="00C07F5A" w:rsidRDefault="00C07F5A" w:rsidP="00C07F5A">
      <w:pPr>
        <w:pStyle w:val="BasicParagraph"/>
        <w:ind w:left="720"/>
        <w:rPr>
          <w:rStyle w:val="Body"/>
        </w:rPr>
      </w:pPr>
    </w:p>
    <w:p w14:paraId="1CE7A058" w14:textId="755A8536" w:rsidR="00C07F5A" w:rsidRDefault="00222E5A" w:rsidP="00C07F5A">
      <w:pPr>
        <w:pStyle w:val="BasicParagraph"/>
        <w:ind w:left="720"/>
        <w:rPr>
          <w:rStyle w:val="Body"/>
        </w:rPr>
      </w:pPr>
      <w:r w:rsidRPr="00BA5952">
        <w:rPr>
          <w:rStyle w:val="Body"/>
          <w:strike/>
          <w:highlight w:val="lightGray"/>
        </w:rPr>
        <w:t>3</w:t>
      </w:r>
      <w:r w:rsidR="00BA5952" w:rsidRPr="008450BB">
        <w:rPr>
          <w:rStyle w:val="Body"/>
          <w:b/>
          <w:bCs/>
          <w:highlight w:val="yellow"/>
        </w:rPr>
        <w:t>4</w:t>
      </w:r>
      <w:r w:rsidR="00C07F5A">
        <w:rPr>
          <w:rStyle w:val="Body"/>
        </w:rPr>
        <w:t xml:space="preserve">. Medical </w:t>
      </w:r>
      <w:r w:rsidR="00C07F5A" w:rsidRPr="00BA5952">
        <w:rPr>
          <w:rStyle w:val="Body"/>
          <w:strike/>
        </w:rPr>
        <w:t>control</w:t>
      </w:r>
      <w:r w:rsidR="00C07F5A">
        <w:rPr>
          <w:rStyle w:val="Body"/>
        </w:rPr>
        <w:t xml:space="preserve"> </w:t>
      </w:r>
      <w:r w:rsidR="00BA5952" w:rsidRPr="00BA5952">
        <w:rPr>
          <w:rStyle w:val="Body"/>
          <w:b/>
          <w:bCs/>
          <w:highlight w:val="yellow"/>
        </w:rPr>
        <w:t>direction</w:t>
      </w:r>
      <w:r w:rsidR="00BA5952">
        <w:rPr>
          <w:rStyle w:val="Body"/>
        </w:rPr>
        <w:t xml:space="preserve"> </w:t>
      </w:r>
      <w:r w:rsidR="00C07F5A">
        <w:rPr>
          <w:rStyle w:val="Body"/>
        </w:rPr>
        <w:t>physicians are provided with triage guidelines to determine appropriate transport mode and team composition and on-scene triage guidelines developed and accepted by the specific EMS region. See References. (RW)</w:t>
      </w:r>
    </w:p>
    <w:p w14:paraId="7CFEFFFF" w14:textId="77777777" w:rsidR="00C07F5A" w:rsidRDefault="00C07F5A" w:rsidP="00C07F5A">
      <w:pPr>
        <w:pStyle w:val="BasicParagraph"/>
        <w:ind w:left="720"/>
        <w:rPr>
          <w:rStyle w:val="Body"/>
        </w:rPr>
      </w:pPr>
    </w:p>
    <w:p w14:paraId="5DAFC409" w14:textId="77777777" w:rsidR="00C07F5A" w:rsidRDefault="00C07F5A" w:rsidP="00C07F5A">
      <w:pPr>
        <w:pStyle w:val="BasicParagraph"/>
        <w:ind w:left="1440"/>
        <w:rPr>
          <w:rStyle w:val="Body"/>
        </w:rPr>
      </w:pPr>
      <w:r>
        <w:rPr>
          <w:rStyle w:val="Body"/>
        </w:rPr>
        <w:t>a. Triage guidelines may include provisions for auto launch if part of the scope of service</w:t>
      </w:r>
    </w:p>
    <w:p w14:paraId="3B006469" w14:textId="77777777" w:rsidR="00C07F5A" w:rsidRDefault="00C07F5A" w:rsidP="00C07F5A">
      <w:pPr>
        <w:pStyle w:val="BasicParagraph"/>
        <w:ind w:left="720"/>
        <w:rPr>
          <w:rStyle w:val="Body"/>
        </w:rPr>
      </w:pPr>
      <w:r>
        <w:rPr>
          <w:rStyle w:val="Body"/>
        </w:rPr>
        <w:tab/>
      </w:r>
      <w:r>
        <w:rPr>
          <w:rStyle w:val="Body"/>
        </w:rPr>
        <w:tab/>
      </w:r>
    </w:p>
    <w:p w14:paraId="2315D7D9" w14:textId="77777777" w:rsidR="00C07F5A" w:rsidRPr="0011211C" w:rsidRDefault="00C07F5A" w:rsidP="00C07F5A">
      <w:pPr>
        <w:pStyle w:val="BasicParagraph"/>
        <w:rPr>
          <w:rStyle w:val="Body"/>
          <w:b/>
        </w:rPr>
      </w:pPr>
      <w:r w:rsidRPr="0011211C">
        <w:rPr>
          <w:rStyle w:val="Underline"/>
          <w:b w:val="0"/>
        </w:rPr>
        <w:t>Examples of evidence to meet compliance:</w:t>
      </w:r>
    </w:p>
    <w:p w14:paraId="18067747" w14:textId="77777777" w:rsidR="00C07F5A" w:rsidRDefault="00C07F5A" w:rsidP="00C07F5A">
      <w:pPr>
        <w:pStyle w:val="BasicParagraph"/>
        <w:rPr>
          <w:rStyle w:val="Examples"/>
        </w:rPr>
      </w:pPr>
      <w:r>
        <w:rPr>
          <w:rStyle w:val="Examples"/>
        </w:rPr>
        <w:t>There is a formal outline and names and dates of medical control physicians who have completed this training. There is a formal medical control schedule in place and crews are aware of who to call and how to call (i.e., through Communications Center, etc.) in the event Medical Control is required.  Additionally, formal names and documentation of respective training for all physicians considered medical control should be on file at the program with evidence of said training readily available for review.</w:t>
      </w:r>
    </w:p>
    <w:p w14:paraId="4B1A914B" w14:textId="77777777" w:rsidR="00C07F5A" w:rsidRDefault="00C07F5A" w:rsidP="00C07F5A">
      <w:pPr>
        <w:pStyle w:val="BasicParagraph"/>
        <w:rPr>
          <w:rStyle w:val="Body"/>
        </w:rPr>
      </w:pPr>
    </w:p>
    <w:p w14:paraId="5544D46B" w14:textId="77777777" w:rsidR="00C07F5A" w:rsidRPr="0011211C" w:rsidRDefault="00C07F5A" w:rsidP="00C07F5A">
      <w:pPr>
        <w:pStyle w:val="BasicParagraph"/>
        <w:rPr>
          <w:rStyle w:val="Body"/>
          <w:b/>
        </w:rPr>
      </w:pPr>
      <w:r w:rsidRPr="0011211C">
        <w:rPr>
          <w:rStyle w:val="Underline"/>
          <w:b w:val="0"/>
        </w:rPr>
        <w:t>Examples of evidence to exceed compliance:</w:t>
      </w:r>
    </w:p>
    <w:p w14:paraId="4C95F578" w14:textId="77777777" w:rsidR="00C07F5A" w:rsidRDefault="00C07F5A" w:rsidP="00C07F5A">
      <w:pPr>
        <w:pStyle w:val="BasicParagraph"/>
        <w:rPr>
          <w:rStyle w:val="Body"/>
        </w:rPr>
      </w:pPr>
      <w:r>
        <w:rPr>
          <w:rStyle w:val="Examples"/>
        </w:rPr>
        <w:t xml:space="preserve">The medical director is involved in EMS on a regional and/or national basis. The medical director participates in peer-reviewed published research regarding medical transport.  </w:t>
      </w:r>
      <w:r>
        <w:rPr>
          <w:rStyle w:val="Body"/>
        </w:rPr>
        <w:t xml:space="preserve"> </w:t>
      </w:r>
    </w:p>
    <w:p w14:paraId="2FF6EC50" w14:textId="77777777" w:rsidR="00C07F5A" w:rsidRDefault="00C07F5A" w:rsidP="00C07F5A">
      <w:pPr>
        <w:pStyle w:val="BasicParagraph"/>
        <w:rPr>
          <w:rStyle w:val="Body"/>
        </w:rPr>
      </w:pPr>
    </w:p>
    <w:p w14:paraId="2ED48C3C" w14:textId="77777777" w:rsidR="00C07F5A" w:rsidRDefault="00C07F5A" w:rsidP="00C07F5A">
      <w:pPr>
        <w:pStyle w:val="BasicParagraph"/>
        <w:rPr>
          <w:rStyle w:val="Body"/>
        </w:rPr>
      </w:pPr>
    </w:p>
    <w:p w14:paraId="2B14A51A" w14:textId="77777777" w:rsidR="00C07F5A" w:rsidRDefault="00C07F5A" w:rsidP="00C07F5A">
      <w:pPr>
        <w:pStyle w:val="BasicParagraph"/>
        <w:rPr>
          <w:rStyle w:val="010100"/>
        </w:rPr>
      </w:pPr>
      <w:r>
        <w:rPr>
          <w:rStyle w:val="010100"/>
        </w:rPr>
        <w:t>03.03.00  CLINICAL CARE SUPERVISOR</w:t>
      </w:r>
    </w:p>
    <w:p w14:paraId="520E9EFA" w14:textId="77777777" w:rsidR="00C07F5A" w:rsidRDefault="00C07F5A" w:rsidP="00C07F5A">
      <w:pPr>
        <w:pStyle w:val="BasicParagraph"/>
        <w:rPr>
          <w:rStyle w:val="Body"/>
        </w:rPr>
      </w:pPr>
    </w:p>
    <w:p w14:paraId="15F5B012" w14:textId="77777777" w:rsidR="00C07F5A" w:rsidRDefault="00C07F5A" w:rsidP="00C07F5A">
      <w:pPr>
        <w:pStyle w:val="BasicParagraph"/>
        <w:rPr>
          <w:rStyle w:val="Body"/>
        </w:rPr>
      </w:pPr>
      <w:r>
        <w:rPr>
          <w:rStyle w:val="Body"/>
        </w:rPr>
        <w:t xml:space="preserve">Clinical Care Supervisor – Responsibility for supervision of patient care provided by the medical personnel (i.e., EMT, NRP, RT, RN, RCP, etc.) must be defined by the service. All medical personnel must be supervised by someone knowledgeable and legally enabled to perform clinical supervision. The clinical care supervisor and medical director(s) must work collaboratively to coordinate the patient care delivery given by the various professionals and to review the overall system for delivery of patient care. </w:t>
      </w:r>
    </w:p>
    <w:p w14:paraId="0D704E73" w14:textId="77777777" w:rsidR="00C07F5A" w:rsidRDefault="00C07F5A" w:rsidP="00C07F5A">
      <w:pPr>
        <w:pStyle w:val="BasicParagraph"/>
        <w:rPr>
          <w:rStyle w:val="Body"/>
        </w:rPr>
      </w:pPr>
    </w:p>
    <w:p w14:paraId="287E5630" w14:textId="77777777" w:rsidR="00C07F5A" w:rsidRDefault="00C07F5A" w:rsidP="00C07F5A">
      <w:pPr>
        <w:pStyle w:val="BasicParagraph"/>
        <w:rPr>
          <w:rStyle w:val="Body"/>
        </w:rPr>
      </w:pPr>
      <w:r>
        <w:rPr>
          <w:rStyle w:val="Subset010100"/>
        </w:rPr>
        <w:t>03.03.01</w:t>
      </w:r>
      <w:r>
        <w:rPr>
          <w:rStyle w:val="Body"/>
        </w:rPr>
        <w:t xml:space="preserve">  If transport nurses are part of the medical team, they must report to a nurse or physician on clinical issues. </w:t>
      </w:r>
    </w:p>
    <w:p w14:paraId="11BD4310" w14:textId="77777777" w:rsidR="00C07F5A" w:rsidRDefault="00C07F5A" w:rsidP="00C07F5A">
      <w:pPr>
        <w:pStyle w:val="BasicParagraph"/>
        <w:rPr>
          <w:rStyle w:val="Body"/>
        </w:rPr>
      </w:pPr>
    </w:p>
    <w:p w14:paraId="24C26533" w14:textId="77777777" w:rsidR="00C07F5A" w:rsidRDefault="00C07F5A" w:rsidP="00C07F5A">
      <w:pPr>
        <w:pStyle w:val="BasicParagraph"/>
        <w:rPr>
          <w:rStyle w:val="Body"/>
        </w:rPr>
      </w:pPr>
      <w:r>
        <w:rPr>
          <w:rStyle w:val="Subset010100"/>
        </w:rPr>
        <w:t>03.03.02</w:t>
      </w:r>
      <w:r>
        <w:rPr>
          <w:rStyle w:val="Body"/>
        </w:rPr>
        <w:t xml:space="preserve">  The clinical supervisor is actively involved in the Quality Management/Quality Assurance/Performance Improvement of the program.</w:t>
      </w:r>
    </w:p>
    <w:p w14:paraId="50B12BB2" w14:textId="77777777" w:rsidR="00C07F5A" w:rsidRDefault="00C07F5A" w:rsidP="00C07F5A">
      <w:pPr>
        <w:pStyle w:val="BasicParagraph"/>
        <w:rPr>
          <w:rStyle w:val="Subset010100"/>
        </w:rPr>
      </w:pPr>
    </w:p>
    <w:p w14:paraId="37E62128" w14:textId="77777777" w:rsidR="00C07F5A" w:rsidRDefault="00C07F5A" w:rsidP="00C07F5A">
      <w:pPr>
        <w:pStyle w:val="BasicParagraph"/>
        <w:rPr>
          <w:rStyle w:val="Body"/>
        </w:rPr>
      </w:pPr>
      <w:r>
        <w:rPr>
          <w:rStyle w:val="Subset010100"/>
        </w:rPr>
        <w:t>03.03.03</w:t>
      </w:r>
      <w:r>
        <w:rPr>
          <w:rStyle w:val="Body"/>
        </w:rPr>
        <w:t xml:space="preserve">  The clinical supervisor is actively involved in all administrative decisions affecting patient care. </w:t>
      </w:r>
    </w:p>
    <w:p w14:paraId="1292DF0A" w14:textId="77777777" w:rsidR="00C07F5A" w:rsidRDefault="00C07F5A" w:rsidP="00C07F5A">
      <w:pPr>
        <w:pStyle w:val="BasicParagraph"/>
        <w:rPr>
          <w:rStyle w:val="Body"/>
        </w:rPr>
      </w:pPr>
    </w:p>
    <w:p w14:paraId="27833E81" w14:textId="77777777" w:rsidR="00C07F5A" w:rsidRDefault="00C07F5A" w:rsidP="00C07F5A">
      <w:pPr>
        <w:pStyle w:val="BasicParagraph"/>
        <w:rPr>
          <w:rStyle w:val="Body"/>
        </w:rPr>
      </w:pPr>
      <w:r>
        <w:rPr>
          <w:rStyle w:val="Subset010100"/>
        </w:rPr>
        <w:t>03.03.04</w:t>
      </w:r>
      <w:r>
        <w:rPr>
          <w:rStyle w:val="Body"/>
        </w:rPr>
        <w:t xml:space="preserve">  The clinical care supervisor is actively involved in hiring, training and continuing education for all personnel who work for the service.</w:t>
      </w:r>
    </w:p>
    <w:p w14:paraId="7101935B" w14:textId="77777777" w:rsidR="00C07F5A" w:rsidRDefault="00C07F5A" w:rsidP="00C07F5A">
      <w:pPr>
        <w:pStyle w:val="BasicParagraph"/>
        <w:rPr>
          <w:rStyle w:val="Body"/>
        </w:rPr>
      </w:pPr>
    </w:p>
    <w:p w14:paraId="647F089C" w14:textId="77777777" w:rsidR="00C07F5A" w:rsidRDefault="00C07F5A" w:rsidP="00C07F5A">
      <w:pPr>
        <w:pStyle w:val="BasicParagraph"/>
        <w:rPr>
          <w:rStyle w:val="Body"/>
        </w:rPr>
      </w:pPr>
      <w:r>
        <w:rPr>
          <w:rStyle w:val="Subset010100"/>
        </w:rPr>
        <w:t>03.03.05</w:t>
      </w:r>
      <w:r>
        <w:rPr>
          <w:rStyle w:val="Body"/>
        </w:rPr>
        <w:t xml:space="preserve">  The clinical care supervisor must ensure adequate mechanisms for the evaluation of clinical practice of patient care providers. </w:t>
      </w:r>
    </w:p>
    <w:p w14:paraId="787A40EE" w14:textId="77777777" w:rsidR="00C07F5A" w:rsidRDefault="00C07F5A" w:rsidP="00C07F5A">
      <w:pPr>
        <w:pStyle w:val="BasicParagraph"/>
        <w:rPr>
          <w:rStyle w:val="Body"/>
        </w:rPr>
      </w:pPr>
    </w:p>
    <w:p w14:paraId="0519D8C2" w14:textId="77777777" w:rsidR="00C07F5A" w:rsidRPr="00742642" w:rsidRDefault="00C07F5A" w:rsidP="00C07F5A">
      <w:pPr>
        <w:pStyle w:val="BasicParagraph"/>
        <w:rPr>
          <w:rStyle w:val="Body"/>
          <w:bCs/>
        </w:rPr>
      </w:pPr>
      <w:r>
        <w:rPr>
          <w:rStyle w:val="Subset010100"/>
        </w:rPr>
        <w:t>03.03.06</w:t>
      </w:r>
      <w:r>
        <w:rPr>
          <w:rStyle w:val="Body"/>
        </w:rPr>
        <w:t xml:space="preserve">  The clinical care supervisor must demonstrate currency in the following or equivalent educational experiences as appropriate to the mission statement and scope of care and/or the clinical care supervisor must have immediate access to personnel with appropriate knowledge and experience as consultants</w:t>
      </w:r>
      <w:r w:rsidRPr="00742642">
        <w:rPr>
          <w:rStyle w:val="Body"/>
          <w:bCs/>
        </w:rPr>
        <w:t>.</w:t>
      </w:r>
      <w:r w:rsidR="00C134F0" w:rsidRPr="00742642">
        <w:rPr>
          <w:rStyle w:val="Body"/>
          <w:bCs/>
        </w:rPr>
        <w:t xml:space="preserve">  Education on didactic topics is on an annual basis.</w:t>
      </w:r>
    </w:p>
    <w:p w14:paraId="4B9D4C57" w14:textId="77777777" w:rsidR="00C07F5A" w:rsidRDefault="00C07F5A" w:rsidP="00C07F5A">
      <w:pPr>
        <w:pStyle w:val="BasicParagraph"/>
        <w:rPr>
          <w:rStyle w:val="Body"/>
        </w:rPr>
      </w:pPr>
    </w:p>
    <w:p w14:paraId="6C86727B" w14:textId="77777777" w:rsidR="00C07F5A" w:rsidRDefault="00C07F5A" w:rsidP="00C07F5A">
      <w:pPr>
        <w:pStyle w:val="BasicParagraph"/>
        <w:ind w:left="720"/>
        <w:rPr>
          <w:rStyle w:val="Body"/>
        </w:rPr>
      </w:pPr>
      <w:r>
        <w:rPr>
          <w:rStyle w:val="Body"/>
        </w:rPr>
        <w:t>1. Advanced Cardiac Life Support (ACLS) according to the current standards of the American Heart Association (AHA) or American Safety &amp; Health Institute (ASHI)</w:t>
      </w:r>
    </w:p>
    <w:p w14:paraId="7CE2C075" w14:textId="77777777" w:rsidR="00C07F5A" w:rsidRDefault="00C07F5A" w:rsidP="00C07F5A">
      <w:pPr>
        <w:pStyle w:val="BasicParagraph"/>
        <w:ind w:left="720"/>
        <w:rPr>
          <w:rStyle w:val="Body"/>
        </w:rPr>
      </w:pPr>
    </w:p>
    <w:p w14:paraId="21FE3860" w14:textId="4DF020D6" w:rsidR="00C07F5A" w:rsidRDefault="00C07F5A" w:rsidP="00C07F5A">
      <w:pPr>
        <w:pStyle w:val="BasicParagraph"/>
        <w:ind w:left="720"/>
        <w:rPr>
          <w:rStyle w:val="Body"/>
        </w:rPr>
      </w:pPr>
      <w:r>
        <w:rPr>
          <w:rStyle w:val="Body"/>
        </w:rPr>
        <w:t>2. Advanced Trauma Life Support (ATLS) according to the American College of Surgeons, ATLS audit, ATCN for Nurses, Transport Nurse Advanced Trauma Course (TNATC) or Transport Professional Advanced Trauma Course (TPATC) or equivalent (not required for neonatal teams who do not provide</w:t>
      </w:r>
      <w:r w:rsidR="00822BE4">
        <w:rPr>
          <w:rStyle w:val="Body"/>
        </w:rPr>
        <w:t xml:space="preserve"> </w:t>
      </w:r>
      <w:r w:rsidR="00822BE4" w:rsidRPr="00B940EB">
        <w:rPr>
          <w:rStyle w:val="Body"/>
          <w:b/>
          <w:bCs/>
          <w:color w:val="FF0000"/>
          <w:highlight w:val="yellow"/>
        </w:rPr>
        <w:t>pediatric or</w:t>
      </w:r>
      <w:r w:rsidRPr="00822BE4">
        <w:rPr>
          <w:rStyle w:val="Body"/>
          <w:color w:val="FF0000"/>
        </w:rPr>
        <w:t xml:space="preserve"> </w:t>
      </w:r>
      <w:r>
        <w:rPr>
          <w:rStyle w:val="Body"/>
        </w:rPr>
        <w:t>adult care) (See Education Matrix for equivalent criteria)</w:t>
      </w:r>
    </w:p>
    <w:p w14:paraId="30C575B2" w14:textId="77777777" w:rsidR="00C07F5A" w:rsidRDefault="00C07F5A" w:rsidP="00C07F5A">
      <w:pPr>
        <w:pStyle w:val="BasicParagraph"/>
        <w:ind w:left="720"/>
        <w:rPr>
          <w:rStyle w:val="Body"/>
        </w:rPr>
      </w:pPr>
    </w:p>
    <w:p w14:paraId="2240F7B2" w14:textId="77777777" w:rsidR="00C07F5A" w:rsidRDefault="00C07F5A" w:rsidP="00C07F5A">
      <w:pPr>
        <w:pStyle w:val="BasicParagraph"/>
        <w:ind w:left="720"/>
        <w:rPr>
          <w:rStyle w:val="Body"/>
        </w:rPr>
      </w:pPr>
      <w:r>
        <w:rPr>
          <w:rStyle w:val="Body"/>
        </w:rPr>
        <w:t xml:space="preserve">3. Human Factors – Crew Resource Management – AMRM (Air Medical Resource Management). (See References) </w:t>
      </w:r>
    </w:p>
    <w:p w14:paraId="316B2CD3" w14:textId="77777777" w:rsidR="00C07F5A" w:rsidRDefault="00C07F5A" w:rsidP="00C07F5A">
      <w:pPr>
        <w:pStyle w:val="BasicParagraph"/>
        <w:ind w:left="720"/>
        <w:rPr>
          <w:rStyle w:val="Body"/>
        </w:rPr>
      </w:pPr>
    </w:p>
    <w:p w14:paraId="77A3673A" w14:textId="77777777" w:rsidR="00C07F5A" w:rsidRDefault="00C07F5A" w:rsidP="00C07F5A">
      <w:pPr>
        <w:pStyle w:val="BasicParagraph"/>
        <w:ind w:left="720"/>
        <w:rPr>
          <w:rStyle w:val="Body"/>
        </w:rPr>
      </w:pPr>
      <w:r>
        <w:rPr>
          <w:rStyle w:val="Body"/>
        </w:rPr>
        <w:t xml:space="preserve">4. “Just Culture” or equivalent education  </w:t>
      </w:r>
      <w:r w:rsidRPr="008450BB">
        <w:rPr>
          <w:rStyle w:val="Body"/>
          <w:strike/>
          <w:highlight w:val="lightGray"/>
        </w:rPr>
        <w:t>–  strongly encouraged</w:t>
      </w:r>
      <w:r w:rsidRPr="008450BB">
        <w:rPr>
          <w:rStyle w:val="Body"/>
          <w:strike/>
        </w:rPr>
        <w:t xml:space="preserve">  </w:t>
      </w:r>
    </w:p>
    <w:p w14:paraId="52BC0E56" w14:textId="77777777" w:rsidR="00396021" w:rsidRDefault="00396021" w:rsidP="00C07F5A">
      <w:pPr>
        <w:pStyle w:val="BasicParagraph"/>
        <w:ind w:left="720"/>
        <w:rPr>
          <w:rStyle w:val="Body"/>
        </w:rPr>
      </w:pPr>
    </w:p>
    <w:p w14:paraId="137ED33C" w14:textId="77777777" w:rsidR="00C07F5A" w:rsidRDefault="00C07F5A" w:rsidP="00C07F5A">
      <w:pPr>
        <w:pStyle w:val="BasicParagraph"/>
        <w:ind w:left="720"/>
        <w:rPr>
          <w:rStyle w:val="Body"/>
        </w:rPr>
      </w:pPr>
      <w:r>
        <w:rPr>
          <w:rStyle w:val="Body"/>
        </w:rPr>
        <w:t>5. Neonatal Resuscitation Program (NRP) or equivalent according to the current standards of the American Academy of Pediatrics and the American Heart Association  –  a required certification if medical personnel care for high-risk OB patients and/or neonatal patients  (See Education Matrix for equivalent criteria)</w:t>
      </w:r>
    </w:p>
    <w:p w14:paraId="037A5E0C" w14:textId="77777777" w:rsidR="00C07F5A" w:rsidRDefault="00C07F5A" w:rsidP="00C07F5A">
      <w:pPr>
        <w:pStyle w:val="BasicParagraph"/>
        <w:ind w:left="720"/>
        <w:rPr>
          <w:rStyle w:val="Body"/>
        </w:rPr>
      </w:pPr>
    </w:p>
    <w:p w14:paraId="08769D26" w14:textId="77777777" w:rsidR="00C07F5A" w:rsidRDefault="00C07F5A" w:rsidP="00C07F5A">
      <w:pPr>
        <w:pStyle w:val="BasicParagraph"/>
        <w:ind w:left="720"/>
        <w:rPr>
          <w:rStyle w:val="Body"/>
        </w:rPr>
      </w:pPr>
      <w:r>
        <w:rPr>
          <w:rStyle w:val="Body"/>
        </w:rPr>
        <w:t xml:space="preserve">6. Pediatric Advanced Life Support (PALS) or Advanced Pediatric Life Support (APLS) according to the current standards of the American Heart Association (AMA) or Emergency Nursing Pediatric Course (ENPC) according to the current standards of the Emergency Nurses Association for neonatal team members transporting patients greater than 28 days  </w:t>
      </w:r>
    </w:p>
    <w:p w14:paraId="4977636A" w14:textId="77777777" w:rsidR="00C07F5A" w:rsidRDefault="00C07F5A" w:rsidP="00C07F5A">
      <w:pPr>
        <w:pStyle w:val="BasicParagraph"/>
        <w:ind w:left="720"/>
        <w:rPr>
          <w:rStyle w:val="Body"/>
        </w:rPr>
      </w:pPr>
    </w:p>
    <w:p w14:paraId="042DC496" w14:textId="77777777" w:rsidR="00C07F5A" w:rsidRDefault="00C07F5A" w:rsidP="00C07F5A">
      <w:pPr>
        <w:pStyle w:val="BasicParagraph"/>
        <w:ind w:left="720"/>
        <w:rPr>
          <w:rStyle w:val="Body"/>
        </w:rPr>
      </w:pPr>
      <w:r>
        <w:rPr>
          <w:rStyle w:val="Body"/>
        </w:rPr>
        <w:t>7. Patient care capabilities and limitations during transport (i.e., assessment and invasive procedures)</w:t>
      </w:r>
    </w:p>
    <w:p w14:paraId="6ADB5142" w14:textId="77777777" w:rsidR="00C07F5A" w:rsidRDefault="00C07F5A" w:rsidP="00C07F5A">
      <w:pPr>
        <w:pStyle w:val="BasicParagraph"/>
        <w:ind w:left="720"/>
        <w:rPr>
          <w:rStyle w:val="Body"/>
        </w:rPr>
      </w:pPr>
    </w:p>
    <w:p w14:paraId="7AC9359A" w14:textId="4ED68771" w:rsidR="00C07F5A" w:rsidRDefault="00C07F5A" w:rsidP="00C07F5A">
      <w:pPr>
        <w:pStyle w:val="BasicParagraph"/>
        <w:ind w:left="720"/>
        <w:rPr>
          <w:rStyle w:val="Body"/>
        </w:rPr>
      </w:pPr>
      <w:r>
        <w:rPr>
          <w:rStyle w:val="Body"/>
        </w:rPr>
        <w:t xml:space="preserve">8. </w:t>
      </w:r>
      <w:r w:rsidR="00E97CCF" w:rsidRPr="00222E5A">
        <w:rPr>
          <w:rStyle w:val="Body"/>
          <w:color w:val="auto"/>
        </w:rPr>
        <w:t>Exposure</w:t>
      </w:r>
      <w:r w:rsidR="00E97CCF" w:rsidRPr="00E97CCF">
        <w:rPr>
          <w:rStyle w:val="Body"/>
          <w:color w:val="FF0000"/>
        </w:rPr>
        <w:t xml:space="preserve"> </w:t>
      </w:r>
      <w:r>
        <w:rPr>
          <w:rStyle w:val="Body"/>
        </w:rPr>
        <w:t>control and prevention</w:t>
      </w:r>
    </w:p>
    <w:p w14:paraId="141A530D" w14:textId="77777777" w:rsidR="00C07F5A" w:rsidRDefault="00C07F5A" w:rsidP="00C07F5A">
      <w:pPr>
        <w:pStyle w:val="BasicParagraph"/>
        <w:ind w:left="720"/>
        <w:rPr>
          <w:rStyle w:val="Body"/>
        </w:rPr>
      </w:pPr>
    </w:p>
    <w:p w14:paraId="50F0E82C" w14:textId="77777777" w:rsidR="00C07F5A" w:rsidRDefault="00C07F5A" w:rsidP="00C07F5A">
      <w:pPr>
        <w:pStyle w:val="BasicParagraph"/>
        <w:ind w:left="720"/>
        <w:rPr>
          <w:rStyle w:val="Body"/>
          <w:bCs/>
        </w:rPr>
      </w:pPr>
      <w:r>
        <w:rPr>
          <w:rStyle w:val="Body"/>
        </w:rPr>
        <w:t>9. Stress recognition and management</w:t>
      </w:r>
      <w:r w:rsidR="00E71863" w:rsidRPr="00742642">
        <w:rPr>
          <w:rStyle w:val="Body"/>
          <w:bCs/>
        </w:rPr>
        <w:t>/resilience</w:t>
      </w:r>
    </w:p>
    <w:p w14:paraId="5741CB73" w14:textId="77777777" w:rsidR="00FF59ED" w:rsidRDefault="00FF59ED" w:rsidP="00C07F5A">
      <w:pPr>
        <w:pStyle w:val="BasicParagraph"/>
        <w:ind w:left="720"/>
        <w:rPr>
          <w:rStyle w:val="Body"/>
          <w:bCs/>
        </w:rPr>
      </w:pPr>
    </w:p>
    <w:p w14:paraId="7A049D0C" w14:textId="7BEA11DE" w:rsidR="00FF59ED" w:rsidRPr="00FF59ED" w:rsidRDefault="00FF59ED" w:rsidP="00C07F5A">
      <w:pPr>
        <w:pStyle w:val="BasicParagraph"/>
        <w:ind w:left="720"/>
        <w:rPr>
          <w:rStyle w:val="Body"/>
          <w:b/>
        </w:rPr>
      </w:pPr>
      <w:r w:rsidRPr="00FF59ED">
        <w:rPr>
          <w:rStyle w:val="Body"/>
          <w:b/>
          <w:highlight w:val="yellow"/>
        </w:rPr>
        <w:t>10. Identification and response to actual or suspected medication diversion.</w:t>
      </w:r>
    </w:p>
    <w:p w14:paraId="4507C0A4" w14:textId="77777777" w:rsidR="00C07F5A" w:rsidRDefault="00C07F5A" w:rsidP="00C07F5A">
      <w:pPr>
        <w:pStyle w:val="BasicParagraph"/>
        <w:ind w:left="720"/>
        <w:rPr>
          <w:rStyle w:val="Body"/>
        </w:rPr>
      </w:pPr>
    </w:p>
    <w:p w14:paraId="5576398E" w14:textId="142E346C" w:rsidR="00C07F5A" w:rsidRDefault="00C07F5A" w:rsidP="00C07F5A">
      <w:pPr>
        <w:pStyle w:val="BasicParagraph"/>
        <w:ind w:left="720"/>
        <w:rPr>
          <w:rStyle w:val="Body"/>
        </w:rPr>
      </w:pPr>
      <w:r w:rsidRPr="00FF59ED">
        <w:rPr>
          <w:rStyle w:val="Body"/>
          <w:strike/>
          <w:highlight w:val="lightGray"/>
        </w:rPr>
        <w:t>10</w:t>
      </w:r>
      <w:r w:rsidR="00FF59ED" w:rsidRPr="00FF59ED">
        <w:rPr>
          <w:rStyle w:val="Body"/>
          <w:b/>
          <w:bCs/>
          <w:highlight w:val="yellow"/>
        </w:rPr>
        <w:t>11</w:t>
      </w:r>
      <w:r>
        <w:rPr>
          <w:rStyle w:val="Body"/>
        </w:rPr>
        <w:t>. Altitude physiology/stressors of flight if involved in rotorwing or fixed wing operations (RW/FW)</w:t>
      </w:r>
    </w:p>
    <w:p w14:paraId="338ADE98" w14:textId="77777777" w:rsidR="00C07F5A" w:rsidRDefault="00C07F5A" w:rsidP="00C07F5A">
      <w:pPr>
        <w:pStyle w:val="BasicParagraph"/>
        <w:ind w:left="720"/>
        <w:rPr>
          <w:rStyle w:val="Body"/>
        </w:rPr>
      </w:pPr>
    </w:p>
    <w:p w14:paraId="718A372C" w14:textId="6C9D536A" w:rsidR="00C07F5A" w:rsidRDefault="00C07F5A" w:rsidP="00C07F5A">
      <w:pPr>
        <w:pStyle w:val="BasicParagraph"/>
        <w:ind w:left="720"/>
        <w:rPr>
          <w:rStyle w:val="Body"/>
        </w:rPr>
      </w:pPr>
      <w:r w:rsidRPr="00FF59ED">
        <w:rPr>
          <w:rStyle w:val="Body"/>
          <w:strike/>
          <w:highlight w:val="lightGray"/>
        </w:rPr>
        <w:t>11</w:t>
      </w:r>
      <w:r w:rsidR="00FF59ED" w:rsidRPr="00FF59ED">
        <w:rPr>
          <w:rStyle w:val="Body"/>
          <w:b/>
          <w:bCs/>
          <w:highlight w:val="yellow"/>
        </w:rPr>
        <w:t>12</w:t>
      </w:r>
      <w:r>
        <w:rPr>
          <w:rStyle w:val="Body"/>
        </w:rPr>
        <w:t>. Appropriate utilization of medical/surface interfacility services (S)</w:t>
      </w:r>
    </w:p>
    <w:p w14:paraId="5E737789" w14:textId="77777777" w:rsidR="00C07F5A" w:rsidRDefault="00C07F5A" w:rsidP="00C07F5A">
      <w:pPr>
        <w:pStyle w:val="BasicParagraph"/>
        <w:ind w:left="720"/>
        <w:rPr>
          <w:rStyle w:val="Body"/>
        </w:rPr>
      </w:pPr>
    </w:p>
    <w:p w14:paraId="0EBDB9FC" w14:textId="787E9325" w:rsidR="00C07F5A" w:rsidRDefault="00C07F5A" w:rsidP="00C07F5A">
      <w:pPr>
        <w:pStyle w:val="BasicParagraph"/>
        <w:ind w:left="720"/>
        <w:rPr>
          <w:rStyle w:val="Body"/>
        </w:rPr>
      </w:pPr>
      <w:r w:rsidRPr="00FF59ED">
        <w:rPr>
          <w:rStyle w:val="Body"/>
          <w:strike/>
          <w:highlight w:val="lightGray"/>
        </w:rPr>
        <w:t>12</w:t>
      </w:r>
      <w:r w:rsidR="00FF59ED" w:rsidRPr="00FF59ED">
        <w:rPr>
          <w:rStyle w:val="Body"/>
          <w:b/>
          <w:bCs/>
          <w:highlight w:val="yellow"/>
        </w:rPr>
        <w:t>13</w:t>
      </w:r>
      <w:r>
        <w:rPr>
          <w:rStyle w:val="Body"/>
        </w:rPr>
        <w:t>. Emergency Medical Services</w:t>
      </w:r>
    </w:p>
    <w:p w14:paraId="1F94ABA6" w14:textId="77777777" w:rsidR="00C87BF9" w:rsidRDefault="00C87BF9" w:rsidP="00C07F5A">
      <w:pPr>
        <w:pStyle w:val="BasicParagraph"/>
        <w:ind w:left="720"/>
        <w:rPr>
          <w:rStyle w:val="Body"/>
        </w:rPr>
      </w:pPr>
    </w:p>
    <w:p w14:paraId="2589D480" w14:textId="10248A87" w:rsidR="00C87BF9" w:rsidRDefault="00C87BF9" w:rsidP="00C07F5A">
      <w:pPr>
        <w:pStyle w:val="BasicParagraph"/>
        <w:ind w:left="720"/>
        <w:rPr>
          <w:rStyle w:val="Body"/>
        </w:rPr>
      </w:pPr>
      <w:r w:rsidRPr="00FF59ED">
        <w:rPr>
          <w:rStyle w:val="Body"/>
          <w:strike/>
          <w:highlight w:val="lightGray"/>
        </w:rPr>
        <w:t>13</w:t>
      </w:r>
      <w:r w:rsidR="00FF59ED" w:rsidRPr="00FF59ED">
        <w:rPr>
          <w:rStyle w:val="Body"/>
          <w:b/>
          <w:bCs/>
          <w:highlight w:val="yellow"/>
        </w:rPr>
        <w:t>14</w:t>
      </w:r>
      <w:r>
        <w:rPr>
          <w:rStyle w:val="Body"/>
        </w:rPr>
        <w:t>. Hazardous materials recognition and response</w:t>
      </w:r>
    </w:p>
    <w:p w14:paraId="33A9FA22" w14:textId="77777777" w:rsidR="00C87BF9" w:rsidRDefault="00C87BF9" w:rsidP="00C07F5A">
      <w:pPr>
        <w:pStyle w:val="BasicParagraph"/>
        <w:ind w:left="720"/>
        <w:rPr>
          <w:rStyle w:val="Body"/>
        </w:rPr>
      </w:pPr>
    </w:p>
    <w:p w14:paraId="1AEDB6B5" w14:textId="0E5B9F48" w:rsidR="00C87BF9" w:rsidRDefault="00C87BF9" w:rsidP="00C07F5A">
      <w:pPr>
        <w:pStyle w:val="BasicParagraph"/>
        <w:ind w:left="720"/>
        <w:rPr>
          <w:rStyle w:val="Body"/>
        </w:rPr>
      </w:pPr>
      <w:r w:rsidRPr="00FF59ED">
        <w:rPr>
          <w:rStyle w:val="Body"/>
          <w:strike/>
          <w:highlight w:val="lightGray"/>
        </w:rPr>
        <w:t>14</w:t>
      </w:r>
      <w:r w:rsidR="00FF59ED" w:rsidRPr="00FF59ED">
        <w:rPr>
          <w:rStyle w:val="Body"/>
          <w:b/>
          <w:bCs/>
          <w:highlight w:val="yellow"/>
        </w:rPr>
        <w:t>15</w:t>
      </w:r>
      <w:r>
        <w:rPr>
          <w:rStyle w:val="Body"/>
        </w:rPr>
        <w:t>. Sleep deprivation, sleep inertia, circadian rhythms and recognizing signs of fati</w:t>
      </w:r>
      <w:r w:rsidR="00C134F0">
        <w:rPr>
          <w:rStyle w:val="Body"/>
        </w:rPr>
        <w:t>g</w:t>
      </w:r>
      <w:r>
        <w:rPr>
          <w:rStyle w:val="Body"/>
        </w:rPr>
        <w:t>ue</w:t>
      </w:r>
    </w:p>
    <w:p w14:paraId="2C86F4C1" w14:textId="77777777" w:rsidR="00C87BF9" w:rsidRDefault="00C87BF9" w:rsidP="00C07F5A">
      <w:pPr>
        <w:pStyle w:val="BasicParagraph"/>
        <w:ind w:left="720"/>
        <w:rPr>
          <w:rStyle w:val="Body"/>
        </w:rPr>
      </w:pPr>
    </w:p>
    <w:p w14:paraId="50685007" w14:textId="08C4400A" w:rsidR="00C87BF9" w:rsidRDefault="00C87BF9" w:rsidP="00C07F5A">
      <w:pPr>
        <w:pStyle w:val="BasicParagraph"/>
        <w:ind w:left="720"/>
        <w:rPr>
          <w:rStyle w:val="Body"/>
        </w:rPr>
      </w:pPr>
      <w:bookmarkStart w:id="32" w:name="_Hlk179380307"/>
      <w:r w:rsidRPr="00FF59ED">
        <w:rPr>
          <w:rStyle w:val="Body"/>
          <w:strike/>
          <w:highlight w:val="lightGray"/>
        </w:rPr>
        <w:t>15</w:t>
      </w:r>
      <w:r w:rsidR="00FF59ED" w:rsidRPr="00FF59ED">
        <w:rPr>
          <w:rStyle w:val="Body"/>
          <w:b/>
          <w:bCs/>
          <w:highlight w:val="yellow"/>
        </w:rPr>
        <w:t>16</w:t>
      </w:r>
      <w:r>
        <w:rPr>
          <w:rStyle w:val="Body"/>
        </w:rPr>
        <w:t xml:space="preserve">. Safety and risk management training </w:t>
      </w:r>
      <w:r w:rsidRPr="001211BA">
        <w:rPr>
          <w:rStyle w:val="Body"/>
          <w:strike/>
          <w:highlight w:val="lightGray"/>
        </w:rPr>
        <w:t>(strongly encouraged)</w:t>
      </w:r>
    </w:p>
    <w:bookmarkEnd w:id="32"/>
    <w:p w14:paraId="4CD2F40F" w14:textId="77777777" w:rsidR="00C87BF9" w:rsidRDefault="00C87BF9" w:rsidP="00C07F5A">
      <w:pPr>
        <w:pStyle w:val="BasicParagraph"/>
        <w:ind w:left="720"/>
        <w:rPr>
          <w:rStyle w:val="Body"/>
        </w:rPr>
      </w:pPr>
    </w:p>
    <w:p w14:paraId="53E9C348" w14:textId="77777777" w:rsidR="00C07F5A" w:rsidRPr="0011211C" w:rsidRDefault="00C87BF9" w:rsidP="00C07F5A">
      <w:pPr>
        <w:pStyle w:val="BasicParagraph"/>
        <w:rPr>
          <w:rStyle w:val="Body"/>
          <w:b/>
        </w:rPr>
      </w:pPr>
      <w:r w:rsidRPr="00C87BF9">
        <w:rPr>
          <w:rStyle w:val="Body"/>
          <w:i/>
          <w:u w:val="single"/>
        </w:rPr>
        <w:t>Example</w:t>
      </w:r>
      <w:r>
        <w:rPr>
          <w:rStyle w:val="Body"/>
          <w:i/>
          <w:u w:val="single"/>
        </w:rPr>
        <w:t xml:space="preserve">s of evidence to exceed compliance: </w:t>
      </w:r>
    </w:p>
    <w:p w14:paraId="49F58735" w14:textId="77777777" w:rsidR="00C07F5A" w:rsidRDefault="00C07F5A" w:rsidP="00C07F5A">
      <w:pPr>
        <w:pStyle w:val="BasicParagraph"/>
        <w:rPr>
          <w:rStyle w:val="Examples"/>
        </w:rPr>
      </w:pPr>
      <w:r>
        <w:rPr>
          <w:rStyle w:val="Examples"/>
        </w:rPr>
        <w:t>The clinical supervisor attends Just Culture training and achieves advanced certifications such as CEN, CCRN, CFRN, RNC, CTRN, and/or CMTE.</w:t>
      </w:r>
    </w:p>
    <w:p w14:paraId="6B50E53A" w14:textId="77777777" w:rsidR="00C07F5A" w:rsidRDefault="00C07F5A" w:rsidP="00C07F5A">
      <w:pPr>
        <w:pStyle w:val="BasicParagraph"/>
        <w:rPr>
          <w:rStyle w:val="Subset010100"/>
        </w:rPr>
      </w:pPr>
    </w:p>
    <w:p w14:paraId="1976CE45" w14:textId="77777777" w:rsidR="00C07F5A" w:rsidRDefault="00C07F5A" w:rsidP="00C07F5A">
      <w:pPr>
        <w:pStyle w:val="BasicParagraph"/>
        <w:rPr>
          <w:rStyle w:val="010100"/>
        </w:rPr>
      </w:pPr>
      <w:r>
        <w:rPr>
          <w:rStyle w:val="010100"/>
        </w:rPr>
        <w:t>03.04.00  PROGRAM MANAGER</w:t>
      </w:r>
    </w:p>
    <w:p w14:paraId="7DD3EBA1" w14:textId="77777777" w:rsidR="00C07F5A" w:rsidRDefault="00C07F5A" w:rsidP="00C07F5A">
      <w:pPr>
        <w:pStyle w:val="BasicParagraph"/>
        <w:rPr>
          <w:rStyle w:val="Body"/>
        </w:rPr>
      </w:pPr>
    </w:p>
    <w:p w14:paraId="46037307" w14:textId="77777777" w:rsidR="00C07F5A" w:rsidRDefault="00C07F5A" w:rsidP="00C07F5A">
      <w:pPr>
        <w:pStyle w:val="BasicParagraph"/>
        <w:rPr>
          <w:rStyle w:val="Body"/>
        </w:rPr>
      </w:pPr>
      <w:r>
        <w:rPr>
          <w:rStyle w:val="Body"/>
        </w:rPr>
        <w:t>The program manager may have overall responsibility for a program or for a specific base with or without additional clinical responsibilities. (Follow criteria above if clinical responsibilities are part of the position description.)</w:t>
      </w:r>
    </w:p>
    <w:p w14:paraId="0D60B0FB" w14:textId="77777777" w:rsidR="00C07F5A" w:rsidRDefault="00C07F5A" w:rsidP="00C07F5A">
      <w:pPr>
        <w:pStyle w:val="BasicParagraph"/>
        <w:rPr>
          <w:rStyle w:val="Body"/>
        </w:rPr>
      </w:pPr>
    </w:p>
    <w:p w14:paraId="51725411" w14:textId="77777777" w:rsidR="00C07F5A" w:rsidRDefault="00C07F5A" w:rsidP="00C07F5A">
      <w:pPr>
        <w:pStyle w:val="BasicParagraph"/>
        <w:rPr>
          <w:rStyle w:val="Body"/>
        </w:rPr>
      </w:pPr>
      <w:r>
        <w:rPr>
          <w:rStyle w:val="Subset010100"/>
        </w:rPr>
        <w:t>03.04.01</w:t>
      </w:r>
      <w:r>
        <w:rPr>
          <w:rStyle w:val="Body"/>
        </w:rPr>
        <w:t xml:space="preserve">  The program manager must demonstrate currency in the following or equivalent educational experiences as appropriate to the mission statement and scope of care.  Didactic education initially and on an annual basis must include but not be limited to: </w:t>
      </w:r>
    </w:p>
    <w:p w14:paraId="2A0FE393" w14:textId="77777777" w:rsidR="00C07F5A" w:rsidRDefault="00C07F5A" w:rsidP="00C07F5A">
      <w:pPr>
        <w:pStyle w:val="BasicParagraph"/>
        <w:rPr>
          <w:rStyle w:val="Body"/>
        </w:rPr>
      </w:pPr>
    </w:p>
    <w:p w14:paraId="3E9A383F" w14:textId="77777777" w:rsidR="00C07F5A" w:rsidRDefault="00C07F5A" w:rsidP="00C07F5A">
      <w:pPr>
        <w:pStyle w:val="BasicParagraph"/>
        <w:ind w:left="720"/>
        <w:rPr>
          <w:rStyle w:val="Body"/>
        </w:rPr>
      </w:pPr>
      <w:r>
        <w:rPr>
          <w:rStyle w:val="Body"/>
        </w:rPr>
        <w:t>1.  Human Factors – Crew Resource Management – AMRM (Air Medical Resource Management) See References</w:t>
      </w:r>
    </w:p>
    <w:p w14:paraId="3D6CAB6B" w14:textId="77777777" w:rsidR="00C07F5A" w:rsidRDefault="00C07F5A" w:rsidP="00C07F5A">
      <w:pPr>
        <w:pStyle w:val="BasicParagraph"/>
        <w:ind w:left="720"/>
        <w:rPr>
          <w:rStyle w:val="Body"/>
        </w:rPr>
      </w:pPr>
    </w:p>
    <w:p w14:paraId="0CF8FC3E" w14:textId="77777777" w:rsidR="00C07F5A" w:rsidRDefault="00C07F5A" w:rsidP="00C07F5A">
      <w:pPr>
        <w:pStyle w:val="BasicParagraph"/>
        <w:ind w:left="720"/>
        <w:rPr>
          <w:rStyle w:val="Body"/>
        </w:rPr>
      </w:pPr>
      <w:r>
        <w:rPr>
          <w:rStyle w:val="Body"/>
        </w:rPr>
        <w:t xml:space="preserve">2. “Just Culture” or equivalent education  </w:t>
      </w:r>
      <w:r w:rsidRPr="008450BB">
        <w:rPr>
          <w:rStyle w:val="Body"/>
          <w:strike/>
          <w:highlight w:val="lightGray"/>
        </w:rPr>
        <w:t>– strongly encouraged</w:t>
      </w:r>
      <w:r>
        <w:rPr>
          <w:rStyle w:val="Body"/>
        </w:rPr>
        <w:t xml:space="preserve">  </w:t>
      </w:r>
    </w:p>
    <w:p w14:paraId="46F19E3B" w14:textId="77777777" w:rsidR="00C07F5A" w:rsidRDefault="00C07F5A" w:rsidP="00C07F5A">
      <w:pPr>
        <w:pStyle w:val="BasicParagraph"/>
        <w:ind w:left="720"/>
        <w:rPr>
          <w:rStyle w:val="Body"/>
        </w:rPr>
      </w:pPr>
    </w:p>
    <w:p w14:paraId="3E5010C1" w14:textId="77777777" w:rsidR="00C07F5A" w:rsidRDefault="00C07F5A" w:rsidP="00C07F5A">
      <w:pPr>
        <w:pStyle w:val="BasicParagraph"/>
        <w:ind w:left="720"/>
        <w:rPr>
          <w:rStyle w:val="Body"/>
        </w:rPr>
      </w:pPr>
      <w:r>
        <w:rPr>
          <w:rStyle w:val="Body"/>
        </w:rPr>
        <w:t>3. Sleep deprivation, sleep inertia, circadian rhythms and recognizing signs of fatigue</w:t>
      </w:r>
    </w:p>
    <w:p w14:paraId="209F955B" w14:textId="77777777" w:rsidR="00C07F5A" w:rsidRDefault="00C07F5A" w:rsidP="00C07F5A">
      <w:pPr>
        <w:pStyle w:val="BasicParagraph"/>
        <w:ind w:left="720"/>
        <w:rPr>
          <w:rStyle w:val="Body"/>
        </w:rPr>
      </w:pPr>
    </w:p>
    <w:p w14:paraId="25318459" w14:textId="6ED97A6E" w:rsidR="00210B33" w:rsidRDefault="00453567" w:rsidP="00453567">
      <w:pPr>
        <w:pStyle w:val="BasicParagraph"/>
        <w:ind w:left="720"/>
        <w:rPr>
          <w:rStyle w:val="Body"/>
        </w:rPr>
      </w:pPr>
      <w:r>
        <w:rPr>
          <w:rStyle w:val="Body"/>
        </w:rPr>
        <w:t>4.</w:t>
      </w:r>
      <w:r w:rsidR="00C07F5A">
        <w:rPr>
          <w:rStyle w:val="Body"/>
        </w:rPr>
        <w:t>Stress recognition and managemen</w:t>
      </w:r>
      <w:r w:rsidR="00C07F5A" w:rsidRPr="00742642">
        <w:rPr>
          <w:rStyle w:val="Body"/>
        </w:rPr>
        <w:t>t</w:t>
      </w:r>
      <w:r w:rsidR="00210B33" w:rsidRPr="00742642">
        <w:rPr>
          <w:rStyle w:val="Body"/>
        </w:rPr>
        <w:t>/resilience</w:t>
      </w:r>
    </w:p>
    <w:p w14:paraId="1A8AD186" w14:textId="77777777" w:rsidR="00453567" w:rsidRDefault="00453567" w:rsidP="00453567">
      <w:pPr>
        <w:pStyle w:val="BasicParagraph"/>
        <w:rPr>
          <w:rStyle w:val="Body"/>
        </w:rPr>
      </w:pPr>
    </w:p>
    <w:p w14:paraId="4A1F9BFC" w14:textId="6FB6D906" w:rsidR="00453567" w:rsidRPr="00FF59ED" w:rsidRDefault="00453567" w:rsidP="00453567">
      <w:pPr>
        <w:pStyle w:val="BasicParagraph"/>
        <w:ind w:left="720"/>
        <w:rPr>
          <w:rStyle w:val="Body"/>
          <w:b/>
        </w:rPr>
      </w:pPr>
      <w:r>
        <w:rPr>
          <w:rStyle w:val="Body"/>
          <w:b/>
          <w:highlight w:val="yellow"/>
        </w:rPr>
        <w:t>5</w:t>
      </w:r>
      <w:r w:rsidRPr="00FF59ED">
        <w:rPr>
          <w:rStyle w:val="Body"/>
          <w:b/>
          <w:highlight w:val="yellow"/>
        </w:rPr>
        <w:t>. Identification and response to actual or suspected medication diversion.</w:t>
      </w:r>
    </w:p>
    <w:p w14:paraId="77AF1E53" w14:textId="77777777" w:rsidR="00C07F5A" w:rsidRDefault="00C07F5A" w:rsidP="00C07F5A">
      <w:pPr>
        <w:pStyle w:val="BasicParagraph"/>
        <w:ind w:left="720"/>
        <w:rPr>
          <w:rStyle w:val="Body"/>
        </w:rPr>
      </w:pPr>
    </w:p>
    <w:p w14:paraId="142B47BF" w14:textId="258F613B" w:rsidR="00C07F5A" w:rsidRDefault="00C07F5A" w:rsidP="00C07F5A">
      <w:pPr>
        <w:pStyle w:val="BasicParagraph"/>
        <w:ind w:left="720"/>
        <w:rPr>
          <w:rStyle w:val="Body"/>
        </w:rPr>
      </w:pPr>
      <w:bookmarkStart w:id="33" w:name="_Hlk179380429"/>
      <w:r w:rsidRPr="00453567">
        <w:rPr>
          <w:rStyle w:val="Body"/>
          <w:strike/>
          <w:highlight w:val="lightGray"/>
        </w:rPr>
        <w:t>5</w:t>
      </w:r>
      <w:r w:rsidR="00453567" w:rsidRPr="00453567">
        <w:rPr>
          <w:rStyle w:val="Body"/>
          <w:b/>
          <w:bCs/>
          <w:highlight w:val="yellow"/>
        </w:rPr>
        <w:t>6</w:t>
      </w:r>
      <w:r>
        <w:rPr>
          <w:rStyle w:val="Body"/>
        </w:rPr>
        <w:t xml:space="preserve">. Safety and risk management training on an annual basis </w:t>
      </w:r>
      <w:r w:rsidRPr="008450BB">
        <w:rPr>
          <w:rStyle w:val="Body"/>
          <w:strike/>
          <w:highlight w:val="lightGray"/>
        </w:rPr>
        <w:t>(strongly encouraged)</w:t>
      </w:r>
      <w:r w:rsidRPr="008450BB">
        <w:rPr>
          <w:rStyle w:val="Body"/>
          <w:strike/>
        </w:rPr>
        <w:t xml:space="preserve"> </w:t>
      </w:r>
    </w:p>
    <w:bookmarkEnd w:id="33"/>
    <w:p w14:paraId="5B6C2BF3" w14:textId="77777777" w:rsidR="00C07F5A" w:rsidRDefault="00C07F5A" w:rsidP="00C07F5A">
      <w:pPr>
        <w:pStyle w:val="BasicParagraph"/>
        <w:ind w:left="720"/>
        <w:rPr>
          <w:rStyle w:val="Body"/>
        </w:rPr>
      </w:pPr>
    </w:p>
    <w:p w14:paraId="5FDEE0A4" w14:textId="0891D660" w:rsidR="00C07F5A" w:rsidRDefault="00C07F5A" w:rsidP="00C07F5A">
      <w:pPr>
        <w:pStyle w:val="BasicParagraph"/>
        <w:ind w:left="720"/>
        <w:rPr>
          <w:rStyle w:val="Body"/>
        </w:rPr>
      </w:pPr>
      <w:r w:rsidRPr="00453567">
        <w:rPr>
          <w:rStyle w:val="Body"/>
          <w:strike/>
          <w:highlight w:val="lightGray"/>
        </w:rPr>
        <w:t>6</w:t>
      </w:r>
      <w:r w:rsidR="00453567" w:rsidRPr="00453567">
        <w:rPr>
          <w:rStyle w:val="Body"/>
          <w:b/>
          <w:bCs/>
          <w:highlight w:val="yellow"/>
        </w:rPr>
        <w:t>7</w:t>
      </w:r>
      <w:r>
        <w:rPr>
          <w:rStyle w:val="Body"/>
        </w:rPr>
        <w:t>. Quality Management, QM/QA/PI of the program and its implication to best practices</w:t>
      </w:r>
    </w:p>
    <w:p w14:paraId="045CEBD8" w14:textId="77777777" w:rsidR="00C07F5A" w:rsidRDefault="00C07F5A" w:rsidP="00C07F5A">
      <w:pPr>
        <w:pStyle w:val="BasicParagraph"/>
        <w:ind w:left="720"/>
        <w:rPr>
          <w:rStyle w:val="Body"/>
        </w:rPr>
      </w:pPr>
    </w:p>
    <w:p w14:paraId="7BD05F09" w14:textId="5DD9CE5B" w:rsidR="00C07F5A" w:rsidRDefault="00C07F5A" w:rsidP="00C07F5A">
      <w:pPr>
        <w:pStyle w:val="BasicParagraph"/>
        <w:ind w:left="720"/>
        <w:rPr>
          <w:rStyle w:val="Body"/>
        </w:rPr>
      </w:pPr>
      <w:r w:rsidRPr="00453567">
        <w:rPr>
          <w:rStyle w:val="Body"/>
          <w:strike/>
          <w:highlight w:val="lightGray"/>
        </w:rPr>
        <w:lastRenderedPageBreak/>
        <w:t>7</w:t>
      </w:r>
      <w:r w:rsidR="00453567" w:rsidRPr="00453567">
        <w:rPr>
          <w:rStyle w:val="Body"/>
          <w:b/>
          <w:bCs/>
          <w:highlight w:val="yellow"/>
        </w:rPr>
        <w:t>8</w:t>
      </w:r>
      <w:r>
        <w:rPr>
          <w:rStyle w:val="Body"/>
        </w:rPr>
        <w:t xml:space="preserve">. Knowledge of FAR’s or national aviation authority’s regulations as well as local and regional ambulance regulations as appropriate to scope of care </w:t>
      </w:r>
    </w:p>
    <w:p w14:paraId="03DAC480" w14:textId="77777777" w:rsidR="00C07F5A" w:rsidRDefault="00C07F5A" w:rsidP="00C07F5A">
      <w:pPr>
        <w:pStyle w:val="BasicParagraph"/>
        <w:ind w:left="720"/>
        <w:rPr>
          <w:rStyle w:val="Body"/>
        </w:rPr>
      </w:pPr>
    </w:p>
    <w:p w14:paraId="7AB10916" w14:textId="07CE5CB8" w:rsidR="00C07F5A" w:rsidRDefault="00C07F5A" w:rsidP="00C07F5A">
      <w:pPr>
        <w:pStyle w:val="BasicParagraph"/>
        <w:ind w:left="720"/>
        <w:rPr>
          <w:rStyle w:val="Body"/>
        </w:rPr>
      </w:pPr>
      <w:bookmarkStart w:id="34" w:name="_Hlk179380514"/>
      <w:r w:rsidRPr="00453567">
        <w:rPr>
          <w:rStyle w:val="Body"/>
          <w:strike/>
          <w:highlight w:val="lightGray"/>
        </w:rPr>
        <w:t>8</w:t>
      </w:r>
      <w:r w:rsidR="00453567" w:rsidRPr="00453567">
        <w:rPr>
          <w:rStyle w:val="Body"/>
          <w:b/>
          <w:bCs/>
          <w:highlight w:val="yellow"/>
        </w:rPr>
        <w:t>9</w:t>
      </w:r>
      <w:r>
        <w:rPr>
          <w:rStyle w:val="Body"/>
        </w:rPr>
        <w:t>. Specific transport management certification, such as Certified Medical Transport Executive (CMTE) is strongly encouraged.</w:t>
      </w:r>
    </w:p>
    <w:bookmarkEnd w:id="34"/>
    <w:p w14:paraId="74B67FBC" w14:textId="77777777" w:rsidR="00C07F5A" w:rsidRDefault="00C07F5A" w:rsidP="00C07F5A">
      <w:pPr>
        <w:pStyle w:val="BasicParagraph"/>
        <w:rPr>
          <w:rStyle w:val="Body"/>
        </w:rPr>
      </w:pPr>
    </w:p>
    <w:p w14:paraId="184F3B1F" w14:textId="77777777" w:rsidR="00C07F5A" w:rsidRDefault="00C07F5A" w:rsidP="00C07F5A">
      <w:pPr>
        <w:pStyle w:val="BasicParagraph"/>
        <w:rPr>
          <w:rStyle w:val="Body"/>
        </w:rPr>
      </w:pPr>
      <w:r>
        <w:rPr>
          <w:rStyle w:val="Underline"/>
        </w:rPr>
        <w:t>Examples of evidence to exceed compliance:</w:t>
      </w:r>
      <w:r>
        <w:rPr>
          <w:rStyle w:val="Body"/>
        </w:rPr>
        <w:t xml:space="preserve">  </w:t>
      </w:r>
    </w:p>
    <w:p w14:paraId="329BD66D" w14:textId="77777777" w:rsidR="00C07F5A" w:rsidRDefault="00C07F5A" w:rsidP="00C07F5A">
      <w:pPr>
        <w:pStyle w:val="BasicParagraph"/>
        <w:rPr>
          <w:rStyle w:val="Body"/>
        </w:rPr>
      </w:pPr>
      <w:r>
        <w:rPr>
          <w:rStyle w:val="Examples"/>
        </w:rPr>
        <w:t>The program manager attends Just Culture training and achieves advanced certifications, such as Certified Medical Transport Executive (CMTE).</w:t>
      </w:r>
    </w:p>
    <w:p w14:paraId="1F7DD5FD" w14:textId="77777777" w:rsidR="00C07F5A" w:rsidRDefault="00C07F5A" w:rsidP="00C07F5A">
      <w:pPr>
        <w:pStyle w:val="BasicParagraph"/>
        <w:rPr>
          <w:rStyle w:val="Body"/>
        </w:rPr>
      </w:pPr>
    </w:p>
    <w:p w14:paraId="3986FBD7" w14:textId="77777777" w:rsidR="00C07F5A" w:rsidRDefault="00C07F5A" w:rsidP="00C07F5A">
      <w:pPr>
        <w:pStyle w:val="BasicParagraph"/>
        <w:rPr>
          <w:rStyle w:val="Body"/>
        </w:rPr>
      </w:pPr>
      <w:r>
        <w:rPr>
          <w:rStyle w:val="010100"/>
        </w:rPr>
        <w:t>03.05.00 ORIENTATION, TRAINING, AND CONTINUING EDUCATION PROGRAM REQUIREMENTS</w:t>
      </w:r>
    </w:p>
    <w:p w14:paraId="0A78320A" w14:textId="77777777" w:rsidR="00C07F5A" w:rsidRDefault="00C07F5A" w:rsidP="00C07F5A">
      <w:pPr>
        <w:pStyle w:val="BasicParagraph"/>
        <w:rPr>
          <w:rStyle w:val="Body"/>
        </w:rPr>
      </w:pPr>
    </w:p>
    <w:p w14:paraId="40244F52" w14:textId="77777777" w:rsidR="00C07F5A" w:rsidRDefault="00C07F5A" w:rsidP="00C07F5A">
      <w:pPr>
        <w:pStyle w:val="BasicParagraph"/>
        <w:rPr>
          <w:rStyle w:val="Body"/>
        </w:rPr>
      </w:pPr>
      <w:r>
        <w:rPr>
          <w:rStyle w:val="Body"/>
        </w:rPr>
        <w:t xml:space="preserve">A planned and structured program must be required for all regularly scheduled critical care and ALS providers. Competency and currency in these competencies must be ensured and documented through relevant continuing education programs/certification programs or their equivalent listed in this section. </w:t>
      </w:r>
    </w:p>
    <w:p w14:paraId="4C03E4A4" w14:textId="77777777" w:rsidR="00C07F5A" w:rsidRDefault="00C07F5A" w:rsidP="00C07F5A">
      <w:pPr>
        <w:pStyle w:val="BasicParagraph"/>
        <w:rPr>
          <w:rStyle w:val="Body"/>
        </w:rPr>
      </w:pPr>
    </w:p>
    <w:p w14:paraId="4C6737FA" w14:textId="77777777" w:rsidR="00C07F5A" w:rsidRDefault="00C07F5A" w:rsidP="00C07F5A">
      <w:pPr>
        <w:pStyle w:val="BasicParagraph"/>
        <w:rPr>
          <w:rStyle w:val="Body"/>
        </w:rPr>
      </w:pPr>
      <w:r>
        <w:rPr>
          <w:rStyle w:val="Subset010100"/>
        </w:rPr>
        <w:t xml:space="preserve">03.05.01 </w:t>
      </w:r>
      <w:r>
        <w:rPr>
          <w:rStyle w:val="Body"/>
        </w:rPr>
        <w:t>Patient Care Education (See Education Matrix for determining education needed per type of care.)  The orientation, training and continuing education must be directed and guided by the transport program’s scope of care and patient population, mission statement and medical direction. A written education plan is required and updated on an annual basis. There is an education coordinator or an employee designated to</w:t>
      </w:r>
      <w:r w:rsidR="00A330E5">
        <w:rPr>
          <w:rStyle w:val="Body"/>
        </w:rPr>
        <w:t xml:space="preserve"> </w:t>
      </w:r>
      <w:r>
        <w:rPr>
          <w:rStyle w:val="Body"/>
        </w:rPr>
        <w:t xml:space="preserve">track and trend education requirements. </w:t>
      </w:r>
    </w:p>
    <w:p w14:paraId="2EDB47D7" w14:textId="77777777" w:rsidR="00A330E5" w:rsidRDefault="00A330E5" w:rsidP="00C07F5A">
      <w:pPr>
        <w:pStyle w:val="BasicParagraph"/>
        <w:rPr>
          <w:rStyle w:val="Body"/>
        </w:rPr>
      </w:pPr>
    </w:p>
    <w:p w14:paraId="2D5FCAAA" w14:textId="77777777" w:rsidR="00C07F5A" w:rsidRDefault="00C07F5A" w:rsidP="00C07F5A">
      <w:pPr>
        <w:pStyle w:val="BasicParagraph"/>
        <w:ind w:left="720"/>
        <w:rPr>
          <w:rStyle w:val="Body"/>
        </w:rPr>
      </w:pPr>
      <w:r>
        <w:rPr>
          <w:rStyle w:val="Body"/>
        </w:rPr>
        <w:t xml:space="preserve">1. Initial training program requirements for all full-time and part-time providers: each provider must successfully complete a comprehensive training program or show proof of recent experience/training in the categories listed below prior to assuming independent responsibility. </w:t>
      </w:r>
    </w:p>
    <w:p w14:paraId="4EEEA124" w14:textId="77777777" w:rsidR="00C07F5A" w:rsidRDefault="00C07F5A" w:rsidP="00C07F5A">
      <w:pPr>
        <w:pStyle w:val="BasicParagraph"/>
        <w:ind w:left="1440"/>
        <w:rPr>
          <w:rStyle w:val="Body"/>
        </w:rPr>
      </w:pPr>
    </w:p>
    <w:p w14:paraId="33A8C390" w14:textId="77777777" w:rsidR="00C07F5A" w:rsidRDefault="00C07F5A" w:rsidP="00C07F5A">
      <w:pPr>
        <w:pStyle w:val="BasicParagraph"/>
        <w:ind w:left="1440"/>
        <w:rPr>
          <w:rStyle w:val="Body"/>
        </w:rPr>
      </w:pPr>
      <w:r>
        <w:rPr>
          <w:rStyle w:val="Body"/>
        </w:rPr>
        <w:t>a. Pre-hire qualifications must include requiring experience relevant to the program’s scope of care and patient population(s).</w:t>
      </w:r>
    </w:p>
    <w:p w14:paraId="6C632AD9" w14:textId="77777777" w:rsidR="00C07F5A" w:rsidRDefault="00C07F5A" w:rsidP="00C07F5A">
      <w:pPr>
        <w:pStyle w:val="BasicParagraph"/>
        <w:ind w:left="1440"/>
        <w:rPr>
          <w:rStyle w:val="Body"/>
        </w:rPr>
      </w:pPr>
    </w:p>
    <w:p w14:paraId="336FC83C" w14:textId="77777777" w:rsidR="00C07F5A" w:rsidRDefault="00C07F5A" w:rsidP="00C07F5A">
      <w:pPr>
        <w:pStyle w:val="BasicParagraph"/>
        <w:ind w:left="1440"/>
        <w:rPr>
          <w:rStyle w:val="Body"/>
        </w:rPr>
      </w:pPr>
      <w:r>
        <w:rPr>
          <w:rStyle w:val="Body"/>
        </w:rPr>
        <w:t>b. Initial and ongoing training need not be absolutely equivalent depending on roles in patient care for different providers as defined by the program and/or state regulations, but training must have basic equivalencies. Both medical personnel members need to be didactically trained. (For example, a paramedic or nurse may not be allowed to do a procedure by regulation, but that provider needs to be familiar with the steps in the procedure in order to assist the other provider in the performance of that procedure.)</w:t>
      </w:r>
    </w:p>
    <w:p w14:paraId="626173F2" w14:textId="77777777" w:rsidR="00C07F5A" w:rsidRDefault="00C07F5A" w:rsidP="00C07F5A">
      <w:pPr>
        <w:pStyle w:val="BasicParagraph"/>
        <w:ind w:left="1440"/>
        <w:rPr>
          <w:rStyle w:val="Body"/>
        </w:rPr>
      </w:pPr>
    </w:p>
    <w:p w14:paraId="4FA9F610" w14:textId="77777777" w:rsidR="00C07F5A" w:rsidRDefault="00C07F5A" w:rsidP="00C07F5A">
      <w:pPr>
        <w:pStyle w:val="BasicParagraph"/>
        <w:ind w:left="1440"/>
        <w:rPr>
          <w:rStyle w:val="Body"/>
        </w:rPr>
      </w:pPr>
      <w:r>
        <w:rPr>
          <w:rStyle w:val="Body"/>
        </w:rPr>
        <w:t>c. Didactic Component of Initial Education must be specific and appropriate for the mission statement and scope of care of the medical transport service. Measurable objectives need to be developed and documented for each experience. The transport program will provide a basic outline of initial education that is not limited to, but must include:</w:t>
      </w:r>
    </w:p>
    <w:p w14:paraId="67D8AFA7" w14:textId="77777777" w:rsidR="007C4E4B" w:rsidRPr="007C4E4B" w:rsidRDefault="007C4E4B" w:rsidP="00EB5D11">
      <w:pPr>
        <w:numPr>
          <w:ilvl w:val="0"/>
          <w:numId w:val="28"/>
        </w:numPr>
        <w:tabs>
          <w:tab w:val="left" w:pos="2430"/>
        </w:tabs>
        <w:spacing w:after="160" w:line="256" w:lineRule="auto"/>
        <w:ind w:left="2160" w:firstLine="0"/>
        <w:contextualSpacing/>
      </w:pPr>
      <w:r w:rsidRPr="007C4E4B">
        <w:t>Transport specific topics</w:t>
      </w:r>
    </w:p>
    <w:p w14:paraId="7ED787E2" w14:textId="77777777" w:rsidR="007C4E4B" w:rsidRPr="007C4E4B" w:rsidRDefault="007C4E4B" w:rsidP="00EB5D11">
      <w:pPr>
        <w:numPr>
          <w:ilvl w:val="1"/>
          <w:numId w:val="28"/>
        </w:numPr>
        <w:tabs>
          <w:tab w:val="left" w:pos="3240"/>
        </w:tabs>
        <w:spacing w:after="160" w:line="256" w:lineRule="auto"/>
        <w:ind w:left="3240"/>
        <w:contextualSpacing/>
      </w:pPr>
      <w:r w:rsidRPr="007C4E4B">
        <w:t xml:space="preserve">Altitude physiology/stressors of flight (RW/FW) </w:t>
      </w:r>
    </w:p>
    <w:p w14:paraId="2D84F0B9" w14:textId="77777777" w:rsidR="007C4E4B" w:rsidRPr="007C4E4B" w:rsidRDefault="007C4E4B" w:rsidP="00EB5D11">
      <w:pPr>
        <w:numPr>
          <w:ilvl w:val="1"/>
          <w:numId w:val="28"/>
        </w:numPr>
        <w:tabs>
          <w:tab w:val="left" w:pos="3240"/>
        </w:tabs>
        <w:spacing w:after="160" w:line="256" w:lineRule="auto"/>
        <w:ind w:left="3240"/>
        <w:contextualSpacing/>
      </w:pPr>
      <w:r w:rsidRPr="007C4E4B">
        <w:t xml:space="preserve">Disaster and triage </w:t>
      </w:r>
    </w:p>
    <w:p w14:paraId="6013BA5A" w14:textId="77777777" w:rsidR="007C4E4B" w:rsidRPr="007C4E4B" w:rsidRDefault="007C4E4B" w:rsidP="00EB5D11">
      <w:pPr>
        <w:numPr>
          <w:ilvl w:val="1"/>
          <w:numId w:val="28"/>
        </w:numPr>
        <w:tabs>
          <w:tab w:val="left" w:pos="3240"/>
        </w:tabs>
        <w:spacing w:after="160" w:line="256" w:lineRule="auto"/>
        <w:ind w:left="3240"/>
        <w:contextualSpacing/>
      </w:pPr>
      <w:r w:rsidRPr="007C4E4B">
        <w:t xml:space="preserve">EMS radio communications </w:t>
      </w:r>
    </w:p>
    <w:p w14:paraId="6FE10408" w14:textId="2B48A531" w:rsidR="007C4E4B" w:rsidRPr="00222E5A" w:rsidRDefault="007C4E4B" w:rsidP="00EB5D11">
      <w:pPr>
        <w:numPr>
          <w:ilvl w:val="1"/>
          <w:numId w:val="28"/>
        </w:numPr>
        <w:tabs>
          <w:tab w:val="left" w:pos="3240"/>
        </w:tabs>
        <w:spacing w:after="160" w:line="256" w:lineRule="auto"/>
        <w:ind w:left="3240"/>
        <w:contextualSpacing/>
      </w:pPr>
      <w:r w:rsidRPr="00222E5A">
        <w:lastRenderedPageBreak/>
        <w:t>Highway scene safety management (RW</w:t>
      </w:r>
      <w:r w:rsidR="00644C3C" w:rsidRPr="00222E5A">
        <w:t>/S</w:t>
      </w:r>
      <w:r w:rsidRPr="00222E5A">
        <w:t xml:space="preserve">) </w:t>
      </w:r>
    </w:p>
    <w:p w14:paraId="266491FB" w14:textId="77777777" w:rsidR="007C4E4B" w:rsidRPr="00222E5A" w:rsidRDefault="007C4E4B" w:rsidP="00EB5D11">
      <w:pPr>
        <w:numPr>
          <w:ilvl w:val="1"/>
          <w:numId w:val="28"/>
        </w:numPr>
        <w:tabs>
          <w:tab w:val="left" w:pos="3240"/>
        </w:tabs>
        <w:spacing w:after="160" w:line="256" w:lineRule="auto"/>
        <w:ind w:left="3240"/>
        <w:contextualSpacing/>
      </w:pPr>
      <w:r w:rsidRPr="00222E5A">
        <w:t xml:space="preserve">Infection/exposure control and prevention in transport environment </w:t>
      </w:r>
    </w:p>
    <w:p w14:paraId="7B411363" w14:textId="1A01E71F" w:rsidR="007C4E4B" w:rsidRPr="00222E5A" w:rsidRDefault="007C4E4B" w:rsidP="00EB5D11">
      <w:pPr>
        <w:numPr>
          <w:ilvl w:val="1"/>
          <w:numId w:val="28"/>
        </w:numPr>
        <w:tabs>
          <w:tab w:val="left" w:pos="3240"/>
        </w:tabs>
        <w:spacing w:after="160" w:line="256" w:lineRule="auto"/>
        <w:ind w:left="3240"/>
        <w:contextualSpacing/>
        <w:rPr>
          <w:i/>
        </w:rPr>
      </w:pPr>
      <w:r w:rsidRPr="00222E5A">
        <w:t xml:space="preserve">Medical patient transport considerations (assessment/treatment/stabilization/preparation/handling)  </w:t>
      </w:r>
    </w:p>
    <w:p w14:paraId="0A91A891" w14:textId="77777777" w:rsidR="007C4E4B" w:rsidRPr="007C4E4B" w:rsidRDefault="007C4E4B" w:rsidP="00EB5D11">
      <w:pPr>
        <w:numPr>
          <w:ilvl w:val="1"/>
          <w:numId w:val="28"/>
        </w:numPr>
        <w:tabs>
          <w:tab w:val="left" w:pos="3240"/>
        </w:tabs>
        <w:spacing w:after="160" w:line="256" w:lineRule="auto"/>
        <w:ind w:left="3240"/>
        <w:contextualSpacing/>
      </w:pPr>
      <w:r w:rsidRPr="007C4E4B">
        <w:t xml:space="preserve">Oxygen quality controls include: hazard awareness, how to read cylinder levels, basic understanding of Compressed Gas Association (CGA) connections; how to safely transport liquid oxygen cylinders (if utilized) and knowledge of cylinder durations as per local and national regulations. (e.g. FDA Section 211.25(a) and NFPA 53M) </w:t>
      </w:r>
    </w:p>
    <w:p w14:paraId="10FC6FDC" w14:textId="77777777" w:rsidR="007C4E4B" w:rsidRPr="007C4E4B" w:rsidRDefault="007C4E4B" w:rsidP="00EB5D11">
      <w:pPr>
        <w:numPr>
          <w:ilvl w:val="1"/>
          <w:numId w:val="28"/>
        </w:numPr>
        <w:tabs>
          <w:tab w:val="left" w:pos="3240"/>
        </w:tabs>
        <w:spacing w:after="160" w:line="256" w:lineRule="auto"/>
        <w:ind w:left="3240"/>
        <w:contextualSpacing/>
      </w:pPr>
      <w:r w:rsidRPr="007C4E4B">
        <w:t xml:space="preserve">Scene management/rescue/extrication </w:t>
      </w:r>
    </w:p>
    <w:p w14:paraId="3F5C12B4" w14:textId="77777777" w:rsidR="007C4E4B" w:rsidRPr="007C4E4B" w:rsidRDefault="007C4E4B" w:rsidP="00EB5D11">
      <w:pPr>
        <w:numPr>
          <w:ilvl w:val="1"/>
          <w:numId w:val="28"/>
        </w:numPr>
        <w:tabs>
          <w:tab w:val="left" w:pos="3240"/>
        </w:tabs>
        <w:spacing w:after="160" w:line="256" w:lineRule="auto"/>
        <w:ind w:left="3240"/>
        <w:contextualSpacing/>
      </w:pPr>
      <w:r w:rsidRPr="007C4E4B">
        <w:t>State EMS rules and regulations (AHJ)) rules regarding surface and air transport</w:t>
      </w:r>
    </w:p>
    <w:p w14:paraId="4A465DAE" w14:textId="77777777" w:rsidR="007C4E4B" w:rsidRPr="007C4E4B" w:rsidRDefault="007C4E4B" w:rsidP="00EB5D11">
      <w:pPr>
        <w:numPr>
          <w:ilvl w:val="1"/>
          <w:numId w:val="28"/>
        </w:numPr>
        <w:tabs>
          <w:tab w:val="left" w:pos="3240"/>
        </w:tabs>
        <w:spacing w:after="160" w:line="256" w:lineRule="auto"/>
        <w:ind w:left="3240"/>
        <w:contextualSpacing/>
      </w:pPr>
      <w:r w:rsidRPr="007C4E4B">
        <w:t>Transport vehicle orientation/safety and in-transport procedures/general vehicle safety including all types of vehicles the team may be exposed to including depressurization procedures for fixed wing (as appropriate) (See Safety Education 03.05.02)</w:t>
      </w:r>
    </w:p>
    <w:p w14:paraId="0884B155" w14:textId="77777777" w:rsidR="007C4E4B" w:rsidRPr="007C4E4B" w:rsidRDefault="007C4E4B" w:rsidP="00EB5D11">
      <w:pPr>
        <w:spacing w:after="160" w:line="259" w:lineRule="auto"/>
        <w:ind w:left="2160"/>
        <w:contextualSpacing/>
      </w:pPr>
    </w:p>
    <w:p w14:paraId="6593CA8A" w14:textId="77777777" w:rsidR="007C4E4B" w:rsidRPr="007C4E4B" w:rsidRDefault="007C4E4B" w:rsidP="00EB5D11">
      <w:pPr>
        <w:numPr>
          <w:ilvl w:val="0"/>
          <w:numId w:val="28"/>
        </w:numPr>
        <w:tabs>
          <w:tab w:val="left" w:pos="2520"/>
        </w:tabs>
        <w:spacing w:after="160" w:line="256" w:lineRule="auto"/>
        <w:ind w:left="2160" w:firstLine="0"/>
        <w:contextualSpacing/>
      </w:pPr>
      <w:r w:rsidRPr="007C4E4B">
        <w:t>General quality, safety and compliance topics</w:t>
      </w:r>
    </w:p>
    <w:p w14:paraId="71CE06F7" w14:textId="77777777" w:rsidR="007C4E4B" w:rsidRPr="007C4E4B" w:rsidRDefault="007C4E4B" w:rsidP="00EB5D11">
      <w:pPr>
        <w:numPr>
          <w:ilvl w:val="1"/>
          <w:numId w:val="28"/>
        </w:numPr>
        <w:spacing w:after="160" w:line="256" w:lineRule="auto"/>
        <w:ind w:left="3240"/>
        <w:contextualSpacing/>
      </w:pPr>
      <w:bookmarkStart w:id="35" w:name="_Hlk179380729"/>
      <w:r w:rsidRPr="007C4E4B">
        <w:t>Compliance issues and regulations (See Compliance 01.05.01)</w:t>
      </w:r>
    </w:p>
    <w:p w14:paraId="07EE3515" w14:textId="77777777" w:rsidR="007C4E4B" w:rsidRPr="007C4E4B" w:rsidRDefault="007C4E4B" w:rsidP="00EB5D11">
      <w:pPr>
        <w:numPr>
          <w:ilvl w:val="1"/>
          <w:numId w:val="28"/>
        </w:numPr>
        <w:spacing w:after="160" w:line="256" w:lineRule="auto"/>
        <w:ind w:left="3240"/>
        <w:contextualSpacing/>
      </w:pPr>
      <w:r w:rsidRPr="007C4E4B">
        <w:t>Human Factors – Crew Resource Management – AMRM (Air Medical Resource Management)</w:t>
      </w:r>
    </w:p>
    <w:p w14:paraId="58772A23" w14:textId="77777777" w:rsidR="007C4E4B" w:rsidRPr="007C4E4B" w:rsidRDefault="007C4E4B" w:rsidP="00EB5D11">
      <w:pPr>
        <w:numPr>
          <w:ilvl w:val="1"/>
          <w:numId w:val="28"/>
        </w:numPr>
        <w:spacing w:after="160" w:line="256" w:lineRule="auto"/>
        <w:ind w:left="3240"/>
        <w:contextualSpacing/>
      </w:pPr>
      <w:r w:rsidRPr="007C4E4B">
        <w:t>“Just Culture” or equivalent education – strongly encouraged</w:t>
      </w:r>
    </w:p>
    <w:p w14:paraId="6E9873CD" w14:textId="77777777" w:rsidR="007C4E4B" w:rsidRPr="00222E5A" w:rsidRDefault="007C4E4B" w:rsidP="00EB5D11">
      <w:pPr>
        <w:numPr>
          <w:ilvl w:val="1"/>
          <w:numId w:val="28"/>
        </w:numPr>
        <w:spacing w:after="160" w:line="256" w:lineRule="auto"/>
        <w:ind w:left="3240"/>
        <w:contextualSpacing/>
      </w:pPr>
      <w:r w:rsidRPr="00222E5A">
        <w:t>Quality Management – didactic education that supports the medical transport service’s mission statement and scope of care</w:t>
      </w:r>
    </w:p>
    <w:p w14:paraId="699F7FAC" w14:textId="77777777" w:rsidR="007C4E4B" w:rsidRPr="00222E5A" w:rsidRDefault="007C4E4B" w:rsidP="00EB5D11">
      <w:pPr>
        <w:numPr>
          <w:ilvl w:val="5"/>
          <w:numId w:val="28"/>
        </w:numPr>
        <w:spacing w:after="160" w:line="256" w:lineRule="auto"/>
        <w:contextualSpacing/>
      </w:pPr>
      <w:r w:rsidRPr="00222E5A">
        <w:t xml:space="preserve">Examples of evidence to exceed compliance: *TEAMSTEPPS and LEAN are examples of processes that provide teamwork, root cause analysis and problem solving. (See References) </w:t>
      </w:r>
    </w:p>
    <w:p w14:paraId="26F1E199" w14:textId="77777777" w:rsidR="007C4E4B" w:rsidRPr="00222E5A" w:rsidRDefault="007C4E4B" w:rsidP="00EB5D11">
      <w:pPr>
        <w:numPr>
          <w:ilvl w:val="1"/>
          <w:numId w:val="28"/>
        </w:numPr>
        <w:spacing w:after="160" w:line="256" w:lineRule="auto"/>
        <w:ind w:left="3240"/>
        <w:contextualSpacing/>
      </w:pPr>
      <w:r w:rsidRPr="00222E5A">
        <w:t>Risk management training (strongly encouraged)</w:t>
      </w:r>
    </w:p>
    <w:bookmarkEnd w:id="35"/>
    <w:p w14:paraId="28686494" w14:textId="77777777" w:rsidR="007C4E4B" w:rsidRPr="00222E5A" w:rsidRDefault="007C4E4B" w:rsidP="00EB5D11">
      <w:pPr>
        <w:numPr>
          <w:ilvl w:val="1"/>
          <w:numId w:val="28"/>
        </w:numPr>
        <w:spacing w:after="160" w:line="256" w:lineRule="auto"/>
        <w:ind w:left="3240"/>
        <w:contextualSpacing/>
      </w:pPr>
      <w:r w:rsidRPr="00222E5A">
        <w:t xml:space="preserve">Safety (See specific Safety Education – 03.05.02) </w:t>
      </w:r>
    </w:p>
    <w:p w14:paraId="47E74BDF" w14:textId="77777777" w:rsidR="007C4E4B" w:rsidRPr="00222E5A" w:rsidRDefault="007C4E4B" w:rsidP="00EB5D11">
      <w:pPr>
        <w:numPr>
          <w:ilvl w:val="1"/>
          <w:numId w:val="28"/>
        </w:numPr>
        <w:spacing w:after="160" w:line="256" w:lineRule="auto"/>
        <w:ind w:left="3240"/>
        <w:contextualSpacing/>
      </w:pPr>
      <w:r w:rsidRPr="00222E5A">
        <w:t>Sleep deprivation, sleep inertia, circadian rhythms and recognizing signs of fatigue</w:t>
      </w:r>
    </w:p>
    <w:p w14:paraId="0F567624" w14:textId="77777777" w:rsidR="007C4E4B" w:rsidRPr="00222E5A" w:rsidRDefault="007C4E4B" w:rsidP="00EB5D11">
      <w:pPr>
        <w:numPr>
          <w:ilvl w:val="1"/>
          <w:numId w:val="28"/>
        </w:numPr>
        <w:spacing w:after="160" w:line="256" w:lineRule="auto"/>
        <w:ind w:left="3240"/>
        <w:contextualSpacing/>
      </w:pPr>
      <w:r w:rsidRPr="00222E5A">
        <w:t>Stress recognition and management/resilience</w:t>
      </w:r>
    </w:p>
    <w:p w14:paraId="02FF0B8A" w14:textId="77777777" w:rsidR="007C4E4B" w:rsidRPr="00222E5A" w:rsidRDefault="007C4E4B" w:rsidP="00EB5D11">
      <w:pPr>
        <w:spacing w:after="160" w:line="259" w:lineRule="auto"/>
        <w:ind w:left="2160"/>
        <w:contextualSpacing/>
      </w:pPr>
    </w:p>
    <w:p w14:paraId="0D6A530D" w14:textId="445A3335" w:rsidR="007C4E4B" w:rsidRPr="005B31EE" w:rsidRDefault="007C4E4B" w:rsidP="00EB5D11">
      <w:pPr>
        <w:pStyle w:val="ListParagraph"/>
        <w:numPr>
          <w:ilvl w:val="0"/>
          <w:numId w:val="29"/>
        </w:numPr>
        <w:tabs>
          <w:tab w:val="left" w:pos="2520"/>
        </w:tabs>
        <w:spacing w:after="160" w:line="256" w:lineRule="auto"/>
        <w:ind w:left="2160" w:firstLine="0"/>
        <w:contextualSpacing/>
        <w:rPr>
          <w:rFonts w:asciiTheme="minorHAnsi" w:hAnsiTheme="minorHAnsi" w:cstheme="minorHAnsi"/>
          <w:strike/>
        </w:rPr>
      </w:pPr>
      <w:r w:rsidRPr="005B31EE">
        <w:rPr>
          <w:rFonts w:asciiTheme="minorHAnsi" w:hAnsiTheme="minorHAnsi" w:cstheme="minorHAnsi"/>
        </w:rPr>
        <w:t xml:space="preserve">Didactic education that is mission specific and specific to scope of care and patient population: </w:t>
      </w:r>
    </w:p>
    <w:p w14:paraId="4300C9C1" w14:textId="77777777" w:rsidR="007C4E4B" w:rsidRPr="00222E5A" w:rsidRDefault="007C4E4B" w:rsidP="00EB5D11">
      <w:pPr>
        <w:numPr>
          <w:ilvl w:val="1"/>
          <w:numId w:val="28"/>
        </w:numPr>
        <w:spacing w:after="160" w:line="256" w:lineRule="auto"/>
        <w:ind w:left="3240"/>
        <w:contextualSpacing/>
      </w:pPr>
      <w:r w:rsidRPr="00222E5A">
        <w:t>Advanced airway management</w:t>
      </w:r>
    </w:p>
    <w:p w14:paraId="1048CC28" w14:textId="152789F0" w:rsidR="007C4E4B" w:rsidRPr="00222E5A" w:rsidRDefault="007C4E4B" w:rsidP="00EB5D11">
      <w:pPr>
        <w:numPr>
          <w:ilvl w:val="1"/>
          <w:numId w:val="28"/>
        </w:numPr>
        <w:spacing w:after="160" w:line="256" w:lineRule="auto"/>
        <w:ind w:left="3240"/>
        <w:contextualSpacing/>
        <w:rPr>
          <w:strike/>
        </w:rPr>
      </w:pPr>
      <w:r w:rsidRPr="00222E5A">
        <w:t xml:space="preserve">Anatomy, physiology and assessment for adult, pediatric and neonatal patients as included in the program’s scope of care and patient population </w:t>
      </w:r>
    </w:p>
    <w:p w14:paraId="53CCC23E" w14:textId="77777777" w:rsidR="007C4E4B" w:rsidRPr="00222E5A" w:rsidRDefault="007C4E4B" w:rsidP="00EB5D11">
      <w:pPr>
        <w:numPr>
          <w:ilvl w:val="1"/>
          <w:numId w:val="28"/>
        </w:numPr>
        <w:spacing w:after="160" w:line="256" w:lineRule="auto"/>
        <w:ind w:left="3240"/>
        <w:contextualSpacing/>
      </w:pPr>
      <w:r w:rsidRPr="00222E5A">
        <w:t>Burn emergencies (thermal, chemical and electrical)</w:t>
      </w:r>
    </w:p>
    <w:p w14:paraId="7144A8B3" w14:textId="77777777" w:rsidR="007C4E4B" w:rsidRPr="00222E5A" w:rsidRDefault="007C4E4B" w:rsidP="00EB5D11">
      <w:pPr>
        <w:numPr>
          <w:ilvl w:val="1"/>
          <w:numId w:val="28"/>
        </w:numPr>
        <w:spacing w:after="160" w:line="256" w:lineRule="auto"/>
        <w:ind w:left="3240"/>
        <w:contextualSpacing/>
      </w:pPr>
      <w:r w:rsidRPr="00222E5A">
        <w:t>Cardiac emergencies and advanced cardiac critical care</w:t>
      </w:r>
    </w:p>
    <w:p w14:paraId="7208D59B" w14:textId="77777777" w:rsidR="007C4E4B" w:rsidRPr="00222E5A" w:rsidRDefault="007C4E4B" w:rsidP="00EB5D11">
      <w:pPr>
        <w:numPr>
          <w:ilvl w:val="1"/>
          <w:numId w:val="28"/>
        </w:numPr>
        <w:spacing w:after="160" w:line="256" w:lineRule="auto"/>
        <w:ind w:left="3240"/>
        <w:contextualSpacing/>
      </w:pPr>
      <w:r w:rsidRPr="00222E5A">
        <w:t>Environmental emergencies</w:t>
      </w:r>
    </w:p>
    <w:p w14:paraId="52073779" w14:textId="28E3834C" w:rsidR="007C4E4B" w:rsidRPr="00222E5A" w:rsidRDefault="007C4E4B" w:rsidP="00222E5A">
      <w:pPr>
        <w:numPr>
          <w:ilvl w:val="1"/>
          <w:numId w:val="28"/>
        </w:numPr>
        <w:spacing w:after="160" w:line="256" w:lineRule="auto"/>
        <w:ind w:left="3240"/>
        <w:contextualSpacing/>
        <w:rPr>
          <w:strike/>
          <w:color w:val="0070C0"/>
        </w:rPr>
      </w:pPr>
      <w:r w:rsidRPr="00222E5A">
        <w:lastRenderedPageBreak/>
        <w:t xml:space="preserve">Equipment education specific to the equipment used by the program </w:t>
      </w:r>
    </w:p>
    <w:p w14:paraId="79E7FC6A" w14:textId="77777777" w:rsidR="007C4E4B" w:rsidRPr="00222E5A" w:rsidRDefault="007C4E4B" w:rsidP="00EB5D11">
      <w:pPr>
        <w:numPr>
          <w:ilvl w:val="1"/>
          <w:numId w:val="28"/>
        </w:numPr>
        <w:spacing w:after="160" w:line="256" w:lineRule="auto"/>
        <w:ind w:left="3240"/>
        <w:contextualSpacing/>
      </w:pPr>
      <w:r w:rsidRPr="00222E5A">
        <w:t>GI and abdominal emergencies</w:t>
      </w:r>
    </w:p>
    <w:p w14:paraId="53CB5815" w14:textId="77777777" w:rsidR="007C4E4B" w:rsidRPr="00222E5A" w:rsidRDefault="007C4E4B" w:rsidP="00EB5D11">
      <w:pPr>
        <w:numPr>
          <w:ilvl w:val="1"/>
          <w:numId w:val="28"/>
        </w:numPr>
        <w:spacing w:after="160" w:line="256" w:lineRule="auto"/>
        <w:ind w:left="3240"/>
        <w:contextualSpacing/>
      </w:pPr>
      <w:r w:rsidRPr="00222E5A">
        <w:t xml:space="preserve">Infectious and communicable diseases </w:t>
      </w:r>
    </w:p>
    <w:p w14:paraId="3AFEF4EC" w14:textId="76678D2B" w:rsidR="007C4E4B" w:rsidRPr="00222E5A" w:rsidRDefault="007C4E4B" w:rsidP="00EB5D11">
      <w:pPr>
        <w:numPr>
          <w:ilvl w:val="1"/>
          <w:numId w:val="28"/>
        </w:numPr>
        <w:spacing w:after="160" w:line="256" w:lineRule="auto"/>
        <w:ind w:left="3240"/>
        <w:contextualSpacing/>
        <w:rPr>
          <w:color w:val="0070C0"/>
          <w:u w:val="single"/>
        </w:rPr>
      </w:pPr>
      <w:r w:rsidRPr="00222E5A">
        <w:t xml:space="preserve">High risk obstetric </w:t>
      </w:r>
    </w:p>
    <w:p w14:paraId="6206CCA9" w14:textId="7D9FAE0B" w:rsidR="007C4E4B" w:rsidRPr="00222E5A" w:rsidRDefault="007C4E4B" w:rsidP="00EB5D11">
      <w:pPr>
        <w:numPr>
          <w:ilvl w:val="1"/>
          <w:numId w:val="28"/>
        </w:numPr>
        <w:spacing w:after="160" w:line="256" w:lineRule="auto"/>
        <w:ind w:left="3240"/>
        <w:contextualSpacing/>
      </w:pPr>
      <w:r w:rsidRPr="00222E5A">
        <w:t>Mechanical ventilation and respiratory physiology for adult, pediatric and neonatal patients specific to the equipment used by program</w:t>
      </w:r>
    </w:p>
    <w:p w14:paraId="39E661D0" w14:textId="77777777" w:rsidR="007C4E4B" w:rsidRPr="00222E5A" w:rsidRDefault="007C4E4B" w:rsidP="00EB5D11">
      <w:pPr>
        <w:numPr>
          <w:ilvl w:val="1"/>
          <w:numId w:val="28"/>
        </w:numPr>
        <w:spacing w:after="160" w:line="256" w:lineRule="auto"/>
        <w:ind w:left="3240"/>
        <w:contextualSpacing/>
      </w:pPr>
      <w:r w:rsidRPr="00222E5A">
        <w:t>Metabolic endocrine emergencies</w:t>
      </w:r>
    </w:p>
    <w:p w14:paraId="56432A0C" w14:textId="77777777" w:rsidR="007C4E4B" w:rsidRPr="00222E5A" w:rsidRDefault="007C4E4B" w:rsidP="00EB5D11">
      <w:pPr>
        <w:numPr>
          <w:ilvl w:val="1"/>
          <w:numId w:val="28"/>
        </w:numPr>
        <w:spacing w:after="160" w:line="256" w:lineRule="auto"/>
        <w:ind w:left="3240"/>
        <w:contextualSpacing/>
      </w:pPr>
      <w:r w:rsidRPr="00222E5A">
        <w:t>Multi system trauma</w:t>
      </w:r>
    </w:p>
    <w:p w14:paraId="69B1051E" w14:textId="77777777" w:rsidR="007C4E4B" w:rsidRPr="00222E5A" w:rsidRDefault="007C4E4B" w:rsidP="00EB5D11">
      <w:pPr>
        <w:numPr>
          <w:ilvl w:val="1"/>
          <w:numId w:val="28"/>
        </w:numPr>
        <w:spacing w:after="160" w:line="256" w:lineRule="auto"/>
        <w:ind w:left="3240"/>
        <w:contextualSpacing/>
      </w:pPr>
      <w:r w:rsidRPr="00222E5A">
        <w:t>Neonatal emergencies (respiratory distress, surgical, cardiac)</w:t>
      </w:r>
    </w:p>
    <w:p w14:paraId="471E4C47" w14:textId="77777777" w:rsidR="007C4E4B" w:rsidRPr="00222E5A" w:rsidRDefault="007C4E4B" w:rsidP="00EB5D11">
      <w:pPr>
        <w:numPr>
          <w:ilvl w:val="1"/>
          <w:numId w:val="28"/>
        </w:numPr>
        <w:spacing w:after="160" w:line="256" w:lineRule="auto"/>
        <w:ind w:left="3240"/>
        <w:contextualSpacing/>
      </w:pPr>
      <w:r w:rsidRPr="00222E5A">
        <w:t>Neurological emergencies</w:t>
      </w:r>
    </w:p>
    <w:p w14:paraId="70612DB6" w14:textId="77777777" w:rsidR="007C4E4B" w:rsidRPr="00222E5A" w:rsidRDefault="007C4E4B" w:rsidP="00EB5D11">
      <w:pPr>
        <w:numPr>
          <w:ilvl w:val="1"/>
          <w:numId w:val="28"/>
        </w:numPr>
        <w:spacing w:after="160" w:line="256" w:lineRule="auto"/>
        <w:ind w:left="3240"/>
        <w:contextualSpacing/>
      </w:pPr>
      <w:r w:rsidRPr="00222E5A">
        <w:t>Pediatric medical emergencies</w:t>
      </w:r>
    </w:p>
    <w:p w14:paraId="5B238ADD" w14:textId="77777777" w:rsidR="007C4E4B" w:rsidRPr="00222E5A" w:rsidRDefault="007C4E4B" w:rsidP="00EB5D11">
      <w:pPr>
        <w:numPr>
          <w:ilvl w:val="1"/>
          <w:numId w:val="28"/>
        </w:numPr>
        <w:spacing w:after="160" w:line="256" w:lineRule="auto"/>
        <w:ind w:left="3240"/>
        <w:contextualSpacing/>
      </w:pPr>
      <w:r w:rsidRPr="00222E5A">
        <w:t>Pediatric trauma</w:t>
      </w:r>
    </w:p>
    <w:p w14:paraId="7D9321EA" w14:textId="77777777" w:rsidR="007C4E4B" w:rsidRPr="00222E5A" w:rsidRDefault="007C4E4B" w:rsidP="00EB5D11">
      <w:pPr>
        <w:numPr>
          <w:ilvl w:val="1"/>
          <w:numId w:val="28"/>
        </w:numPr>
        <w:spacing w:after="160" w:line="256" w:lineRule="auto"/>
        <w:ind w:left="3240"/>
        <w:contextualSpacing/>
      </w:pPr>
      <w:r w:rsidRPr="00222E5A">
        <w:t>Pharmacology</w:t>
      </w:r>
    </w:p>
    <w:p w14:paraId="108901DA" w14:textId="77777777" w:rsidR="007C4E4B" w:rsidRPr="00222E5A" w:rsidRDefault="007C4E4B" w:rsidP="00EB5D11">
      <w:pPr>
        <w:numPr>
          <w:ilvl w:val="1"/>
          <w:numId w:val="28"/>
        </w:numPr>
        <w:spacing w:after="160" w:line="256" w:lineRule="auto"/>
        <w:ind w:left="3240"/>
        <w:contextualSpacing/>
      </w:pPr>
      <w:r w:rsidRPr="00222E5A">
        <w:t xml:space="preserve">Respiratory emergencies </w:t>
      </w:r>
    </w:p>
    <w:p w14:paraId="7318B4C6" w14:textId="77777777" w:rsidR="007C4E4B" w:rsidRPr="00222E5A" w:rsidRDefault="007C4E4B" w:rsidP="00EB5D11">
      <w:pPr>
        <w:numPr>
          <w:ilvl w:val="1"/>
          <w:numId w:val="28"/>
        </w:numPr>
        <w:tabs>
          <w:tab w:val="left" w:pos="3240"/>
        </w:tabs>
        <w:spacing w:after="160" w:line="256" w:lineRule="auto"/>
        <w:ind w:left="3240"/>
        <w:contextualSpacing/>
      </w:pPr>
      <w:r w:rsidRPr="00222E5A">
        <w:t>Sepsis</w:t>
      </w:r>
    </w:p>
    <w:p w14:paraId="15DC130F" w14:textId="77777777" w:rsidR="007C4E4B" w:rsidRPr="00222E5A" w:rsidRDefault="007C4E4B" w:rsidP="00EB5D11">
      <w:pPr>
        <w:numPr>
          <w:ilvl w:val="1"/>
          <w:numId w:val="28"/>
        </w:numPr>
        <w:spacing w:after="160" w:line="256" w:lineRule="auto"/>
        <w:ind w:left="3240"/>
        <w:contextualSpacing/>
      </w:pPr>
      <w:r w:rsidRPr="00222E5A">
        <w:t>Shock</w:t>
      </w:r>
    </w:p>
    <w:p w14:paraId="36D3D521" w14:textId="77777777" w:rsidR="007C4E4B" w:rsidRPr="00222E5A" w:rsidRDefault="007C4E4B" w:rsidP="00EB5D11">
      <w:pPr>
        <w:numPr>
          <w:ilvl w:val="1"/>
          <w:numId w:val="28"/>
        </w:numPr>
        <w:spacing w:after="160" w:line="256" w:lineRule="auto"/>
        <w:ind w:left="3240"/>
        <w:contextualSpacing/>
      </w:pPr>
      <w:r w:rsidRPr="00222E5A">
        <w:t>Toxicology</w:t>
      </w:r>
    </w:p>
    <w:p w14:paraId="55397BB7" w14:textId="77777777" w:rsidR="00C07F5A" w:rsidRDefault="00C07F5A" w:rsidP="00C07F5A">
      <w:pPr>
        <w:pStyle w:val="BasicParagraph"/>
        <w:ind w:left="2880"/>
        <w:rPr>
          <w:rStyle w:val="Body"/>
        </w:rPr>
      </w:pPr>
    </w:p>
    <w:p w14:paraId="194C03A2" w14:textId="77777777" w:rsidR="00C07F5A" w:rsidRDefault="00C07F5A" w:rsidP="00C07F5A">
      <w:pPr>
        <w:pStyle w:val="BasicParagraph"/>
        <w:rPr>
          <w:rStyle w:val="Body"/>
        </w:rPr>
      </w:pPr>
      <w:r>
        <w:rPr>
          <w:rStyle w:val="Body"/>
        </w:rPr>
        <w:t xml:space="preserve">*(See References for in-flight fire warnings from laptop battery failures and other high-energy batteries.)  </w:t>
      </w:r>
    </w:p>
    <w:p w14:paraId="143423C3" w14:textId="77777777" w:rsidR="00C07F5A" w:rsidRDefault="00C07F5A" w:rsidP="00C07F5A">
      <w:pPr>
        <w:pStyle w:val="BasicParagraph"/>
        <w:ind w:left="2160"/>
        <w:rPr>
          <w:rStyle w:val="Body"/>
        </w:rPr>
      </w:pPr>
    </w:p>
    <w:p w14:paraId="2F4CB560" w14:textId="77777777" w:rsidR="00C07F5A" w:rsidRDefault="00C07F5A" w:rsidP="00C07F5A">
      <w:pPr>
        <w:pStyle w:val="BasicParagraph"/>
        <w:ind w:left="1440"/>
        <w:rPr>
          <w:rStyle w:val="Body"/>
        </w:rPr>
      </w:pPr>
      <w:r>
        <w:rPr>
          <w:rStyle w:val="Body"/>
        </w:rPr>
        <w:t xml:space="preserve">d. Clinical Component of Initial Training – Clinical experiences will be based on the program’s mission, scope of care and patient population. Measurable objectives need to be developed and documented for each experience listed below reflecting hands-on experience versus observation only. </w:t>
      </w:r>
    </w:p>
    <w:p w14:paraId="2CD6ECEE" w14:textId="77777777" w:rsidR="00C07F5A" w:rsidRDefault="00C07F5A" w:rsidP="00C07F5A">
      <w:pPr>
        <w:pStyle w:val="BasicParagraph"/>
        <w:ind w:left="1440"/>
        <w:rPr>
          <w:rStyle w:val="Body"/>
        </w:rPr>
      </w:pPr>
    </w:p>
    <w:p w14:paraId="4C4C441F" w14:textId="4A286CC2" w:rsidR="00C07F5A" w:rsidRDefault="00C07F5A" w:rsidP="00C07F5A">
      <w:pPr>
        <w:pStyle w:val="BasicParagraph"/>
        <w:ind w:left="1440"/>
        <w:rPr>
          <w:rStyle w:val="Body"/>
        </w:rPr>
      </w:pPr>
      <w:r>
        <w:rPr>
          <w:rStyle w:val="Body"/>
        </w:rPr>
        <w:t xml:space="preserve">If simulation teaching/learning modalities are used as an adjunct to or substitution for clinical experiences, there must be documentation that </w:t>
      </w:r>
      <w:r w:rsidRPr="00222E5A">
        <w:rPr>
          <w:rStyle w:val="Body"/>
        </w:rPr>
        <w:t>the</w:t>
      </w:r>
      <w:r w:rsidR="00F8529E" w:rsidRPr="00222E5A">
        <w:rPr>
          <w:rStyle w:val="Body"/>
        </w:rPr>
        <w:t xml:space="preserve"> scenarios and objectives are </w:t>
      </w:r>
      <w:r w:rsidR="003C2E9E" w:rsidRPr="00222E5A">
        <w:rPr>
          <w:rStyle w:val="Body"/>
        </w:rPr>
        <w:t>reviewed</w:t>
      </w:r>
      <w:r w:rsidR="00F8529E" w:rsidRPr="00222E5A">
        <w:rPr>
          <w:rStyle w:val="Body"/>
        </w:rPr>
        <w:t xml:space="preserve"> annually, references are current and</w:t>
      </w:r>
      <w:r w:rsidRPr="00F8529E">
        <w:rPr>
          <w:rStyle w:val="Body"/>
          <w:b/>
          <w:bCs/>
        </w:rPr>
        <w:t xml:space="preserve"> </w:t>
      </w:r>
      <w:r>
        <w:rPr>
          <w:rStyle w:val="Body"/>
        </w:rPr>
        <w:t>learning objectives were met. A four step process (found in the Education Matrix) provides guidelines to submit simulation education for approval by CAMTS (if simulation is the only training used to comply with ongoing clinical experiences). Simulation modalities may include the use of dynamic human patient simulators, standardized patients (trained medical actors), computerized interactive devices, virtual reality and serious gaming. Examples can be found in references. The following areas will be included for the scope of practice areas in which the team transports.</w:t>
      </w:r>
    </w:p>
    <w:p w14:paraId="24DE350D" w14:textId="77777777" w:rsidR="00C07F5A" w:rsidRDefault="00C07F5A" w:rsidP="00C07F5A">
      <w:pPr>
        <w:pStyle w:val="BasicParagraph"/>
        <w:ind w:left="2160"/>
        <w:rPr>
          <w:rStyle w:val="Body"/>
        </w:rPr>
      </w:pPr>
    </w:p>
    <w:p w14:paraId="7BA5FAC0" w14:textId="77777777" w:rsidR="00C07F5A" w:rsidRDefault="00C07F5A" w:rsidP="00C07F5A">
      <w:pPr>
        <w:pStyle w:val="BasicParagraph"/>
        <w:ind w:left="2160"/>
        <w:rPr>
          <w:rStyle w:val="Body"/>
        </w:rPr>
      </w:pPr>
      <w:r>
        <w:rPr>
          <w:rStyle w:val="Body"/>
        </w:rPr>
        <w:t>•  Critical care (adult, neonatal, pediatric)</w:t>
      </w:r>
    </w:p>
    <w:p w14:paraId="29919F72" w14:textId="77777777" w:rsidR="00C07F5A" w:rsidRDefault="00C07F5A" w:rsidP="00C07F5A">
      <w:pPr>
        <w:pStyle w:val="BasicParagraph"/>
        <w:ind w:left="2160"/>
        <w:rPr>
          <w:rStyle w:val="Body"/>
        </w:rPr>
      </w:pPr>
    </w:p>
    <w:p w14:paraId="529EB074" w14:textId="77777777" w:rsidR="00C07F5A" w:rsidRDefault="00C07F5A" w:rsidP="00C07F5A">
      <w:pPr>
        <w:pStyle w:val="BasicParagraph"/>
        <w:ind w:left="2160"/>
        <w:rPr>
          <w:rStyle w:val="Body"/>
        </w:rPr>
      </w:pPr>
      <w:r>
        <w:rPr>
          <w:rStyle w:val="Body"/>
        </w:rPr>
        <w:t>•  Emergency care (adult, neonatal, pediatric)</w:t>
      </w:r>
    </w:p>
    <w:p w14:paraId="2CE43C64" w14:textId="77777777" w:rsidR="00C07F5A" w:rsidRDefault="00C07F5A" w:rsidP="00C07F5A">
      <w:pPr>
        <w:pStyle w:val="BasicParagraph"/>
        <w:ind w:left="2160"/>
        <w:rPr>
          <w:rStyle w:val="Body"/>
        </w:rPr>
      </w:pPr>
    </w:p>
    <w:p w14:paraId="4AED9188" w14:textId="77777777" w:rsidR="00C07F5A" w:rsidRDefault="00C07F5A" w:rsidP="00C07F5A">
      <w:pPr>
        <w:pStyle w:val="BasicParagraph"/>
        <w:ind w:left="2160"/>
        <w:rPr>
          <w:rStyle w:val="Body"/>
        </w:rPr>
      </w:pPr>
      <w:r>
        <w:rPr>
          <w:rStyle w:val="Body"/>
        </w:rPr>
        <w:t>•  Invasive procedures on mannequin equivalent for practicing invasive procedures. An approved mannequin or simulator may be used. (See Education Matrix for guidelines for use of a mannequin and HPS.)</w:t>
      </w:r>
    </w:p>
    <w:p w14:paraId="16F4FA02" w14:textId="77777777" w:rsidR="00C07F5A" w:rsidRDefault="00C07F5A" w:rsidP="00C07F5A">
      <w:pPr>
        <w:pStyle w:val="BasicParagraph"/>
        <w:ind w:left="2160"/>
        <w:rPr>
          <w:rStyle w:val="Body"/>
        </w:rPr>
      </w:pPr>
    </w:p>
    <w:p w14:paraId="4F27CBE8" w14:textId="77777777" w:rsidR="00C07F5A" w:rsidRDefault="00C07F5A" w:rsidP="00C07F5A">
      <w:pPr>
        <w:pStyle w:val="BasicParagraph"/>
        <w:ind w:left="2880"/>
        <w:rPr>
          <w:rStyle w:val="Body"/>
        </w:rPr>
      </w:pPr>
      <w:r>
        <w:rPr>
          <w:rStyle w:val="Body"/>
        </w:rPr>
        <w:t>o  Neonatal intensive care</w:t>
      </w:r>
    </w:p>
    <w:p w14:paraId="44C6716D" w14:textId="77777777" w:rsidR="00C07F5A" w:rsidRDefault="00C07F5A" w:rsidP="00C07F5A">
      <w:pPr>
        <w:pStyle w:val="BasicParagraph"/>
        <w:ind w:left="2880"/>
        <w:rPr>
          <w:rStyle w:val="Body"/>
        </w:rPr>
      </w:pPr>
    </w:p>
    <w:p w14:paraId="0BFA3CE4" w14:textId="77777777" w:rsidR="00C07F5A" w:rsidRDefault="00C07F5A" w:rsidP="00C07F5A">
      <w:pPr>
        <w:pStyle w:val="BasicParagraph"/>
        <w:ind w:left="2880"/>
        <w:rPr>
          <w:rStyle w:val="Body"/>
        </w:rPr>
      </w:pPr>
      <w:r>
        <w:rPr>
          <w:rStyle w:val="Body"/>
        </w:rPr>
        <w:t>o  Obstetrics</w:t>
      </w:r>
    </w:p>
    <w:p w14:paraId="19FEA596" w14:textId="77777777" w:rsidR="00C07F5A" w:rsidRDefault="00C07F5A" w:rsidP="00C07F5A">
      <w:pPr>
        <w:pStyle w:val="BasicParagraph"/>
        <w:ind w:left="2880"/>
        <w:rPr>
          <w:rStyle w:val="Body"/>
        </w:rPr>
      </w:pPr>
    </w:p>
    <w:p w14:paraId="59232C27" w14:textId="77777777" w:rsidR="00C07F5A" w:rsidRDefault="00C07F5A" w:rsidP="00C07F5A">
      <w:pPr>
        <w:pStyle w:val="BasicParagraph"/>
        <w:ind w:left="2880"/>
        <w:rPr>
          <w:rStyle w:val="Body"/>
        </w:rPr>
      </w:pPr>
      <w:r>
        <w:rPr>
          <w:rStyle w:val="Body"/>
        </w:rPr>
        <w:t>o  Pediatric critical care</w:t>
      </w:r>
    </w:p>
    <w:p w14:paraId="3561CB01" w14:textId="77777777" w:rsidR="00C07F5A" w:rsidRDefault="00C07F5A" w:rsidP="00C07F5A">
      <w:pPr>
        <w:pStyle w:val="BasicParagraph"/>
        <w:ind w:left="2880"/>
        <w:rPr>
          <w:rStyle w:val="Body"/>
        </w:rPr>
      </w:pPr>
    </w:p>
    <w:p w14:paraId="03B5C25A" w14:textId="77777777" w:rsidR="00C07F5A" w:rsidRDefault="00C07F5A" w:rsidP="00C07F5A">
      <w:pPr>
        <w:pStyle w:val="BasicParagraph"/>
        <w:ind w:left="2880"/>
        <w:rPr>
          <w:rStyle w:val="Body"/>
        </w:rPr>
      </w:pPr>
      <w:r>
        <w:rPr>
          <w:rStyle w:val="Body"/>
        </w:rPr>
        <w:t>o  Pre-hospital care</w:t>
      </w:r>
    </w:p>
    <w:p w14:paraId="6EEDBA21" w14:textId="77777777" w:rsidR="00C07F5A" w:rsidRDefault="00C07F5A" w:rsidP="00C07F5A">
      <w:pPr>
        <w:pStyle w:val="BasicParagraph"/>
        <w:ind w:left="2880"/>
        <w:rPr>
          <w:rStyle w:val="Body"/>
        </w:rPr>
      </w:pPr>
    </w:p>
    <w:p w14:paraId="310A701C" w14:textId="77777777" w:rsidR="00C07F5A" w:rsidRDefault="00C07F5A" w:rsidP="00331DD2">
      <w:pPr>
        <w:pStyle w:val="BasicParagraph"/>
        <w:numPr>
          <w:ilvl w:val="0"/>
          <w:numId w:val="2"/>
        </w:numPr>
        <w:ind w:left="3150" w:hanging="270"/>
        <w:rPr>
          <w:rStyle w:val="Body"/>
        </w:rPr>
      </w:pPr>
      <w:r>
        <w:rPr>
          <w:rStyle w:val="Body"/>
        </w:rPr>
        <w:t>Tracheal intubations</w:t>
      </w:r>
    </w:p>
    <w:p w14:paraId="787BC034" w14:textId="77777777" w:rsidR="00C07F5A" w:rsidRDefault="00C07F5A" w:rsidP="00C07F5A">
      <w:pPr>
        <w:pStyle w:val="BasicParagraph"/>
        <w:rPr>
          <w:rStyle w:val="Body"/>
        </w:rPr>
      </w:pPr>
    </w:p>
    <w:p w14:paraId="3E898985" w14:textId="77777777" w:rsidR="00C07F5A" w:rsidRPr="00742642" w:rsidRDefault="00C07F5A" w:rsidP="00C07F5A">
      <w:pPr>
        <w:pStyle w:val="BasicParagraph"/>
        <w:ind w:left="2160"/>
        <w:rPr>
          <w:rStyle w:val="Body"/>
        </w:rPr>
      </w:pPr>
      <w:r w:rsidRPr="00742642">
        <w:rPr>
          <w:rStyle w:val="Body"/>
        </w:rPr>
        <w:t xml:space="preserve">•  </w:t>
      </w:r>
      <w:r w:rsidR="00314EAD" w:rsidRPr="00742642">
        <w:rPr>
          <w:rStyle w:val="Body"/>
        </w:rPr>
        <w:t>Since a</w:t>
      </w:r>
      <w:r w:rsidRPr="00742642">
        <w:rPr>
          <w:rStyle w:val="Body"/>
        </w:rPr>
        <w:t>irway management is an essential life-saving measure no less than 5 successful live, (animal labs are also acceptable), cadaver, or HPS</w:t>
      </w:r>
      <w:r w:rsidR="00314EAD" w:rsidRPr="00742642">
        <w:rPr>
          <w:rStyle w:val="Body"/>
        </w:rPr>
        <w:t xml:space="preserve"> airway management</w:t>
      </w:r>
      <w:r w:rsidRPr="00742642">
        <w:rPr>
          <w:rStyle w:val="Body"/>
        </w:rPr>
        <w:t xml:space="preserve"> </w:t>
      </w:r>
      <w:r w:rsidRPr="00742642">
        <w:rPr>
          <w:rStyle w:val="Body"/>
          <w:strike/>
        </w:rPr>
        <w:t xml:space="preserve"> </w:t>
      </w:r>
      <w:r w:rsidRPr="00742642">
        <w:rPr>
          <w:rStyle w:val="Body"/>
        </w:rPr>
        <w:t xml:space="preserve">experience is required for each provider </w:t>
      </w:r>
      <w:r w:rsidR="009C37BF" w:rsidRPr="00742642">
        <w:rPr>
          <w:rStyle w:val="Body"/>
        </w:rPr>
        <w:t>for each age group in scope of care</w:t>
      </w:r>
      <w:r w:rsidR="002F40E4" w:rsidRPr="00742642">
        <w:rPr>
          <w:rStyle w:val="Body"/>
        </w:rPr>
        <w:t xml:space="preserve"> and each type of airway listed within the program protocols (endotracheal, supraglottic, nasal, etc)</w:t>
      </w:r>
      <w:r w:rsidR="00B020CB" w:rsidRPr="00742642">
        <w:rPr>
          <w:rStyle w:val="Body"/>
        </w:rPr>
        <w:t>.</w:t>
      </w:r>
      <w:r w:rsidRPr="00742642">
        <w:rPr>
          <w:rStyle w:val="Body"/>
        </w:rPr>
        <w:t xml:space="preserve"> </w:t>
      </w:r>
      <w:r w:rsidR="009C37BF" w:rsidRPr="00742642">
        <w:rPr>
          <w:rStyle w:val="Body"/>
        </w:rPr>
        <w:t xml:space="preserve">Supraglottic, nasal  and other airway measures </w:t>
      </w:r>
      <w:r w:rsidRPr="00742642">
        <w:rPr>
          <w:rStyle w:val="Body"/>
        </w:rPr>
        <w:t>for each age group in scope of care</w:t>
      </w:r>
      <w:r w:rsidR="009C37BF" w:rsidRPr="00742642">
        <w:rPr>
          <w:rStyle w:val="Body"/>
        </w:rPr>
        <w:t xml:space="preserve"> may be practiced on static mannequins </w:t>
      </w:r>
      <w:r w:rsidRPr="00742642">
        <w:rPr>
          <w:rStyle w:val="Body"/>
        </w:rPr>
        <w:t>.</w:t>
      </w:r>
    </w:p>
    <w:p w14:paraId="3D6D8C42" w14:textId="77777777" w:rsidR="00C07F5A" w:rsidRDefault="00C07F5A" w:rsidP="00C07F5A">
      <w:pPr>
        <w:pStyle w:val="BasicParagraph"/>
        <w:ind w:left="2160"/>
        <w:rPr>
          <w:rStyle w:val="Body"/>
        </w:rPr>
      </w:pPr>
    </w:p>
    <w:p w14:paraId="2EAA8AC2" w14:textId="77777777" w:rsidR="00C07F5A" w:rsidRDefault="00C07F5A" w:rsidP="00C07F5A">
      <w:pPr>
        <w:pStyle w:val="BasicParagraph"/>
        <w:ind w:left="2160"/>
        <w:rPr>
          <w:rStyle w:val="Body"/>
        </w:rPr>
      </w:pPr>
      <w:r>
        <w:rPr>
          <w:rStyle w:val="Body"/>
        </w:rPr>
        <w:t xml:space="preserve">•  Alternative airway management will be included for all transport team members.  Alternative airways must be selected and utilized based on the mission and scope of practice of the transport team. For example, a combitube is not appropriate for a neonatal team, but a laryngeal mask airway (LMA) may be. </w:t>
      </w:r>
    </w:p>
    <w:p w14:paraId="5F99F297" w14:textId="77777777" w:rsidR="00C07F5A" w:rsidRDefault="00C07F5A" w:rsidP="00C07F5A">
      <w:pPr>
        <w:pStyle w:val="BasicParagraph"/>
        <w:ind w:left="2160"/>
        <w:rPr>
          <w:rStyle w:val="Body"/>
        </w:rPr>
      </w:pPr>
    </w:p>
    <w:p w14:paraId="2FFC7AF3" w14:textId="77777777" w:rsidR="00C07F5A" w:rsidRDefault="00C07F5A" w:rsidP="00C07F5A">
      <w:pPr>
        <w:pStyle w:val="BasicParagraph"/>
        <w:ind w:left="720"/>
        <w:rPr>
          <w:rStyle w:val="Body"/>
        </w:rPr>
      </w:pPr>
      <w:r>
        <w:rPr>
          <w:rStyle w:val="Body"/>
        </w:rPr>
        <w:t>2. Continuing education/staff development must be provided and documented for all full-time and part-time Critical Care and ALS Providers. These must be specific and appropriate for the mission statement and scope of care of the medical transport service.</w:t>
      </w:r>
    </w:p>
    <w:p w14:paraId="04058BEE" w14:textId="77777777" w:rsidR="00C07F5A" w:rsidRDefault="00C07F5A" w:rsidP="00C07F5A">
      <w:pPr>
        <w:pStyle w:val="BasicParagraph"/>
        <w:ind w:left="2160"/>
        <w:rPr>
          <w:rStyle w:val="Body"/>
        </w:rPr>
      </w:pPr>
    </w:p>
    <w:p w14:paraId="63D5E028" w14:textId="77777777" w:rsidR="00C07F5A" w:rsidRDefault="00C07F5A" w:rsidP="00C07F5A">
      <w:pPr>
        <w:pStyle w:val="BasicParagraph"/>
        <w:ind w:left="1440"/>
        <w:rPr>
          <w:rStyle w:val="Body"/>
        </w:rPr>
      </w:pPr>
      <w:r>
        <w:rPr>
          <w:rStyle w:val="Body"/>
        </w:rPr>
        <w:t xml:space="preserve">a. Didactic continuing education must include an annual review of:       </w:t>
      </w:r>
    </w:p>
    <w:p w14:paraId="1F054F4D" w14:textId="77777777" w:rsidR="00C07F5A" w:rsidRDefault="00C07F5A" w:rsidP="00C07F5A">
      <w:pPr>
        <w:pStyle w:val="BasicParagraph"/>
        <w:ind w:left="2160"/>
        <w:rPr>
          <w:rStyle w:val="Body"/>
        </w:rPr>
      </w:pPr>
    </w:p>
    <w:p w14:paraId="29BFFE9D" w14:textId="77777777" w:rsidR="00C07F5A" w:rsidRDefault="00C07F5A" w:rsidP="00C07F5A">
      <w:pPr>
        <w:pStyle w:val="BasicParagraph"/>
        <w:ind w:left="2160"/>
        <w:rPr>
          <w:rStyle w:val="Body"/>
        </w:rPr>
      </w:pPr>
      <w:r>
        <w:rPr>
          <w:rStyle w:val="Body"/>
        </w:rPr>
        <w:t xml:space="preserve">•  Human factors – Crew Resource Management - AMRM (Air Medical Resource Management) </w:t>
      </w:r>
      <w:r>
        <w:rPr>
          <w:rStyle w:val="Body"/>
        </w:rPr>
        <w:tab/>
        <w:t>(See References)</w:t>
      </w:r>
    </w:p>
    <w:p w14:paraId="45978502" w14:textId="77777777" w:rsidR="00C07F5A" w:rsidRDefault="00C07F5A" w:rsidP="00C07F5A">
      <w:pPr>
        <w:pStyle w:val="BasicParagraph"/>
        <w:ind w:left="2160"/>
        <w:rPr>
          <w:rStyle w:val="Body"/>
        </w:rPr>
      </w:pPr>
    </w:p>
    <w:p w14:paraId="60D66B80" w14:textId="07139FBC" w:rsidR="00C07F5A" w:rsidRDefault="00C07F5A" w:rsidP="00C07F5A">
      <w:pPr>
        <w:pStyle w:val="BasicParagraph"/>
        <w:ind w:left="2160"/>
        <w:rPr>
          <w:rStyle w:val="Body"/>
        </w:rPr>
      </w:pPr>
      <w:r>
        <w:rPr>
          <w:rStyle w:val="Body"/>
        </w:rPr>
        <w:t xml:space="preserve">•  </w:t>
      </w:r>
      <w:r w:rsidR="00E97CCF" w:rsidRPr="00222E5A">
        <w:rPr>
          <w:rStyle w:val="Body"/>
          <w:color w:val="auto"/>
        </w:rPr>
        <w:t>Exposure</w:t>
      </w:r>
      <w:r w:rsidR="00E97CCF" w:rsidRPr="00222E5A">
        <w:rPr>
          <w:rStyle w:val="Body"/>
        </w:rPr>
        <w:t xml:space="preserve"> </w:t>
      </w:r>
      <w:r>
        <w:rPr>
          <w:rStyle w:val="Body"/>
        </w:rPr>
        <w:t xml:space="preserve">control </w:t>
      </w:r>
    </w:p>
    <w:p w14:paraId="1CE6FC2C" w14:textId="77777777" w:rsidR="00C07F5A" w:rsidRDefault="00C07F5A" w:rsidP="00C07F5A">
      <w:pPr>
        <w:pStyle w:val="BasicParagraph"/>
        <w:ind w:left="2160"/>
        <w:rPr>
          <w:rStyle w:val="Body"/>
        </w:rPr>
      </w:pPr>
    </w:p>
    <w:p w14:paraId="6464E253" w14:textId="77777777" w:rsidR="00C07F5A" w:rsidRDefault="00C07F5A" w:rsidP="00C07F5A">
      <w:pPr>
        <w:pStyle w:val="BasicParagraph"/>
        <w:ind w:left="2160"/>
        <w:rPr>
          <w:rStyle w:val="Body"/>
        </w:rPr>
      </w:pPr>
      <w:r>
        <w:rPr>
          <w:rStyle w:val="Body"/>
        </w:rPr>
        <w:t xml:space="preserve">•  </w:t>
      </w:r>
      <w:bookmarkStart w:id="36" w:name="_Hlk179380860"/>
      <w:r>
        <w:rPr>
          <w:rStyle w:val="Body"/>
        </w:rPr>
        <w:t xml:space="preserve">“Just Culture” or equivalent education –  strongly encouraged. </w:t>
      </w:r>
    </w:p>
    <w:p w14:paraId="0D4B68CA" w14:textId="77777777" w:rsidR="00C07F5A" w:rsidRDefault="00C07F5A" w:rsidP="00C07F5A">
      <w:pPr>
        <w:pStyle w:val="BasicParagraph"/>
        <w:ind w:left="2160"/>
        <w:rPr>
          <w:rStyle w:val="Body"/>
        </w:rPr>
      </w:pPr>
    </w:p>
    <w:p w14:paraId="20FFD0AC" w14:textId="77777777" w:rsidR="00C07F5A" w:rsidRDefault="00C07F5A" w:rsidP="00C07F5A">
      <w:pPr>
        <w:pStyle w:val="BasicParagraph"/>
        <w:ind w:left="2160"/>
        <w:rPr>
          <w:rStyle w:val="Body"/>
        </w:rPr>
      </w:pPr>
      <w:r>
        <w:rPr>
          <w:rStyle w:val="Body"/>
        </w:rPr>
        <w:t xml:space="preserve">•  Safety and risk management training on an annual basis (strongly encouraged) </w:t>
      </w:r>
    </w:p>
    <w:p w14:paraId="10F50E4F" w14:textId="77777777" w:rsidR="00C07F5A" w:rsidRDefault="00C07F5A" w:rsidP="00C07F5A">
      <w:pPr>
        <w:pStyle w:val="BasicParagraph"/>
        <w:ind w:left="2160"/>
        <w:rPr>
          <w:rStyle w:val="Body"/>
        </w:rPr>
      </w:pPr>
    </w:p>
    <w:bookmarkEnd w:id="36"/>
    <w:p w14:paraId="2432AC8A" w14:textId="77777777" w:rsidR="00C07F5A" w:rsidRDefault="00C07F5A" w:rsidP="00C07F5A">
      <w:pPr>
        <w:pStyle w:val="BasicParagraph"/>
        <w:ind w:left="2160"/>
        <w:rPr>
          <w:rStyle w:val="Body"/>
        </w:rPr>
      </w:pPr>
      <w:r>
        <w:rPr>
          <w:rStyle w:val="Body"/>
        </w:rPr>
        <w:t>•  Sleep deprivation, sleep inertia, circadian rhythms and recognizing signs of fatigue</w:t>
      </w:r>
    </w:p>
    <w:p w14:paraId="4711FAAE" w14:textId="77777777" w:rsidR="00C07F5A" w:rsidRDefault="00C07F5A" w:rsidP="00C07F5A">
      <w:pPr>
        <w:pStyle w:val="BasicParagraph"/>
        <w:ind w:left="2160"/>
        <w:rPr>
          <w:rStyle w:val="Body"/>
        </w:rPr>
      </w:pPr>
    </w:p>
    <w:p w14:paraId="38C2B4B9" w14:textId="48AE506D" w:rsidR="00453567" w:rsidRPr="00FF59ED" w:rsidRDefault="00453567" w:rsidP="00453567">
      <w:pPr>
        <w:pStyle w:val="BasicParagraph"/>
        <w:numPr>
          <w:ilvl w:val="0"/>
          <w:numId w:val="29"/>
        </w:numPr>
        <w:ind w:left="2430"/>
        <w:rPr>
          <w:rStyle w:val="Body"/>
          <w:b/>
        </w:rPr>
      </w:pPr>
      <w:r w:rsidRPr="00FF59ED">
        <w:rPr>
          <w:rStyle w:val="Body"/>
          <w:b/>
          <w:highlight w:val="yellow"/>
        </w:rPr>
        <w:t>Identification and response to actual or suspected medication diversion.</w:t>
      </w:r>
    </w:p>
    <w:p w14:paraId="4D1EFC52" w14:textId="77777777" w:rsidR="00453567" w:rsidRDefault="00453567" w:rsidP="00C07F5A">
      <w:pPr>
        <w:pStyle w:val="BasicParagraph"/>
        <w:ind w:left="2160"/>
        <w:rPr>
          <w:rStyle w:val="Body"/>
        </w:rPr>
      </w:pPr>
    </w:p>
    <w:p w14:paraId="17CAC92B" w14:textId="77777777" w:rsidR="00C07F5A" w:rsidRDefault="00C07F5A" w:rsidP="00C07F5A">
      <w:pPr>
        <w:pStyle w:val="BasicParagraph"/>
        <w:ind w:left="2160"/>
        <w:rPr>
          <w:rStyle w:val="Body"/>
        </w:rPr>
      </w:pPr>
      <w:r>
        <w:rPr>
          <w:rStyle w:val="Body"/>
        </w:rPr>
        <w:t>•  State EMS rules and regulations regarding surface and air transport</w:t>
      </w:r>
    </w:p>
    <w:p w14:paraId="599435EF" w14:textId="77777777" w:rsidR="00C07F5A" w:rsidRDefault="00C07F5A" w:rsidP="00C07F5A">
      <w:pPr>
        <w:pStyle w:val="BasicParagraph"/>
        <w:ind w:left="2160"/>
        <w:rPr>
          <w:rStyle w:val="Body"/>
        </w:rPr>
      </w:pPr>
    </w:p>
    <w:p w14:paraId="25E5FE53" w14:textId="77777777" w:rsidR="00C07F5A" w:rsidRDefault="00C07F5A" w:rsidP="00C07F5A">
      <w:pPr>
        <w:pStyle w:val="BasicParagraph"/>
        <w:ind w:left="2160"/>
        <w:rPr>
          <w:rStyle w:val="Body"/>
        </w:rPr>
      </w:pPr>
      <w:r>
        <w:rPr>
          <w:rStyle w:val="Body"/>
        </w:rPr>
        <w:t>•  Stress recognition and management</w:t>
      </w:r>
      <w:r w:rsidR="00E71863" w:rsidRPr="00742642">
        <w:rPr>
          <w:rStyle w:val="Body"/>
          <w:bCs/>
        </w:rPr>
        <w:t>/resilience</w:t>
      </w:r>
      <w:r w:rsidR="00E71863" w:rsidRPr="004638A2">
        <w:rPr>
          <w:rStyle w:val="Body"/>
          <w:b/>
        </w:rPr>
        <w:t xml:space="preserve"> </w:t>
      </w:r>
    </w:p>
    <w:p w14:paraId="035A6A3B" w14:textId="77777777" w:rsidR="00210B33" w:rsidRDefault="00210B33" w:rsidP="00C07F5A">
      <w:pPr>
        <w:pStyle w:val="BasicParagraph"/>
        <w:ind w:left="2160"/>
        <w:rPr>
          <w:rStyle w:val="Body"/>
        </w:rPr>
      </w:pPr>
    </w:p>
    <w:p w14:paraId="3EAA1620" w14:textId="21FA6A8A" w:rsidR="00C07F5A" w:rsidRDefault="00C07F5A" w:rsidP="00C07F5A">
      <w:pPr>
        <w:pStyle w:val="BasicParagraph"/>
        <w:ind w:left="1440"/>
        <w:rPr>
          <w:rStyle w:val="Body"/>
        </w:rPr>
      </w:pPr>
      <w:r>
        <w:rPr>
          <w:rStyle w:val="Body"/>
        </w:rPr>
        <w:t xml:space="preserve">b. Clinical and laboratory continuing education must be developed and documented on an annual basis as pertinent to scope of care to follow.  If simulation teaching/learning modalities are used as an adjunct to or substitution for clinical experiences, there must be documentation </w:t>
      </w:r>
      <w:r w:rsidRPr="004B4A66">
        <w:rPr>
          <w:rStyle w:val="Body"/>
        </w:rPr>
        <w:t>that</w:t>
      </w:r>
      <w:r w:rsidR="004B4A66" w:rsidRPr="004B4A66">
        <w:rPr>
          <w:b/>
          <w:bCs/>
        </w:rPr>
        <w:t xml:space="preserve"> </w:t>
      </w:r>
      <w:r w:rsidR="004B4A66" w:rsidRPr="00222E5A">
        <w:rPr>
          <w:rStyle w:val="Body"/>
        </w:rPr>
        <w:t>the scenarios and objectives are reviewed annually, references are current and</w:t>
      </w:r>
      <w:r>
        <w:rPr>
          <w:rStyle w:val="Body"/>
        </w:rPr>
        <w:t xml:space="preserve"> the learning objectives were met. Simulation may include the use of dynamic human patient simulators, standardized patients (trained medical actors), computerized interactive devices, virtual reality and serious gaming. Examples can be found in references.</w:t>
      </w:r>
    </w:p>
    <w:p w14:paraId="1E1FA869" w14:textId="77777777" w:rsidR="00C07F5A" w:rsidRDefault="00C07F5A" w:rsidP="00C07F5A">
      <w:pPr>
        <w:pStyle w:val="BasicParagraph"/>
        <w:ind w:left="2160"/>
        <w:rPr>
          <w:rStyle w:val="Body"/>
        </w:rPr>
      </w:pPr>
    </w:p>
    <w:p w14:paraId="3F8C955E" w14:textId="77777777" w:rsidR="00C07F5A" w:rsidRDefault="00C07F5A" w:rsidP="00C07F5A">
      <w:pPr>
        <w:pStyle w:val="BasicParagraph"/>
        <w:ind w:left="2160"/>
        <w:rPr>
          <w:rStyle w:val="Body"/>
        </w:rPr>
      </w:pPr>
      <w:r>
        <w:rPr>
          <w:rStyle w:val="Body"/>
        </w:rPr>
        <w:t>•  Critical care (adult, pediatric, neonatal)</w:t>
      </w:r>
    </w:p>
    <w:p w14:paraId="0F4B0D18" w14:textId="77777777" w:rsidR="00C07F5A" w:rsidRDefault="00C07F5A" w:rsidP="00C07F5A">
      <w:pPr>
        <w:pStyle w:val="BasicParagraph"/>
        <w:ind w:left="2160"/>
        <w:rPr>
          <w:rStyle w:val="Body"/>
        </w:rPr>
      </w:pPr>
    </w:p>
    <w:p w14:paraId="4D42124E" w14:textId="77777777" w:rsidR="00C07F5A" w:rsidRDefault="00C07F5A" w:rsidP="00C07F5A">
      <w:pPr>
        <w:pStyle w:val="BasicParagraph"/>
        <w:ind w:left="2160"/>
        <w:rPr>
          <w:rStyle w:val="Body"/>
        </w:rPr>
      </w:pPr>
      <w:r>
        <w:rPr>
          <w:rStyle w:val="Body"/>
        </w:rPr>
        <w:t>•  Emergency/trauma care</w:t>
      </w:r>
    </w:p>
    <w:p w14:paraId="7AC52A33" w14:textId="77777777" w:rsidR="00C07F5A" w:rsidRDefault="00C07F5A" w:rsidP="00C07F5A">
      <w:pPr>
        <w:pStyle w:val="BasicParagraph"/>
        <w:ind w:left="2160"/>
        <w:rPr>
          <w:rStyle w:val="Body"/>
        </w:rPr>
      </w:pPr>
    </w:p>
    <w:p w14:paraId="78F0EDFF" w14:textId="77777777" w:rsidR="00C07F5A" w:rsidRDefault="00C07F5A" w:rsidP="00C07F5A">
      <w:pPr>
        <w:pStyle w:val="BasicParagraph"/>
        <w:ind w:left="2160"/>
        <w:rPr>
          <w:rStyle w:val="Body"/>
        </w:rPr>
      </w:pPr>
      <w:r>
        <w:rPr>
          <w:rStyle w:val="Body"/>
        </w:rPr>
        <w:t>•  Invasive procedure labs</w:t>
      </w:r>
    </w:p>
    <w:p w14:paraId="4DE7390F" w14:textId="77777777" w:rsidR="00C07F5A" w:rsidRDefault="00C07F5A" w:rsidP="00C07F5A">
      <w:pPr>
        <w:pStyle w:val="BasicParagraph"/>
        <w:ind w:left="2160"/>
        <w:rPr>
          <w:rStyle w:val="Body"/>
        </w:rPr>
      </w:pPr>
    </w:p>
    <w:p w14:paraId="3A84E42B" w14:textId="77E27A24" w:rsidR="00C07F5A" w:rsidRDefault="00C07F5A" w:rsidP="00C07F5A">
      <w:pPr>
        <w:pStyle w:val="BasicParagraph"/>
        <w:ind w:left="2160"/>
        <w:rPr>
          <w:rStyle w:val="Body"/>
        </w:rPr>
      </w:pPr>
      <w:r>
        <w:rPr>
          <w:rStyle w:val="Body"/>
        </w:rPr>
        <w:t xml:space="preserve">•  </w:t>
      </w:r>
      <w:r w:rsidRPr="00822BE4">
        <w:rPr>
          <w:rStyle w:val="Body"/>
          <w:strike/>
          <w:highlight w:val="lightGray"/>
        </w:rPr>
        <w:t>Labor and delivery</w:t>
      </w:r>
      <w:r>
        <w:rPr>
          <w:rStyle w:val="Body"/>
        </w:rPr>
        <w:t xml:space="preserve">  </w:t>
      </w:r>
      <w:r w:rsidR="00822BE4" w:rsidRPr="00B940EB">
        <w:rPr>
          <w:rStyle w:val="Body"/>
          <w:b/>
          <w:bCs/>
          <w:color w:val="FF0000"/>
          <w:highlight w:val="yellow"/>
        </w:rPr>
        <w:t>High risk obstetrics</w:t>
      </w:r>
      <w:r w:rsidR="00822BE4" w:rsidRPr="00822BE4">
        <w:rPr>
          <w:rStyle w:val="Body"/>
          <w:color w:val="FF0000"/>
        </w:rPr>
        <w:t xml:space="preserve"> </w:t>
      </w:r>
    </w:p>
    <w:p w14:paraId="173218CB" w14:textId="77777777" w:rsidR="00C07F5A" w:rsidRDefault="00C07F5A" w:rsidP="00C07F5A">
      <w:pPr>
        <w:pStyle w:val="BasicParagraph"/>
        <w:ind w:left="2160"/>
        <w:rPr>
          <w:rStyle w:val="Body"/>
        </w:rPr>
      </w:pPr>
    </w:p>
    <w:p w14:paraId="77EDEF0C" w14:textId="77777777" w:rsidR="00C07F5A" w:rsidRDefault="00C07F5A" w:rsidP="00C07F5A">
      <w:pPr>
        <w:pStyle w:val="BasicParagraph"/>
        <w:ind w:left="2160"/>
        <w:rPr>
          <w:rStyle w:val="Body"/>
        </w:rPr>
      </w:pPr>
      <w:r>
        <w:rPr>
          <w:rStyle w:val="Body"/>
        </w:rPr>
        <w:t>•  Skills maintenance program documented to comply with number of skills required in a set period of time according to policy of the medical transport service (i.e., endotracheal intubations, chest tubes)</w:t>
      </w:r>
    </w:p>
    <w:p w14:paraId="7DF88E40" w14:textId="77777777" w:rsidR="00C07F5A" w:rsidRDefault="00C07F5A" w:rsidP="00C07F5A">
      <w:pPr>
        <w:pStyle w:val="BasicParagraph"/>
        <w:ind w:left="2160"/>
        <w:rPr>
          <w:rStyle w:val="Body"/>
        </w:rPr>
      </w:pPr>
      <w:r>
        <w:rPr>
          <w:rStyle w:val="Body"/>
        </w:rPr>
        <w:tab/>
      </w:r>
    </w:p>
    <w:p w14:paraId="437626DC" w14:textId="017FC0E8" w:rsidR="00C07F5A" w:rsidRDefault="009C37BF" w:rsidP="00C07F5A">
      <w:pPr>
        <w:pStyle w:val="BasicParagraph"/>
        <w:ind w:left="2880"/>
        <w:rPr>
          <w:rStyle w:val="Body"/>
        </w:rPr>
      </w:pPr>
      <w:r w:rsidRPr="009C37BF">
        <w:rPr>
          <w:rStyle w:val="Body"/>
        </w:rPr>
        <w:t>N</w:t>
      </w:r>
      <w:r w:rsidR="00C07F5A" w:rsidRPr="009C37BF">
        <w:rPr>
          <w:rStyle w:val="Body"/>
        </w:rPr>
        <w:t>o</w:t>
      </w:r>
      <w:r w:rsidR="00C07F5A">
        <w:rPr>
          <w:rStyle w:val="Body"/>
        </w:rPr>
        <w:t xml:space="preserve"> less than 1 successful live, cadaver, HPS or </w:t>
      </w:r>
      <w:r w:rsidR="001E63E4" w:rsidRPr="00742642">
        <w:rPr>
          <w:rStyle w:val="Body"/>
        </w:rPr>
        <w:t>static</w:t>
      </w:r>
      <w:r w:rsidR="001E63E4">
        <w:rPr>
          <w:rStyle w:val="Body"/>
        </w:rPr>
        <w:t xml:space="preserve"> </w:t>
      </w:r>
      <w:r w:rsidR="00C07F5A">
        <w:rPr>
          <w:rStyle w:val="Body"/>
        </w:rPr>
        <w:t>mannequin airway management experience per quarter is required for each provider, for each type of airway listed within the program protocols (endotracheal, supraglottic, nasal, etc.) and for each age group in scope of care.</w:t>
      </w:r>
    </w:p>
    <w:p w14:paraId="26BD9845" w14:textId="77777777" w:rsidR="00C07F5A" w:rsidRDefault="00C07F5A" w:rsidP="00C07F5A">
      <w:pPr>
        <w:pStyle w:val="BasicParagraph"/>
        <w:ind w:left="720"/>
        <w:rPr>
          <w:rStyle w:val="Body"/>
        </w:rPr>
      </w:pPr>
    </w:p>
    <w:p w14:paraId="52875A72" w14:textId="2EF50DBE" w:rsidR="00C07F5A" w:rsidRDefault="00C07F5A" w:rsidP="00C07F5A">
      <w:pPr>
        <w:pStyle w:val="BasicParagraph"/>
        <w:ind w:left="720"/>
        <w:rPr>
          <w:rStyle w:val="Body"/>
        </w:rPr>
      </w:pPr>
      <w:bookmarkStart w:id="37" w:name="_Hlk179380958"/>
      <w:r>
        <w:rPr>
          <w:rStyle w:val="Body"/>
        </w:rPr>
        <w:t>3. Competencies – Policies ensure that clinical competency is maintained by currency in the following or equivalent training as appropriate for the position description, mission statement, and scope of care of the medical transport service</w:t>
      </w:r>
      <w:r w:rsidRPr="00742642">
        <w:rPr>
          <w:rStyle w:val="Body"/>
        </w:rPr>
        <w:t xml:space="preserve">. </w:t>
      </w:r>
      <w:r w:rsidR="00262B97" w:rsidRPr="00742642">
        <w:rPr>
          <w:rStyle w:val="Body"/>
        </w:rPr>
        <w:t xml:space="preserve">Where available for the role and patient population(s) transported, a transport-specific certification is </w:t>
      </w:r>
      <w:r w:rsidR="00262B97" w:rsidRPr="00FF59ED">
        <w:rPr>
          <w:rStyle w:val="Body"/>
          <w:strike/>
          <w:highlight w:val="lightGray"/>
        </w:rPr>
        <w:t xml:space="preserve">strongly </w:t>
      </w:r>
      <w:proofErr w:type="spellStart"/>
      <w:r w:rsidR="00262B97" w:rsidRPr="00FF59ED">
        <w:rPr>
          <w:rStyle w:val="Body"/>
          <w:strike/>
          <w:highlight w:val="lightGray"/>
        </w:rPr>
        <w:t>encouraged</w:t>
      </w:r>
      <w:r w:rsidR="00FF59ED" w:rsidRPr="00FF59ED">
        <w:rPr>
          <w:rStyle w:val="Body"/>
          <w:b/>
          <w:bCs/>
          <w:highlight w:val="yellow"/>
        </w:rPr>
        <w:t>required</w:t>
      </w:r>
      <w:proofErr w:type="spellEnd"/>
      <w:r w:rsidR="00262B97" w:rsidRPr="00742642">
        <w:rPr>
          <w:rStyle w:val="Body"/>
        </w:rPr>
        <w:t>.</w:t>
      </w:r>
      <w:r w:rsidR="00262B97">
        <w:rPr>
          <w:rStyle w:val="Body"/>
        </w:rPr>
        <w:t xml:space="preserve">  </w:t>
      </w:r>
      <w:r>
        <w:rPr>
          <w:rStyle w:val="Body"/>
        </w:rPr>
        <w:t>The Education Matrix – Addendum B, contains a listing of the current national and national courses that are available for educational preparation of transport crews and is intended to assist in the determination of compliance with the standards. In addition, the supporting associations are listed. These associations have websites where additional information can be obtained.</w:t>
      </w:r>
    </w:p>
    <w:bookmarkEnd w:id="37"/>
    <w:p w14:paraId="2DA596EA" w14:textId="77777777" w:rsidR="00C07F5A" w:rsidRDefault="00C07F5A" w:rsidP="00C07F5A">
      <w:pPr>
        <w:pStyle w:val="BasicParagraph"/>
        <w:ind w:left="720"/>
        <w:rPr>
          <w:rStyle w:val="Body"/>
        </w:rPr>
      </w:pPr>
    </w:p>
    <w:p w14:paraId="449B5E22" w14:textId="77777777" w:rsidR="00C07F5A" w:rsidRDefault="00C07F5A" w:rsidP="00C07F5A">
      <w:pPr>
        <w:pStyle w:val="BasicParagraph"/>
        <w:ind w:left="720"/>
        <w:rPr>
          <w:rStyle w:val="Body"/>
        </w:rPr>
      </w:pPr>
      <w:r>
        <w:rPr>
          <w:rStyle w:val="Body"/>
        </w:rPr>
        <w:t>There are other courses that have been developed by programs, hospitals, local and state agencies that may be used to meet used to meet educational requirements such as the Critical Care Paramedic Course (CC-EMT).  No matter what is chosen, a national course as listed below or a locally developed course, specific objectives, content outlines and measurable outcomes need to be included in what is developed and must be submitted to CAMTS as an attachment to the PIF application and must include primary and secondary assessment, advanced physiology and advanced skills. Trauma competency equivalents are noted in the Education Matrix. Education developed by the program as an equivalent must be submitted to the CAMTS Education Committee for pre-approval. Courses offered outside the U.S. should mirror the courses below and must be submitted with an accreditation application.</w:t>
      </w:r>
    </w:p>
    <w:p w14:paraId="17771100" w14:textId="77777777" w:rsidR="00C07F5A" w:rsidRDefault="00C07F5A" w:rsidP="00C07F5A">
      <w:pPr>
        <w:pStyle w:val="BasicParagraph"/>
        <w:ind w:left="1440"/>
        <w:rPr>
          <w:rStyle w:val="Body"/>
        </w:rPr>
      </w:pPr>
    </w:p>
    <w:p w14:paraId="4DD3EDE3" w14:textId="77777777" w:rsidR="00C07F5A" w:rsidRDefault="00C07F5A" w:rsidP="00C07F5A">
      <w:pPr>
        <w:pStyle w:val="BasicParagraph"/>
        <w:ind w:left="1440"/>
        <w:rPr>
          <w:rStyle w:val="Body"/>
        </w:rPr>
      </w:pPr>
      <w:r>
        <w:rPr>
          <w:rStyle w:val="Body"/>
        </w:rPr>
        <w:lastRenderedPageBreak/>
        <w:t>a. Basic Life Support (BLS) – documented evidence of current BLS certification according to the American Heart Association (AHA) Health Care Provider course</w:t>
      </w:r>
    </w:p>
    <w:p w14:paraId="565A02D7" w14:textId="77777777" w:rsidR="00C07F5A" w:rsidRDefault="00C07F5A" w:rsidP="00C07F5A">
      <w:pPr>
        <w:pStyle w:val="BasicParagraph"/>
        <w:ind w:left="1440"/>
        <w:rPr>
          <w:rStyle w:val="Body"/>
        </w:rPr>
      </w:pPr>
    </w:p>
    <w:p w14:paraId="562BE917" w14:textId="77777777" w:rsidR="00C07F5A" w:rsidRDefault="00C07F5A" w:rsidP="00C07F5A">
      <w:pPr>
        <w:pStyle w:val="BasicParagraph"/>
        <w:ind w:left="1440"/>
        <w:rPr>
          <w:rStyle w:val="Body"/>
        </w:rPr>
      </w:pPr>
      <w:r>
        <w:rPr>
          <w:rStyle w:val="Body"/>
        </w:rPr>
        <w:t xml:space="preserve">b. Advanced Cardiac Life Support (ACLS) – documented evidence of current ACLS according to the AHA (not required for neonatal teams who do not provide adult care) </w:t>
      </w:r>
    </w:p>
    <w:p w14:paraId="6D9A0247" w14:textId="77777777" w:rsidR="00C07F5A" w:rsidRDefault="00C07F5A" w:rsidP="00C07F5A">
      <w:pPr>
        <w:pStyle w:val="BasicParagraph"/>
        <w:ind w:left="1440"/>
        <w:rPr>
          <w:rStyle w:val="Body"/>
        </w:rPr>
      </w:pPr>
      <w:r>
        <w:rPr>
          <w:rStyle w:val="Body"/>
        </w:rPr>
        <w:tab/>
      </w:r>
    </w:p>
    <w:p w14:paraId="48563F59" w14:textId="77777777" w:rsidR="00C07F5A" w:rsidRDefault="00C07F5A" w:rsidP="00C07F5A">
      <w:pPr>
        <w:pStyle w:val="BasicParagraph"/>
        <w:ind w:left="1440"/>
        <w:rPr>
          <w:rStyle w:val="Body"/>
        </w:rPr>
      </w:pPr>
      <w:r>
        <w:rPr>
          <w:rStyle w:val="Body"/>
        </w:rPr>
        <w:t>c. Advanced Trauma Life Support (ATLS) according to the American College of Surgeons, ATLS audit,  ATCN for Nurses, Transport Nurse Advanced Trauma Course (TNATC) or Transport Professional Advanced Trauma Course (TPATC) or equivalent (not required for neonatal teams who do not provide adult care) (See Education Matrix for equivalent criteria)</w:t>
      </w:r>
    </w:p>
    <w:p w14:paraId="2FC9265B" w14:textId="77777777" w:rsidR="00C07F5A" w:rsidRDefault="00C07F5A" w:rsidP="00C07F5A">
      <w:pPr>
        <w:pStyle w:val="BasicParagraph"/>
        <w:ind w:left="1440"/>
        <w:rPr>
          <w:rStyle w:val="Body"/>
        </w:rPr>
      </w:pPr>
    </w:p>
    <w:p w14:paraId="52D12F8C" w14:textId="77777777" w:rsidR="00C07F5A" w:rsidRDefault="00C07F5A" w:rsidP="00C07F5A">
      <w:pPr>
        <w:pStyle w:val="BasicParagraph"/>
        <w:ind w:left="1440"/>
        <w:rPr>
          <w:rStyle w:val="Body"/>
        </w:rPr>
      </w:pPr>
      <w:r>
        <w:rPr>
          <w:rStyle w:val="Body"/>
        </w:rPr>
        <w:t>d. Pediatric Advanced Life Support (PALS) or Advanced Pediatric Life Support (APLS) or Emergency Nursing Pediatric Course (ENPC) according to the AHA, ACEP and ENA (PALS, APLS or ENPC required for neonatal team members transporting pediatric patients greater than 28 days old)</w:t>
      </w:r>
    </w:p>
    <w:p w14:paraId="3E19FA6E" w14:textId="77777777" w:rsidR="00C07F5A" w:rsidRDefault="00C07F5A" w:rsidP="00C07F5A">
      <w:pPr>
        <w:pStyle w:val="BasicParagraph"/>
        <w:ind w:left="1440"/>
        <w:rPr>
          <w:rStyle w:val="Body"/>
        </w:rPr>
      </w:pPr>
    </w:p>
    <w:p w14:paraId="05A92F5F" w14:textId="77777777" w:rsidR="00C07F5A" w:rsidRDefault="00C07F5A" w:rsidP="00C07F5A">
      <w:pPr>
        <w:pStyle w:val="BasicParagraph"/>
        <w:ind w:left="1440"/>
        <w:rPr>
          <w:rStyle w:val="Body"/>
        </w:rPr>
      </w:pPr>
      <w:r>
        <w:rPr>
          <w:rStyle w:val="Body"/>
        </w:rPr>
        <w:t>e. Neonatal Resuscitation Program (NRP) or equivalent (see Education Matrix for equivalent criteria) according to the current standards of the American Academy of Pediatrics and the American Heart Association or equivalent – NRP required if medical personnel care for high-risk OB and/or neonatal patients</w:t>
      </w:r>
    </w:p>
    <w:p w14:paraId="468B0815" w14:textId="77777777" w:rsidR="00C07F5A" w:rsidRDefault="00C07F5A" w:rsidP="00C07F5A">
      <w:pPr>
        <w:pStyle w:val="BasicParagraph"/>
        <w:ind w:left="1440"/>
        <w:rPr>
          <w:rStyle w:val="Body"/>
        </w:rPr>
      </w:pPr>
    </w:p>
    <w:p w14:paraId="5EC1ECC9" w14:textId="16E398BC" w:rsidR="00C07F5A" w:rsidRPr="00222E5A" w:rsidRDefault="00C07F5A" w:rsidP="00C07F5A">
      <w:pPr>
        <w:pStyle w:val="BasicParagraph"/>
        <w:ind w:left="1440"/>
        <w:rPr>
          <w:rStyle w:val="Body"/>
        </w:rPr>
      </w:pPr>
      <w:r>
        <w:rPr>
          <w:rStyle w:val="Body"/>
        </w:rPr>
        <w:t xml:space="preserve">f. </w:t>
      </w:r>
      <w:r w:rsidRPr="00222E5A">
        <w:rPr>
          <w:rStyle w:val="Body"/>
        </w:rPr>
        <w:t>Current</w:t>
      </w:r>
      <w:r w:rsidR="006A0E2B" w:rsidRPr="00222E5A">
        <w:rPr>
          <w:rStyle w:val="Body"/>
        </w:rPr>
        <w:t xml:space="preserve"> transport specific</w:t>
      </w:r>
      <w:r w:rsidRPr="00222E5A">
        <w:rPr>
          <w:rStyle w:val="Body"/>
        </w:rPr>
        <w:t xml:space="preserve"> nursing certification</w:t>
      </w:r>
      <w:r w:rsidR="000A444D" w:rsidRPr="00222E5A">
        <w:rPr>
          <w:rStyle w:val="Body"/>
        </w:rPr>
        <w:t xml:space="preserve"> CFRN, or CTRN) pertinent to the scope of care and patient population (such as C-NPT for teams that transport neonatal or pediatric patients) required for nurses who have been employed for more than 2 years. </w:t>
      </w:r>
    </w:p>
    <w:p w14:paraId="04064055" w14:textId="43726AAC" w:rsidR="000A444D" w:rsidRPr="00222E5A" w:rsidRDefault="000A444D" w:rsidP="00C07F5A">
      <w:pPr>
        <w:pStyle w:val="BasicParagraph"/>
        <w:ind w:left="1440"/>
        <w:rPr>
          <w:rStyle w:val="Body"/>
        </w:rPr>
      </w:pPr>
    </w:p>
    <w:p w14:paraId="7EDEBF56" w14:textId="5F70F899" w:rsidR="00C07F5A" w:rsidRPr="00742642" w:rsidRDefault="00554692" w:rsidP="00C07F5A">
      <w:pPr>
        <w:pStyle w:val="BasicParagraph"/>
        <w:ind w:left="1440"/>
        <w:rPr>
          <w:rStyle w:val="Body"/>
        </w:rPr>
      </w:pPr>
      <w:bookmarkStart w:id="38" w:name="_Hlk179381025"/>
      <w:r w:rsidRPr="00222E5A">
        <w:rPr>
          <w:rStyle w:val="Body"/>
        </w:rPr>
        <w:t xml:space="preserve">g. </w:t>
      </w:r>
      <w:r w:rsidR="001A7DCE" w:rsidRPr="00222E5A">
        <w:rPr>
          <w:rStyle w:val="Body"/>
        </w:rPr>
        <w:t>Current</w:t>
      </w:r>
      <w:r w:rsidRPr="00222E5A">
        <w:rPr>
          <w:rStyle w:val="Body"/>
        </w:rPr>
        <w:t xml:space="preserve"> paramedic certifications (such as NRP) strongly </w:t>
      </w:r>
      <w:r w:rsidR="00C07F5A" w:rsidRPr="00222E5A">
        <w:rPr>
          <w:rStyle w:val="Body"/>
        </w:rPr>
        <w:t>encouraged for paramedics who</w:t>
      </w:r>
      <w:r w:rsidR="00762489" w:rsidRPr="00222E5A">
        <w:rPr>
          <w:rStyle w:val="Body"/>
        </w:rPr>
        <w:t xml:space="preserve"> </w:t>
      </w:r>
      <w:r w:rsidR="00C07F5A" w:rsidRPr="00222E5A">
        <w:rPr>
          <w:rStyle w:val="Body"/>
        </w:rPr>
        <w:t>have been employed for more than 2 years and are conducting ALS/BLS transports. In addition, FP-C or CCP-C certifications required for paramedics who conduct critical care transports and have been employed for more than 2 years</w:t>
      </w:r>
      <w:r w:rsidR="00901E99" w:rsidRPr="00222E5A">
        <w:rPr>
          <w:rStyle w:val="Body"/>
        </w:rPr>
        <w:t>. Where available for the role and patient population(s) transported</w:t>
      </w:r>
      <w:r w:rsidR="00762B3F" w:rsidRPr="00222E5A">
        <w:rPr>
          <w:rStyle w:val="Body"/>
        </w:rPr>
        <w:t xml:space="preserve"> (such as C-NPT for teams that transport neonatal or pediatric patients)</w:t>
      </w:r>
      <w:r w:rsidR="00901E99" w:rsidRPr="00222E5A">
        <w:rPr>
          <w:rStyle w:val="Body"/>
        </w:rPr>
        <w:t>, a transport-specific</w:t>
      </w:r>
      <w:r w:rsidR="00762B3F" w:rsidRPr="00222E5A">
        <w:rPr>
          <w:rStyle w:val="Body"/>
        </w:rPr>
        <w:t xml:space="preserve"> specialty</w:t>
      </w:r>
      <w:r w:rsidR="00901E99" w:rsidRPr="00222E5A">
        <w:rPr>
          <w:rStyle w:val="Body"/>
        </w:rPr>
        <w:t xml:space="preserve"> certification is strongly encouraged.</w:t>
      </w:r>
      <w:r w:rsidR="00901E99" w:rsidRPr="00742642">
        <w:rPr>
          <w:rStyle w:val="Body"/>
        </w:rPr>
        <w:t xml:space="preserve">  </w:t>
      </w:r>
    </w:p>
    <w:p w14:paraId="425F4ADE" w14:textId="77777777" w:rsidR="00C07F5A" w:rsidRPr="00742642" w:rsidRDefault="00C07F5A" w:rsidP="00C07F5A">
      <w:pPr>
        <w:pStyle w:val="BasicParagraph"/>
        <w:ind w:left="1440"/>
        <w:rPr>
          <w:rStyle w:val="Body"/>
        </w:rPr>
      </w:pPr>
    </w:p>
    <w:p w14:paraId="5CC7ED9B" w14:textId="77777777" w:rsidR="00C07F5A" w:rsidRDefault="00C07F5A" w:rsidP="00C07F5A">
      <w:pPr>
        <w:pStyle w:val="BasicParagraph"/>
        <w:ind w:left="1440"/>
        <w:rPr>
          <w:rStyle w:val="Body"/>
        </w:rPr>
      </w:pPr>
      <w:r w:rsidRPr="00742642">
        <w:rPr>
          <w:rStyle w:val="Body"/>
        </w:rPr>
        <w:t xml:space="preserve">h. </w:t>
      </w:r>
      <w:r w:rsidR="00EF1811" w:rsidRPr="00742642">
        <w:rPr>
          <w:rStyle w:val="Body"/>
        </w:rPr>
        <w:t>R</w:t>
      </w:r>
      <w:r w:rsidRPr="00742642">
        <w:rPr>
          <w:rStyle w:val="Body"/>
        </w:rPr>
        <w:t>espiratory therapists</w:t>
      </w:r>
      <w:r w:rsidR="00EF1811" w:rsidRPr="00742642">
        <w:rPr>
          <w:rStyle w:val="Body"/>
        </w:rPr>
        <w:t xml:space="preserve"> are required to be registry-eligible and obtain RRT within one year of hire</w:t>
      </w:r>
      <w:r w:rsidR="00410D8D" w:rsidRPr="00742642">
        <w:rPr>
          <w:rStyle w:val="Body"/>
        </w:rPr>
        <w:t>.  Respiratory Therapists are also required to</w:t>
      </w:r>
      <w:r w:rsidR="00EF1811" w:rsidRPr="00742642">
        <w:rPr>
          <w:rStyle w:val="Body"/>
        </w:rPr>
        <w:t xml:space="preserve"> obtain</w:t>
      </w:r>
      <w:r w:rsidR="00CE6389" w:rsidRPr="00742642">
        <w:rPr>
          <w:rStyle w:val="Body"/>
        </w:rPr>
        <w:t xml:space="preserve"> </w:t>
      </w:r>
      <w:r w:rsidR="00410D8D" w:rsidRPr="00742642">
        <w:rPr>
          <w:rStyle w:val="Body"/>
        </w:rPr>
        <w:t xml:space="preserve">one </w:t>
      </w:r>
      <w:r w:rsidR="00C166CC" w:rsidRPr="00742642">
        <w:rPr>
          <w:rStyle w:val="Body"/>
        </w:rPr>
        <w:t xml:space="preserve">of the following </w:t>
      </w:r>
      <w:r w:rsidR="00410D8D" w:rsidRPr="00742642">
        <w:rPr>
          <w:rStyle w:val="Body"/>
        </w:rPr>
        <w:t>certification</w:t>
      </w:r>
      <w:r w:rsidR="00C166CC" w:rsidRPr="00742642">
        <w:rPr>
          <w:rStyle w:val="Body"/>
        </w:rPr>
        <w:t>s</w:t>
      </w:r>
      <w:r w:rsidR="00410D8D" w:rsidRPr="00742642">
        <w:rPr>
          <w:rStyle w:val="Body"/>
        </w:rPr>
        <w:t xml:space="preserve"> as appropriate to the patient population(s) transported</w:t>
      </w:r>
      <w:r w:rsidR="00C166CC" w:rsidRPr="00742642">
        <w:rPr>
          <w:rStyle w:val="Body"/>
        </w:rPr>
        <w:t>:</w:t>
      </w:r>
      <w:r w:rsidR="00CE6389" w:rsidRPr="00742642">
        <w:rPr>
          <w:rStyle w:val="Body"/>
        </w:rPr>
        <w:t xml:space="preserve"> </w:t>
      </w:r>
      <w:r w:rsidR="00952880" w:rsidRPr="00742642">
        <w:rPr>
          <w:rStyle w:val="Body"/>
        </w:rPr>
        <w:t>ACCS</w:t>
      </w:r>
      <w:r w:rsidR="00EF1811" w:rsidRPr="00742642">
        <w:rPr>
          <w:rStyle w:val="Body"/>
        </w:rPr>
        <w:t xml:space="preserve"> </w:t>
      </w:r>
      <w:r w:rsidR="00952880" w:rsidRPr="00742642">
        <w:rPr>
          <w:rStyle w:val="Body"/>
        </w:rPr>
        <w:t xml:space="preserve"> </w:t>
      </w:r>
      <w:r w:rsidR="00EF1811" w:rsidRPr="00742642">
        <w:rPr>
          <w:rStyle w:val="Body"/>
        </w:rPr>
        <w:t>(</w:t>
      </w:r>
      <w:r w:rsidR="00952880" w:rsidRPr="00742642">
        <w:rPr>
          <w:rStyle w:val="Body"/>
        </w:rPr>
        <w:t>for adult</w:t>
      </w:r>
      <w:r w:rsidR="00554692" w:rsidRPr="00742642">
        <w:rPr>
          <w:rStyle w:val="Body"/>
        </w:rPr>
        <w:t xml:space="preserve"> teams</w:t>
      </w:r>
      <w:r w:rsidR="00EF1811" w:rsidRPr="00742642">
        <w:rPr>
          <w:rStyle w:val="Body"/>
        </w:rPr>
        <w:t>)</w:t>
      </w:r>
      <w:r w:rsidR="00952880" w:rsidRPr="00742642">
        <w:rPr>
          <w:rStyle w:val="Body"/>
        </w:rPr>
        <w:t xml:space="preserve"> or NPS or C</w:t>
      </w:r>
      <w:r w:rsidR="00E21FF5" w:rsidRPr="00742642">
        <w:rPr>
          <w:rStyle w:val="Body"/>
        </w:rPr>
        <w:t>-</w:t>
      </w:r>
      <w:r w:rsidR="00952880" w:rsidRPr="00742642">
        <w:rPr>
          <w:rStyle w:val="Body"/>
        </w:rPr>
        <w:t xml:space="preserve">NPT  </w:t>
      </w:r>
      <w:r w:rsidR="00EF1811" w:rsidRPr="00742642">
        <w:rPr>
          <w:rStyle w:val="Body"/>
        </w:rPr>
        <w:t>(</w:t>
      </w:r>
      <w:r w:rsidR="00952880" w:rsidRPr="00742642">
        <w:rPr>
          <w:rStyle w:val="Body"/>
        </w:rPr>
        <w:t xml:space="preserve">for pediatric/neonatal teams </w:t>
      </w:r>
      <w:r w:rsidR="00EF1811" w:rsidRPr="00742642">
        <w:rPr>
          <w:rStyle w:val="Body"/>
        </w:rPr>
        <w:t xml:space="preserve">within </w:t>
      </w:r>
      <w:r w:rsidR="00952880" w:rsidRPr="00742642">
        <w:rPr>
          <w:rStyle w:val="Body"/>
        </w:rPr>
        <w:t>2 years</w:t>
      </w:r>
      <w:r w:rsidR="00EF1811" w:rsidRPr="00742642">
        <w:rPr>
          <w:rStyle w:val="Body"/>
        </w:rPr>
        <w:t xml:space="preserve"> or hire</w:t>
      </w:r>
      <w:r w:rsidR="00952880" w:rsidRPr="00742642">
        <w:rPr>
          <w:rStyle w:val="Body"/>
        </w:rPr>
        <w:t>.</w:t>
      </w:r>
      <w:r w:rsidR="00901E99" w:rsidRPr="00742642">
        <w:rPr>
          <w:rStyle w:val="Body"/>
        </w:rPr>
        <w:t xml:space="preserve">  Where available for the role and patient population(s) transported, a transport-specific certification is strongly encouraged.  </w:t>
      </w:r>
      <w:r w:rsidR="00617690" w:rsidRPr="00742642">
        <w:rPr>
          <w:rStyle w:val="Body"/>
        </w:rPr>
        <w:t xml:space="preserve">  If the respiratory therapi</w:t>
      </w:r>
      <w:r w:rsidR="000E1A9A" w:rsidRPr="00742642">
        <w:rPr>
          <w:rStyle w:val="Body"/>
        </w:rPr>
        <w:t>st is a third team member/non-regularly scheduled crew member</w:t>
      </w:r>
      <w:r w:rsidR="00617690" w:rsidRPr="00742642">
        <w:rPr>
          <w:rStyle w:val="Body"/>
        </w:rPr>
        <w:t xml:space="preserve">, these requirements are </w:t>
      </w:r>
      <w:r w:rsidR="00901E99" w:rsidRPr="00742642">
        <w:rPr>
          <w:rStyle w:val="Body"/>
        </w:rPr>
        <w:t>strongly encouraged</w:t>
      </w:r>
      <w:r w:rsidR="00B219CA" w:rsidRPr="00742642">
        <w:rPr>
          <w:rStyle w:val="Body"/>
        </w:rPr>
        <w:t xml:space="preserve"> but not required</w:t>
      </w:r>
    </w:p>
    <w:bookmarkEnd w:id="38"/>
    <w:p w14:paraId="7CF32DAB" w14:textId="77777777" w:rsidR="00B020CB" w:rsidRDefault="00B020CB" w:rsidP="00C07F5A">
      <w:pPr>
        <w:pStyle w:val="BasicParagraph"/>
        <w:ind w:left="1440"/>
        <w:rPr>
          <w:rStyle w:val="Body"/>
        </w:rPr>
      </w:pPr>
    </w:p>
    <w:p w14:paraId="182BFB93" w14:textId="77777777" w:rsidR="00C07F5A" w:rsidRPr="0011211C" w:rsidRDefault="00C07F5A" w:rsidP="00C07F5A">
      <w:pPr>
        <w:pStyle w:val="BasicParagraph"/>
        <w:rPr>
          <w:rStyle w:val="Underline"/>
          <w:b w:val="0"/>
        </w:rPr>
      </w:pPr>
      <w:r w:rsidRPr="0011211C">
        <w:rPr>
          <w:rStyle w:val="Underline"/>
          <w:b w:val="0"/>
        </w:rPr>
        <w:t>Examples of evidence to meet compliance:</w:t>
      </w:r>
    </w:p>
    <w:p w14:paraId="6A5EF304" w14:textId="77777777" w:rsidR="00C07F5A" w:rsidRDefault="00C07F5A" w:rsidP="00C07F5A">
      <w:pPr>
        <w:pStyle w:val="BasicParagraph"/>
        <w:rPr>
          <w:rStyle w:val="Examples"/>
        </w:rPr>
      </w:pPr>
      <w:r>
        <w:rPr>
          <w:rStyle w:val="Examples"/>
        </w:rPr>
        <w:t xml:space="preserve">Initial and ongoing education is tracked and documented that includes certifications, currencies and clinical experiences. If education and clinical experiences are obtained outside the program (or by the same employer, but different department) these are documented. </w:t>
      </w:r>
    </w:p>
    <w:p w14:paraId="579DDEA2" w14:textId="77777777" w:rsidR="00C07F5A" w:rsidRDefault="00C07F5A" w:rsidP="00C07F5A">
      <w:pPr>
        <w:pStyle w:val="BasicParagraph"/>
        <w:rPr>
          <w:rStyle w:val="Body"/>
        </w:rPr>
      </w:pPr>
    </w:p>
    <w:p w14:paraId="5E72C231" w14:textId="77777777" w:rsidR="00C07F5A" w:rsidRPr="0011211C" w:rsidRDefault="00C07F5A" w:rsidP="00C07F5A">
      <w:pPr>
        <w:pStyle w:val="BasicParagraph"/>
        <w:rPr>
          <w:rStyle w:val="Body"/>
          <w:b/>
        </w:rPr>
      </w:pPr>
      <w:r w:rsidRPr="0011211C">
        <w:rPr>
          <w:rStyle w:val="Underline"/>
          <w:b w:val="0"/>
        </w:rPr>
        <w:t xml:space="preserve">Examples of evidence to exceed compliance:  </w:t>
      </w:r>
    </w:p>
    <w:p w14:paraId="7390CDBB" w14:textId="77777777" w:rsidR="00C07F5A" w:rsidRDefault="00C07F5A" w:rsidP="00C07F5A">
      <w:pPr>
        <w:pStyle w:val="BasicParagraph"/>
        <w:rPr>
          <w:rStyle w:val="Body"/>
        </w:rPr>
      </w:pPr>
      <w:r>
        <w:rPr>
          <w:rStyle w:val="Examples"/>
        </w:rPr>
        <w:t xml:space="preserve">Just Culture courses are completed by more than 50% of the staff. Nursing and paramedic certifications are required and current for all staff. </w:t>
      </w:r>
    </w:p>
    <w:p w14:paraId="15316969" w14:textId="77777777" w:rsidR="00C07F5A" w:rsidRDefault="00C07F5A" w:rsidP="00C07F5A">
      <w:pPr>
        <w:pStyle w:val="BasicParagraph"/>
        <w:ind w:left="1440"/>
        <w:rPr>
          <w:rStyle w:val="Body"/>
        </w:rPr>
      </w:pPr>
    </w:p>
    <w:p w14:paraId="23A598F8" w14:textId="77777777" w:rsidR="00C07F5A" w:rsidRDefault="00C07F5A" w:rsidP="00C07F5A">
      <w:pPr>
        <w:pStyle w:val="BasicParagraph"/>
        <w:ind w:left="720"/>
        <w:rPr>
          <w:rStyle w:val="Body"/>
        </w:rPr>
      </w:pPr>
      <w:r>
        <w:rPr>
          <w:rStyle w:val="Body"/>
        </w:rPr>
        <w:t>4. Independent Specialty Care Providers</w:t>
      </w:r>
    </w:p>
    <w:p w14:paraId="22EA21EF" w14:textId="77777777" w:rsidR="00C07F5A" w:rsidRDefault="00C07F5A" w:rsidP="00C07F5A">
      <w:pPr>
        <w:pStyle w:val="BasicParagraph"/>
        <w:ind w:left="1440"/>
        <w:rPr>
          <w:rStyle w:val="Body"/>
        </w:rPr>
      </w:pPr>
    </w:p>
    <w:p w14:paraId="0B249E60" w14:textId="77777777" w:rsidR="00C07F5A" w:rsidRDefault="00C07F5A" w:rsidP="00C07F5A">
      <w:pPr>
        <w:pStyle w:val="BasicParagraph"/>
        <w:ind w:left="1440"/>
        <w:rPr>
          <w:rStyle w:val="Body"/>
        </w:rPr>
      </w:pPr>
      <w:r>
        <w:rPr>
          <w:rStyle w:val="Body"/>
        </w:rPr>
        <w:t>a. Education requirements for Independent Specialty Care Providers Education requirements will be similar to the initial training program for Critical Care and ALS Providers (Didactic and Clinical Components) and specific for the specialty area (i.e., neonatal vs. pediatric).</w:t>
      </w:r>
    </w:p>
    <w:p w14:paraId="16DC8678" w14:textId="77777777" w:rsidR="00C07F5A" w:rsidRDefault="00C07F5A" w:rsidP="00C07F5A">
      <w:pPr>
        <w:pStyle w:val="BasicParagraph"/>
        <w:ind w:left="1440"/>
        <w:rPr>
          <w:rStyle w:val="Body"/>
        </w:rPr>
      </w:pPr>
    </w:p>
    <w:p w14:paraId="251F68E9" w14:textId="77777777" w:rsidR="00C07F5A" w:rsidRDefault="00C07F5A" w:rsidP="00C07F5A">
      <w:pPr>
        <w:pStyle w:val="BasicParagraph"/>
        <w:ind w:left="1440"/>
        <w:rPr>
          <w:rStyle w:val="Body"/>
        </w:rPr>
      </w:pPr>
      <w:r>
        <w:rPr>
          <w:rStyle w:val="Body"/>
        </w:rPr>
        <w:t>b. Continuing education must be provided and documented for specialty care providers and must be specific and appropriate for the mission statement and scope of care of the medical transport service:</w:t>
      </w:r>
    </w:p>
    <w:p w14:paraId="410878C7" w14:textId="77777777" w:rsidR="00C07F5A" w:rsidRDefault="00C07F5A" w:rsidP="00C07F5A">
      <w:pPr>
        <w:pStyle w:val="BasicParagraph"/>
        <w:ind w:left="1440"/>
        <w:rPr>
          <w:rStyle w:val="Body"/>
        </w:rPr>
      </w:pPr>
    </w:p>
    <w:p w14:paraId="7D0E44BA" w14:textId="77777777" w:rsidR="00C07F5A" w:rsidRDefault="00C07F5A" w:rsidP="00C07F5A">
      <w:pPr>
        <w:pStyle w:val="BasicParagraph"/>
        <w:ind w:left="2160"/>
        <w:rPr>
          <w:rStyle w:val="Body"/>
        </w:rPr>
      </w:pPr>
      <w:r>
        <w:rPr>
          <w:rStyle w:val="Body"/>
        </w:rPr>
        <w:t>•  Didactic continuing education programs specific to the specialty</w:t>
      </w:r>
    </w:p>
    <w:p w14:paraId="276F9CFE" w14:textId="77777777" w:rsidR="00C07F5A" w:rsidRDefault="00C07F5A" w:rsidP="00C07F5A">
      <w:pPr>
        <w:pStyle w:val="BasicParagraph"/>
        <w:ind w:left="2160"/>
        <w:rPr>
          <w:rStyle w:val="Body"/>
        </w:rPr>
      </w:pPr>
    </w:p>
    <w:p w14:paraId="7FE674D7" w14:textId="77777777" w:rsidR="00C07F5A" w:rsidRDefault="00C07F5A" w:rsidP="00C07F5A">
      <w:pPr>
        <w:pStyle w:val="BasicParagraph"/>
        <w:ind w:left="2160"/>
        <w:rPr>
          <w:rStyle w:val="Body"/>
        </w:rPr>
      </w:pPr>
      <w:r>
        <w:rPr>
          <w:rStyle w:val="Body"/>
        </w:rPr>
        <w:t>•  Ongoing clinical experiences specific to the specialty</w:t>
      </w:r>
      <w:r>
        <w:rPr>
          <w:rStyle w:val="Body"/>
        </w:rPr>
        <w:tab/>
      </w:r>
    </w:p>
    <w:p w14:paraId="471D61A1" w14:textId="77777777" w:rsidR="00C07F5A" w:rsidRDefault="00C07F5A" w:rsidP="00C07F5A">
      <w:pPr>
        <w:pStyle w:val="BasicParagraph"/>
        <w:ind w:left="2160"/>
        <w:rPr>
          <w:rStyle w:val="Body"/>
        </w:rPr>
      </w:pPr>
    </w:p>
    <w:p w14:paraId="4D372B57" w14:textId="77777777" w:rsidR="00C07F5A" w:rsidRDefault="00C07F5A" w:rsidP="00C07F5A">
      <w:pPr>
        <w:pStyle w:val="BasicParagraph"/>
        <w:ind w:left="2160"/>
        <w:rPr>
          <w:rStyle w:val="Body"/>
        </w:rPr>
      </w:pPr>
      <w:r>
        <w:rPr>
          <w:rStyle w:val="Body"/>
        </w:rPr>
        <w:t>•  Clinical competency maintained by currency in specialty education required by position description (i.e., American Heart Association/American Academy of Pediatrics, or Pediatric Advanced Life Support pertinent to appropriate specialty) or equivalent</w:t>
      </w:r>
    </w:p>
    <w:p w14:paraId="588677E1" w14:textId="77777777" w:rsidR="00C07F5A" w:rsidRDefault="00C07F5A" w:rsidP="00C07F5A">
      <w:pPr>
        <w:pStyle w:val="BasicParagraph"/>
        <w:ind w:left="1440"/>
        <w:rPr>
          <w:rStyle w:val="Body"/>
        </w:rPr>
      </w:pPr>
    </w:p>
    <w:p w14:paraId="39B1D352" w14:textId="77777777" w:rsidR="00C07F5A" w:rsidRDefault="00C07F5A" w:rsidP="00C07F5A">
      <w:pPr>
        <w:pStyle w:val="BasicParagraph"/>
        <w:rPr>
          <w:rStyle w:val="Body"/>
        </w:rPr>
      </w:pPr>
      <w:r>
        <w:rPr>
          <w:rStyle w:val="Subset010100"/>
        </w:rPr>
        <w:t xml:space="preserve">03.05.02 </w:t>
      </w:r>
      <w:r>
        <w:rPr>
          <w:rStyle w:val="Body"/>
        </w:rPr>
        <w:t xml:space="preserve"> Safety Education  </w:t>
      </w:r>
    </w:p>
    <w:p w14:paraId="7604CFCC" w14:textId="77777777" w:rsidR="00C07F5A" w:rsidRDefault="00C07F5A" w:rsidP="00C07F5A">
      <w:pPr>
        <w:pStyle w:val="BasicParagraph"/>
        <w:ind w:left="1440"/>
        <w:rPr>
          <w:rStyle w:val="Body"/>
        </w:rPr>
      </w:pPr>
    </w:p>
    <w:p w14:paraId="31A4AB3D" w14:textId="77777777" w:rsidR="00C07F5A" w:rsidRDefault="00C07F5A" w:rsidP="00C07F5A">
      <w:pPr>
        <w:pStyle w:val="BasicParagraph"/>
        <w:ind w:left="720"/>
        <w:rPr>
          <w:rStyle w:val="Body"/>
        </w:rPr>
      </w:pPr>
      <w:r>
        <w:rPr>
          <w:rStyle w:val="Body"/>
        </w:rPr>
        <w:t>1. Education Specific to the In-Flight and Surface Transport Environment – Completion of all the following educational components must be documented for each of the medical personnel. These components must be included in initial education as well as reviewed on an annual basis with all regularly scheduled, part-time or temporarily scheduled medical personnel and specialty care providers as appropriate for the mission statement and scope of care of the medical service.</w:t>
      </w:r>
    </w:p>
    <w:p w14:paraId="154A0CD1" w14:textId="77777777" w:rsidR="00C07F5A" w:rsidRDefault="00C07F5A" w:rsidP="00C07F5A">
      <w:pPr>
        <w:pStyle w:val="BasicParagraph"/>
        <w:ind w:left="1440"/>
        <w:rPr>
          <w:rStyle w:val="Body"/>
        </w:rPr>
      </w:pPr>
      <w:r>
        <w:rPr>
          <w:rStyle w:val="Body"/>
        </w:rPr>
        <w:tab/>
      </w:r>
    </w:p>
    <w:p w14:paraId="54DA769B" w14:textId="77777777" w:rsidR="00C07F5A" w:rsidRDefault="00C07F5A" w:rsidP="00C07F5A">
      <w:pPr>
        <w:pStyle w:val="BasicParagraph"/>
        <w:ind w:left="1440"/>
        <w:rPr>
          <w:rStyle w:val="Body"/>
        </w:rPr>
      </w:pPr>
      <w:r>
        <w:rPr>
          <w:rStyle w:val="Body"/>
        </w:rPr>
        <w:t xml:space="preserve">a. Altitude physiology </w:t>
      </w:r>
    </w:p>
    <w:p w14:paraId="5C04F97D" w14:textId="77777777" w:rsidR="00C07F5A" w:rsidRDefault="00C07F5A" w:rsidP="00C07F5A">
      <w:pPr>
        <w:pStyle w:val="BasicParagraph"/>
        <w:ind w:left="1440"/>
        <w:rPr>
          <w:rStyle w:val="Body"/>
        </w:rPr>
      </w:pPr>
      <w:r>
        <w:rPr>
          <w:rStyle w:val="Body"/>
        </w:rPr>
        <w:tab/>
      </w:r>
    </w:p>
    <w:p w14:paraId="45E420CD" w14:textId="77777777" w:rsidR="00C07F5A" w:rsidRDefault="00C07F5A" w:rsidP="00C07F5A">
      <w:pPr>
        <w:pStyle w:val="BasicParagraph"/>
        <w:ind w:left="1440"/>
        <w:rPr>
          <w:rStyle w:val="Body"/>
        </w:rPr>
      </w:pPr>
      <w:r>
        <w:rPr>
          <w:rStyle w:val="Body"/>
        </w:rPr>
        <w:t>b. Day- and night-flying protocols</w:t>
      </w:r>
    </w:p>
    <w:p w14:paraId="5BCB43FE" w14:textId="77777777" w:rsidR="00C07F5A" w:rsidRDefault="00C07F5A" w:rsidP="00C07F5A">
      <w:pPr>
        <w:pStyle w:val="BasicParagraph"/>
        <w:ind w:left="1440"/>
        <w:rPr>
          <w:rStyle w:val="Body"/>
        </w:rPr>
      </w:pPr>
      <w:r>
        <w:rPr>
          <w:rStyle w:val="Body"/>
        </w:rPr>
        <w:tab/>
      </w:r>
    </w:p>
    <w:p w14:paraId="1FFC5A37" w14:textId="77777777" w:rsidR="00C07F5A" w:rsidRDefault="00C07F5A" w:rsidP="00C07F5A">
      <w:pPr>
        <w:pStyle w:val="BasicParagraph"/>
        <w:ind w:left="1440"/>
        <w:rPr>
          <w:rStyle w:val="Body"/>
        </w:rPr>
      </w:pPr>
      <w:r>
        <w:rPr>
          <w:rStyle w:val="Body"/>
        </w:rPr>
        <w:t>c. EMS communications (radios) and familiarization with EMS system</w:t>
      </w:r>
    </w:p>
    <w:p w14:paraId="2F1DBBE2" w14:textId="77777777" w:rsidR="00C07F5A" w:rsidRDefault="00C07F5A" w:rsidP="00C07F5A">
      <w:pPr>
        <w:pStyle w:val="BasicParagraph"/>
        <w:ind w:left="1440"/>
        <w:rPr>
          <w:rStyle w:val="Body"/>
        </w:rPr>
      </w:pPr>
    </w:p>
    <w:p w14:paraId="22BDA705" w14:textId="77777777" w:rsidR="00C07F5A" w:rsidRDefault="00C07F5A" w:rsidP="00C07F5A">
      <w:pPr>
        <w:pStyle w:val="BasicParagraph"/>
        <w:ind w:left="1440"/>
        <w:rPr>
          <w:rStyle w:val="Body"/>
        </w:rPr>
      </w:pPr>
      <w:r>
        <w:rPr>
          <w:rStyle w:val="Body"/>
        </w:rPr>
        <w:t>d. Extrication devices and rescue operations (ranging from familiarity to explicit training depending on the service's mission statement) (RW)</w:t>
      </w:r>
    </w:p>
    <w:p w14:paraId="60BD1D17" w14:textId="77777777" w:rsidR="00C07F5A" w:rsidRDefault="00C07F5A" w:rsidP="00C07F5A">
      <w:pPr>
        <w:pStyle w:val="BasicParagraph"/>
        <w:ind w:left="1440"/>
        <w:rPr>
          <w:rStyle w:val="Body"/>
        </w:rPr>
      </w:pPr>
      <w:r>
        <w:rPr>
          <w:rStyle w:val="Body"/>
        </w:rPr>
        <w:tab/>
      </w:r>
    </w:p>
    <w:p w14:paraId="5211F6FD" w14:textId="77777777" w:rsidR="00C07F5A" w:rsidRDefault="00C07F5A" w:rsidP="00C07F5A">
      <w:pPr>
        <w:pStyle w:val="BasicParagraph"/>
        <w:ind w:left="1440"/>
        <w:rPr>
          <w:rStyle w:val="Body"/>
        </w:rPr>
      </w:pPr>
      <w:r>
        <w:rPr>
          <w:rStyle w:val="Body"/>
        </w:rPr>
        <w:t xml:space="preserve">e. General aircraft safety. (It is strongly recommended to have the aircraft physically present when providing this training.) This training addresses: (RW/FW) </w:t>
      </w:r>
    </w:p>
    <w:p w14:paraId="163D1683" w14:textId="77777777" w:rsidR="00C07F5A" w:rsidRDefault="00C07F5A" w:rsidP="00C07F5A">
      <w:pPr>
        <w:pStyle w:val="BasicParagraph"/>
        <w:ind w:left="1440"/>
        <w:rPr>
          <w:rStyle w:val="Body"/>
        </w:rPr>
      </w:pPr>
    </w:p>
    <w:p w14:paraId="409567D2" w14:textId="77777777" w:rsidR="00C07F5A" w:rsidRDefault="00C07F5A" w:rsidP="00C07F5A">
      <w:pPr>
        <w:pStyle w:val="BasicParagraph"/>
        <w:ind w:left="2160"/>
        <w:rPr>
          <w:rStyle w:val="Body"/>
        </w:rPr>
      </w:pPr>
      <w:r>
        <w:rPr>
          <w:rStyle w:val="Body"/>
        </w:rPr>
        <w:lastRenderedPageBreak/>
        <w:t>•  Aircraft evacuation procedures (exits and emergency release mechanisms) to include emergency shutdown – engines, radios, fuel switches, electrical and oxygen shutdown</w:t>
      </w:r>
    </w:p>
    <w:p w14:paraId="3EBCC106" w14:textId="77777777" w:rsidR="00C07F5A" w:rsidRDefault="00C07F5A" w:rsidP="00C07F5A">
      <w:pPr>
        <w:pStyle w:val="BasicParagraph"/>
        <w:ind w:left="2160"/>
        <w:rPr>
          <w:rStyle w:val="Body"/>
        </w:rPr>
      </w:pPr>
    </w:p>
    <w:p w14:paraId="6A45E5EF" w14:textId="77777777" w:rsidR="00C07F5A" w:rsidRDefault="00C07F5A" w:rsidP="00C07F5A">
      <w:pPr>
        <w:pStyle w:val="BasicParagraph"/>
        <w:ind w:left="2160"/>
        <w:rPr>
          <w:rStyle w:val="Body"/>
        </w:rPr>
      </w:pPr>
      <w:r>
        <w:rPr>
          <w:rStyle w:val="Body"/>
        </w:rPr>
        <w:t>•  Aviation terminology and communication procedures to include knowledge of emergency communications knowledge of emergency communications frequency</w:t>
      </w:r>
    </w:p>
    <w:p w14:paraId="1692EB1A" w14:textId="77777777" w:rsidR="00C07F5A" w:rsidRDefault="00C07F5A" w:rsidP="00C07F5A">
      <w:pPr>
        <w:pStyle w:val="BasicParagraph"/>
        <w:ind w:left="2160"/>
        <w:rPr>
          <w:rStyle w:val="Body"/>
        </w:rPr>
      </w:pPr>
    </w:p>
    <w:p w14:paraId="1D51FFCA" w14:textId="77777777" w:rsidR="00C07F5A" w:rsidRDefault="00C07F5A" w:rsidP="00C07F5A">
      <w:pPr>
        <w:pStyle w:val="BasicParagraph"/>
        <w:ind w:left="2160"/>
        <w:rPr>
          <w:rStyle w:val="Body"/>
        </w:rPr>
      </w:pPr>
      <w:r>
        <w:rPr>
          <w:rStyle w:val="Body"/>
        </w:rPr>
        <w:t>•  In-flight and surface fire suppression procedures (use of fire extinguishers)</w:t>
      </w:r>
    </w:p>
    <w:p w14:paraId="6DCEBCD3" w14:textId="77777777" w:rsidR="00C07F5A" w:rsidRDefault="00C07F5A" w:rsidP="00C07F5A">
      <w:pPr>
        <w:pStyle w:val="BasicParagraph"/>
        <w:ind w:left="2160"/>
        <w:rPr>
          <w:rStyle w:val="Body"/>
        </w:rPr>
      </w:pPr>
    </w:p>
    <w:p w14:paraId="2F2EDFB1" w14:textId="372D92AD" w:rsidR="00C07F5A" w:rsidRDefault="00C07F5A" w:rsidP="00C07F5A">
      <w:pPr>
        <w:pStyle w:val="BasicParagraph"/>
        <w:ind w:left="2160"/>
        <w:rPr>
          <w:rStyle w:val="Body"/>
        </w:rPr>
      </w:pPr>
      <w:bookmarkStart w:id="39" w:name="_Hlk179381150"/>
      <w:r>
        <w:rPr>
          <w:rStyle w:val="Body"/>
        </w:rPr>
        <w:t>•  In-flight emergency and emergency landing procedures (i.e., position, oxygen, securing equipment)</w:t>
      </w:r>
      <w:r w:rsidR="000C4A90">
        <w:rPr>
          <w:rStyle w:val="Body"/>
        </w:rPr>
        <w:t xml:space="preserve">. </w:t>
      </w:r>
      <w:bookmarkStart w:id="40" w:name="_Hlk93499825"/>
      <w:r w:rsidR="000C4A90">
        <w:rPr>
          <w:rStyle w:val="Body"/>
        </w:rPr>
        <w:t xml:space="preserve"> </w:t>
      </w:r>
      <w:r w:rsidR="000C4A90" w:rsidRPr="00222E5A">
        <w:rPr>
          <w:rStyle w:val="Body"/>
        </w:rPr>
        <w:t>Training related to situations dealing with an incapacitated pilot is encouraged.</w:t>
      </w:r>
      <w:r w:rsidR="000C4A90">
        <w:rPr>
          <w:rStyle w:val="Body"/>
        </w:rPr>
        <w:t xml:space="preserve"> </w:t>
      </w:r>
    </w:p>
    <w:bookmarkEnd w:id="39"/>
    <w:bookmarkEnd w:id="40"/>
    <w:p w14:paraId="344858A7" w14:textId="77777777" w:rsidR="00C07F5A" w:rsidRDefault="00C07F5A" w:rsidP="00C07F5A">
      <w:pPr>
        <w:pStyle w:val="BasicParagraph"/>
        <w:ind w:left="2160"/>
        <w:rPr>
          <w:rStyle w:val="Body"/>
        </w:rPr>
      </w:pPr>
    </w:p>
    <w:p w14:paraId="567DBFDB" w14:textId="77777777" w:rsidR="00C07F5A" w:rsidRDefault="00C07F5A" w:rsidP="00C07F5A">
      <w:pPr>
        <w:pStyle w:val="BasicParagraph"/>
        <w:ind w:left="2160"/>
        <w:rPr>
          <w:rStyle w:val="Body"/>
        </w:rPr>
      </w:pPr>
      <w:r>
        <w:rPr>
          <w:rStyle w:val="Body"/>
        </w:rPr>
        <w:t xml:space="preserve">•  Safety in and around the aircraft, including national aviation rules and regulations pertinent to for medical team members, patient(s), and lay individuals </w:t>
      </w:r>
    </w:p>
    <w:p w14:paraId="31360F73" w14:textId="77777777" w:rsidR="00C07F5A" w:rsidRDefault="00C07F5A" w:rsidP="00C07F5A">
      <w:pPr>
        <w:pStyle w:val="BasicParagraph"/>
        <w:ind w:left="2160"/>
        <w:rPr>
          <w:rStyle w:val="Body"/>
        </w:rPr>
      </w:pPr>
    </w:p>
    <w:p w14:paraId="01FB6EEC" w14:textId="77777777" w:rsidR="00C07F5A" w:rsidRDefault="00C07F5A" w:rsidP="00C07F5A">
      <w:pPr>
        <w:pStyle w:val="BasicParagraph"/>
        <w:ind w:left="2160"/>
        <w:rPr>
          <w:rStyle w:val="Body"/>
        </w:rPr>
      </w:pPr>
      <w:r>
        <w:rPr>
          <w:rStyle w:val="Body"/>
        </w:rPr>
        <w:t>•  Specific capabilities, limitations and safety measures for each aircraft used, which includes specific training for backup or occasionally used aircraft</w:t>
      </w:r>
    </w:p>
    <w:p w14:paraId="25DAF36E" w14:textId="77777777" w:rsidR="00C07F5A" w:rsidRDefault="00C07F5A" w:rsidP="00C07F5A">
      <w:pPr>
        <w:pStyle w:val="BasicParagraph"/>
        <w:ind w:left="2160"/>
        <w:rPr>
          <w:rStyle w:val="Body"/>
        </w:rPr>
      </w:pPr>
    </w:p>
    <w:p w14:paraId="5BB9966F" w14:textId="77777777" w:rsidR="00C07F5A" w:rsidRDefault="00C07F5A" w:rsidP="00C07F5A">
      <w:pPr>
        <w:pStyle w:val="BasicParagraph"/>
        <w:ind w:left="2160"/>
        <w:rPr>
          <w:rStyle w:val="Body"/>
        </w:rPr>
      </w:pPr>
      <w:r>
        <w:rPr>
          <w:rStyle w:val="Body"/>
        </w:rPr>
        <w:t>•  Use of emergency locator transmitter (ELT)</w:t>
      </w:r>
    </w:p>
    <w:p w14:paraId="79CCF823" w14:textId="77777777" w:rsidR="00C07F5A" w:rsidRDefault="00C07F5A" w:rsidP="00C07F5A">
      <w:pPr>
        <w:pStyle w:val="BasicParagraph"/>
        <w:ind w:left="2160"/>
        <w:rPr>
          <w:rStyle w:val="Body"/>
        </w:rPr>
      </w:pPr>
    </w:p>
    <w:p w14:paraId="4758526C" w14:textId="77777777" w:rsidR="00C07F5A" w:rsidRDefault="00C07F5A" w:rsidP="00C07F5A">
      <w:pPr>
        <w:pStyle w:val="BasicParagraph"/>
        <w:ind w:left="2160"/>
        <w:rPr>
          <w:rStyle w:val="Body"/>
        </w:rPr>
      </w:pPr>
      <w:r>
        <w:rPr>
          <w:rStyle w:val="Body"/>
        </w:rPr>
        <w:t>•  Minimal safety requirements on ground support ambulances used away from base for fixed wing operations, for example, adequate number and functioning seat belts for all team members, no loose equipment</w:t>
      </w:r>
    </w:p>
    <w:p w14:paraId="225ECEE1" w14:textId="77777777" w:rsidR="00C07F5A" w:rsidRDefault="00C07F5A" w:rsidP="00C07F5A">
      <w:pPr>
        <w:pStyle w:val="BasicParagraph"/>
        <w:ind w:left="2160"/>
        <w:rPr>
          <w:rStyle w:val="Body"/>
        </w:rPr>
      </w:pPr>
      <w:r>
        <w:rPr>
          <w:rStyle w:val="Body"/>
        </w:rPr>
        <w:tab/>
      </w:r>
    </w:p>
    <w:p w14:paraId="2A3358D1" w14:textId="77777777" w:rsidR="00C07F5A" w:rsidRDefault="00C07F5A" w:rsidP="00C07F5A">
      <w:pPr>
        <w:pStyle w:val="BasicParagraph"/>
        <w:ind w:left="1440"/>
        <w:rPr>
          <w:rStyle w:val="Body"/>
        </w:rPr>
      </w:pPr>
      <w:r>
        <w:rPr>
          <w:rStyle w:val="Body"/>
        </w:rPr>
        <w:t>f. Ground operations (RW)</w:t>
      </w:r>
    </w:p>
    <w:p w14:paraId="0EE323EB" w14:textId="77777777" w:rsidR="00C07F5A" w:rsidRDefault="00C07F5A" w:rsidP="00C07F5A">
      <w:pPr>
        <w:pStyle w:val="BasicParagraph"/>
        <w:ind w:left="2160"/>
        <w:rPr>
          <w:rStyle w:val="Body"/>
        </w:rPr>
      </w:pPr>
      <w:r>
        <w:rPr>
          <w:rStyle w:val="Body"/>
        </w:rPr>
        <w:tab/>
      </w:r>
    </w:p>
    <w:p w14:paraId="3AE5A79E" w14:textId="77777777" w:rsidR="00C07F5A" w:rsidRDefault="00C07F5A" w:rsidP="00C07F5A">
      <w:pPr>
        <w:pStyle w:val="BasicParagraph"/>
        <w:ind w:left="2160"/>
        <w:rPr>
          <w:rStyle w:val="Body"/>
        </w:rPr>
      </w:pPr>
      <w:r>
        <w:rPr>
          <w:rStyle w:val="Body"/>
        </w:rPr>
        <w:t>•  Landing sites</w:t>
      </w:r>
    </w:p>
    <w:p w14:paraId="175C298C" w14:textId="77777777" w:rsidR="00C07F5A" w:rsidRDefault="00C07F5A" w:rsidP="00C07F5A">
      <w:pPr>
        <w:pStyle w:val="BasicParagraph"/>
        <w:ind w:left="2160"/>
        <w:rPr>
          <w:rStyle w:val="Body"/>
        </w:rPr>
      </w:pPr>
    </w:p>
    <w:p w14:paraId="45B2AED5" w14:textId="77777777" w:rsidR="00C07F5A" w:rsidRDefault="00C07F5A" w:rsidP="00C07F5A">
      <w:pPr>
        <w:pStyle w:val="BasicParagraph"/>
        <w:ind w:left="2880"/>
        <w:rPr>
          <w:rStyle w:val="Body"/>
        </w:rPr>
      </w:pPr>
      <w:r>
        <w:rPr>
          <w:rStyle w:val="Body"/>
        </w:rPr>
        <w:t>o  On-scene requirements</w:t>
      </w:r>
    </w:p>
    <w:p w14:paraId="72EA0C73" w14:textId="77777777" w:rsidR="00C07F5A" w:rsidRDefault="00C07F5A" w:rsidP="00C07F5A">
      <w:pPr>
        <w:pStyle w:val="BasicParagraph"/>
        <w:ind w:left="2880"/>
        <w:rPr>
          <w:rStyle w:val="Body"/>
        </w:rPr>
      </w:pPr>
    </w:p>
    <w:p w14:paraId="17EC8746" w14:textId="77777777" w:rsidR="00C07F5A" w:rsidRDefault="00C07F5A" w:rsidP="00C07F5A">
      <w:pPr>
        <w:pStyle w:val="BasicParagraph"/>
        <w:ind w:left="2880"/>
        <w:rPr>
          <w:rStyle w:val="Body"/>
        </w:rPr>
      </w:pPr>
      <w:r>
        <w:rPr>
          <w:rStyle w:val="Body"/>
        </w:rPr>
        <w:t xml:space="preserve">o  Hospital landing site changes or special needs review                      </w:t>
      </w:r>
    </w:p>
    <w:p w14:paraId="680E46B1" w14:textId="77777777" w:rsidR="00C07F5A" w:rsidRDefault="00C07F5A" w:rsidP="00C07F5A">
      <w:pPr>
        <w:pStyle w:val="BasicParagraph"/>
        <w:ind w:left="2160"/>
        <w:rPr>
          <w:rStyle w:val="Body"/>
        </w:rPr>
      </w:pPr>
    </w:p>
    <w:p w14:paraId="06BAF256" w14:textId="77777777" w:rsidR="00C07F5A" w:rsidRDefault="00C07F5A" w:rsidP="00C07F5A">
      <w:pPr>
        <w:pStyle w:val="BasicParagraph"/>
        <w:ind w:left="2160"/>
        <w:rPr>
          <w:rStyle w:val="Body"/>
        </w:rPr>
      </w:pPr>
      <w:r>
        <w:rPr>
          <w:rStyle w:val="Body"/>
        </w:rPr>
        <w:t>•  Patient loading and unloading – policy for rapid loading/unloading procedures</w:t>
      </w:r>
    </w:p>
    <w:p w14:paraId="4CEF6E49" w14:textId="77777777" w:rsidR="00C07F5A" w:rsidRDefault="00C07F5A" w:rsidP="00C07F5A">
      <w:pPr>
        <w:pStyle w:val="BasicParagraph"/>
        <w:ind w:left="2160"/>
        <w:rPr>
          <w:rStyle w:val="Body"/>
        </w:rPr>
      </w:pPr>
      <w:r>
        <w:rPr>
          <w:rStyle w:val="Body"/>
        </w:rPr>
        <w:tab/>
      </w:r>
    </w:p>
    <w:p w14:paraId="1866C455" w14:textId="77777777" w:rsidR="00C07F5A" w:rsidRDefault="00C07F5A" w:rsidP="00C07F5A">
      <w:pPr>
        <w:pStyle w:val="BasicParagraph"/>
        <w:ind w:left="2160"/>
        <w:rPr>
          <w:rStyle w:val="Body"/>
        </w:rPr>
      </w:pPr>
      <w:r>
        <w:rPr>
          <w:rStyle w:val="Body"/>
        </w:rPr>
        <w:t>•  Refueling policy for normal and emergency situations</w:t>
      </w:r>
    </w:p>
    <w:p w14:paraId="3986B43D" w14:textId="77777777" w:rsidR="00C07F5A" w:rsidRDefault="00C07F5A" w:rsidP="00C07F5A">
      <w:pPr>
        <w:pStyle w:val="BasicParagraph"/>
        <w:ind w:left="2160"/>
        <w:rPr>
          <w:rStyle w:val="Body"/>
        </w:rPr>
      </w:pPr>
    </w:p>
    <w:p w14:paraId="7FBD6D4F" w14:textId="77777777" w:rsidR="00C07F5A" w:rsidRDefault="00C07F5A" w:rsidP="00C07F5A">
      <w:pPr>
        <w:pStyle w:val="BasicParagraph"/>
        <w:ind w:left="1440"/>
        <w:rPr>
          <w:rStyle w:val="Body"/>
        </w:rPr>
      </w:pPr>
      <w:r>
        <w:rPr>
          <w:rStyle w:val="Body"/>
        </w:rPr>
        <w:t xml:space="preserve">g. Hazardous materials recognition and response (Even if not part of the service’s mission statement, personnel must be able to recognize a hazardous materials situation if encountered.) </w:t>
      </w:r>
    </w:p>
    <w:p w14:paraId="21177825" w14:textId="77777777" w:rsidR="00C07F5A" w:rsidRDefault="00C07F5A" w:rsidP="00C07F5A">
      <w:pPr>
        <w:pStyle w:val="BasicParagraph"/>
        <w:ind w:left="1440"/>
        <w:rPr>
          <w:rStyle w:val="Body"/>
        </w:rPr>
      </w:pPr>
    </w:p>
    <w:p w14:paraId="1C68F471" w14:textId="77777777" w:rsidR="00C07F5A" w:rsidRDefault="00C07F5A" w:rsidP="00C07F5A">
      <w:pPr>
        <w:pStyle w:val="BasicParagraph"/>
        <w:ind w:left="1440"/>
        <w:rPr>
          <w:rStyle w:val="Body"/>
        </w:rPr>
      </w:pPr>
      <w:r>
        <w:rPr>
          <w:rStyle w:val="Body"/>
        </w:rPr>
        <w:t>h. Highway scene safety management (See References)</w:t>
      </w:r>
    </w:p>
    <w:p w14:paraId="01765418" w14:textId="77777777" w:rsidR="00C07F5A" w:rsidRDefault="00C07F5A" w:rsidP="00C07F5A">
      <w:pPr>
        <w:pStyle w:val="BasicParagraph"/>
        <w:ind w:left="1440"/>
        <w:rPr>
          <w:rStyle w:val="Body"/>
        </w:rPr>
      </w:pPr>
    </w:p>
    <w:p w14:paraId="3384C34F" w14:textId="77777777" w:rsidR="00C07F5A" w:rsidRDefault="00C07F5A" w:rsidP="00C07F5A">
      <w:pPr>
        <w:pStyle w:val="BasicParagraph"/>
        <w:ind w:left="1440"/>
        <w:rPr>
          <w:rStyle w:val="Body"/>
        </w:rPr>
      </w:pPr>
      <w:r>
        <w:rPr>
          <w:rStyle w:val="Body"/>
        </w:rPr>
        <w:t>i. Medical patient transport considerations (assessment/treatment/preparation handling/equipment)</w:t>
      </w:r>
    </w:p>
    <w:p w14:paraId="07457616" w14:textId="77777777" w:rsidR="00C07F5A" w:rsidRDefault="00C07F5A" w:rsidP="00C07F5A">
      <w:pPr>
        <w:pStyle w:val="BasicParagraph"/>
        <w:ind w:left="1440"/>
        <w:rPr>
          <w:rStyle w:val="Body"/>
        </w:rPr>
      </w:pPr>
    </w:p>
    <w:p w14:paraId="0ECFD471" w14:textId="4DB43B19" w:rsidR="00C07F5A" w:rsidRDefault="00C07F5A" w:rsidP="00C07F5A">
      <w:pPr>
        <w:pStyle w:val="BasicParagraph"/>
        <w:ind w:left="1440"/>
        <w:rPr>
          <w:rStyle w:val="Body"/>
        </w:rPr>
      </w:pPr>
      <w:r>
        <w:rPr>
          <w:rStyle w:val="Body"/>
        </w:rPr>
        <w:lastRenderedPageBreak/>
        <w:t xml:space="preserve">j. Survival </w:t>
      </w:r>
      <w:r w:rsidR="00470167" w:rsidRPr="00222E5A">
        <w:rPr>
          <w:rStyle w:val="Body"/>
        </w:rPr>
        <w:t>and egress</w:t>
      </w:r>
      <w:r w:rsidR="00470167">
        <w:rPr>
          <w:rStyle w:val="Body"/>
        </w:rPr>
        <w:t xml:space="preserve"> </w:t>
      </w:r>
      <w:r>
        <w:rPr>
          <w:rStyle w:val="Body"/>
        </w:rPr>
        <w:t>training/techniques/equipment that is pertinent to the environment/geographic coverage area of the medical service (Includes water egress survival training if enroute travels are routinely over large bodies of water such as rivers, lakes, bay areas based on</w:t>
      </w:r>
    </w:p>
    <w:p w14:paraId="5615B5D9" w14:textId="77777777" w:rsidR="00C07F5A" w:rsidRDefault="00C07F5A" w:rsidP="00C07F5A">
      <w:pPr>
        <w:pStyle w:val="BasicParagraph"/>
        <w:ind w:left="1440"/>
        <w:rPr>
          <w:rStyle w:val="Body"/>
        </w:rPr>
      </w:pPr>
      <w:r>
        <w:rPr>
          <w:rStyle w:val="Body"/>
        </w:rPr>
        <w:t>the program risk assessment)</w:t>
      </w:r>
    </w:p>
    <w:p w14:paraId="19EE3045" w14:textId="77777777" w:rsidR="00C07F5A" w:rsidRDefault="00C07F5A" w:rsidP="00C07F5A">
      <w:pPr>
        <w:pStyle w:val="BasicParagraph"/>
        <w:ind w:left="1440"/>
        <w:rPr>
          <w:rStyle w:val="Body"/>
        </w:rPr>
      </w:pPr>
    </w:p>
    <w:p w14:paraId="61BE8E8C" w14:textId="77777777" w:rsidR="00C07F5A" w:rsidRDefault="00C07F5A" w:rsidP="00C07F5A">
      <w:pPr>
        <w:pStyle w:val="BasicParagraph"/>
        <w:ind w:left="2160"/>
        <w:rPr>
          <w:rStyle w:val="Body"/>
        </w:rPr>
      </w:pPr>
      <w:r>
        <w:rPr>
          <w:rStyle w:val="Body"/>
        </w:rPr>
        <w:t xml:space="preserve">•  Smoke in the cockpit/cabin, firefighting in the cockpit/cabin </w:t>
      </w:r>
    </w:p>
    <w:p w14:paraId="666F75A3" w14:textId="77777777" w:rsidR="00C07F5A" w:rsidRDefault="00C07F5A" w:rsidP="00C07F5A">
      <w:pPr>
        <w:pStyle w:val="BasicParagraph"/>
        <w:ind w:left="2160"/>
        <w:rPr>
          <w:rStyle w:val="Body"/>
        </w:rPr>
      </w:pPr>
    </w:p>
    <w:p w14:paraId="5D00D3D1" w14:textId="77777777" w:rsidR="00C07F5A" w:rsidRDefault="00C07F5A" w:rsidP="00C07F5A">
      <w:pPr>
        <w:pStyle w:val="BasicParagraph"/>
        <w:ind w:left="2160"/>
        <w:rPr>
          <w:rStyle w:val="Body"/>
        </w:rPr>
      </w:pPr>
      <w:r>
        <w:rPr>
          <w:rStyle w:val="Body"/>
        </w:rPr>
        <w:t>•  Emergency evacuation of crew(s) and patient(s)</w:t>
      </w:r>
    </w:p>
    <w:p w14:paraId="03CADE75" w14:textId="77777777" w:rsidR="00C07F5A" w:rsidRDefault="00C07F5A" w:rsidP="00C07F5A">
      <w:pPr>
        <w:pStyle w:val="BasicParagraph"/>
        <w:ind w:left="2160"/>
        <w:rPr>
          <w:rStyle w:val="Body"/>
        </w:rPr>
      </w:pPr>
    </w:p>
    <w:p w14:paraId="18C4E6B4" w14:textId="77777777" w:rsidR="00C07F5A" w:rsidRDefault="00C07F5A" w:rsidP="00C07F5A">
      <w:pPr>
        <w:pStyle w:val="BasicParagraph"/>
        <w:ind w:left="2160"/>
        <w:rPr>
          <w:rStyle w:val="Body"/>
        </w:rPr>
      </w:pPr>
      <w:r>
        <w:rPr>
          <w:rStyle w:val="Body"/>
        </w:rPr>
        <w:t>•  Hands-on practice of survival techniques and the use of the items contained in the survival kit are conducted at least once every two years</w:t>
      </w:r>
    </w:p>
    <w:p w14:paraId="54D343B5" w14:textId="77777777" w:rsidR="00C07F5A" w:rsidRDefault="00C07F5A" w:rsidP="00C07F5A">
      <w:pPr>
        <w:pStyle w:val="BasicParagraph"/>
        <w:ind w:left="2160"/>
        <w:rPr>
          <w:rStyle w:val="Body"/>
        </w:rPr>
      </w:pPr>
    </w:p>
    <w:p w14:paraId="47D9590F" w14:textId="77777777" w:rsidR="00C07F5A" w:rsidRPr="0011211C" w:rsidRDefault="00C07F5A" w:rsidP="00C07F5A">
      <w:pPr>
        <w:pStyle w:val="BasicParagraph"/>
        <w:rPr>
          <w:rStyle w:val="Body"/>
          <w:b/>
        </w:rPr>
      </w:pPr>
      <w:r w:rsidRPr="0011211C">
        <w:rPr>
          <w:rStyle w:val="Underline"/>
          <w:b w:val="0"/>
        </w:rPr>
        <w:t xml:space="preserve">Examples of evidence to meet compliance:  </w:t>
      </w:r>
    </w:p>
    <w:p w14:paraId="783A7A46" w14:textId="77777777" w:rsidR="00C07F5A" w:rsidRDefault="00C07F5A" w:rsidP="00C07F5A">
      <w:pPr>
        <w:pStyle w:val="BasicParagraph"/>
        <w:rPr>
          <w:rStyle w:val="Examples"/>
        </w:rPr>
      </w:pPr>
      <w:r>
        <w:rPr>
          <w:rStyle w:val="Examples"/>
        </w:rPr>
        <w:t xml:space="preserve">Water egress survival training should include: hazards to aircraft and personnel during overwater operations; pre-ditching, considerations and procedures; emergency ditching and evacuation procedures; upright emergency evacuation; emergency evacuation; surface water survival and rescue water skills. Fixed wing services that are required by FARs to carry emergency equipment, such as inflatable rafts, should provide this training.  </w:t>
      </w:r>
    </w:p>
    <w:p w14:paraId="7671C9DC" w14:textId="77777777" w:rsidR="00C07F5A" w:rsidRDefault="00C07F5A" w:rsidP="00C07F5A">
      <w:pPr>
        <w:pStyle w:val="BasicParagraph"/>
        <w:rPr>
          <w:rStyle w:val="Body"/>
        </w:rPr>
      </w:pPr>
    </w:p>
    <w:p w14:paraId="0659F5A3" w14:textId="77777777" w:rsidR="00C07F5A" w:rsidRPr="0011211C" w:rsidRDefault="00C07F5A" w:rsidP="00C07F5A">
      <w:pPr>
        <w:pStyle w:val="BasicParagraph"/>
        <w:rPr>
          <w:rStyle w:val="Underline"/>
          <w:b w:val="0"/>
        </w:rPr>
      </w:pPr>
      <w:r w:rsidRPr="0011211C">
        <w:rPr>
          <w:rStyle w:val="Underline"/>
          <w:b w:val="0"/>
        </w:rPr>
        <w:t xml:space="preserve">Examples of evidence to exceed compliance:  </w:t>
      </w:r>
    </w:p>
    <w:p w14:paraId="4431134E" w14:textId="77777777" w:rsidR="00C07F5A" w:rsidRDefault="00C07F5A" w:rsidP="00C07F5A">
      <w:pPr>
        <w:pStyle w:val="BasicParagraph"/>
        <w:rPr>
          <w:rStyle w:val="Examples"/>
        </w:rPr>
      </w:pPr>
      <w:r>
        <w:rPr>
          <w:rStyle w:val="Examples"/>
        </w:rPr>
        <w:t xml:space="preserve">For underwater escape training, use full immersion/inversion dunker capable of inducing disorientation and accurately replicating the aircraft interior if traversing rivers or larger bodies of water on a regular basis. Rescue/recovery training – helicopter at sea simulation should be provided if traversing rivers or larger bodies of water on a regular basis. </w:t>
      </w:r>
    </w:p>
    <w:p w14:paraId="29BE6DCE" w14:textId="77777777" w:rsidR="00C07F5A" w:rsidRDefault="00C07F5A" w:rsidP="00C07F5A">
      <w:pPr>
        <w:pStyle w:val="BasicParagraph"/>
        <w:ind w:left="1440"/>
        <w:rPr>
          <w:rStyle w:val="Body"/>
        </w:rPr>
      </w:pPr>
    </w:p>
    <w:p w14:paraId="098742D8" w14:textId="77777777" w:rsidR="00C07F5A" w:rsidRDefault="00C07F5A" w:rsidP="00C07F5A">
      <w:pPr>
        <w:pStyle w:val="BasicParagraph"/>
        <w:ind w:left="720"/>
        <w:rPr>
          <w:rStyle w:val="Body"/>
        </w:rPr>
      </w:pPr>
      <w:r>
        <w:rPr>
          <w:rStyle w:val="Body"/>
        </w:rPr>
        <w:t>2. Completion of all the following educational components must be documented for each of the surface transport personnel. These components must be included in initial education as well as reviewed on an annual basis with all regularly scheduled, part-time or temporarily scheduled personnel or specialty care providers as appropriate for the mission statement and scope of care of the surface interfacility service. (S)</w:t>
      </w:r>
    </w:p>
    <w:p w14:paraId="251C0521" w14:textId="77777777" w:rsidR="00C07F5A" w:rsidRDefault="00C07F5A" w:rsidP="00C07F5A">
      <w:pPr>
        <w:pStyle w:val="BasicParagraph"/>
        <w:ind w:left="720"/>
        <w:rPr>
          <w:rStyle w:val="Body"/>
        </w:rPr>
      </w:pPr>
    </w:p>
    <w:p w14:paraId="3EFD805B" w14:textId="77777777" w:rsidR="00C07F5A" w:rsidRDefault="00C07F5A" w:rsidP="00C07F5A">
      <w:pPr>
        <w:pStyle w:val="BasicParagraph"/>
        <w:ind w:left="1440"/>
        <w:rPr>
          <w:rStyle w:val="Body"/>
        </w:rPr>
      </w:pPr>
      <w:r>
        <w:rPr>
          <w:rStyle w:val="Body"/>
        </w:rPr>
        <w:t>a. EMS communications (radios) and familiarization with EMS system</w:t>
      </w:r>
    </w:p>
    <w:p w14:paraId="1E31F3D5" w14:textId="77777777" w:rsidR="00C07F5A" w:rsidRDefault="00C07F5A" w:rsidP="00C07F5A">
      <w:pPr>
        <w:pStyle w:val="BasicParagraph"/>
        <w:ind w:left="1440"/>
        <w:rPr>
          <w:rStyle w:val="Body"/>
        </w:rPr>
      </w:pPr>
    </w:p>
    <w:p w14:paraId="7D6404DF" w14:textId="77777777" w:rsidR="00C07F5A" w:rsidRDefault="00C07F5A" w:rsidP="00C07F5A">
      <w:pPr>
        <w:pStyle w:val="BasicParagraph"/>
        <w:ind w:left="1440"/>
        <w:rPr>
          <w:rStyle w:val="Body"/>
        </w:rPr>
      </w:pPr>
      <w:r>
        <w:rPr>
          <w:rStyle w:val="Body"/>
        </w:rPr>
        <w:t>b. Extrication devices and rescue operations (ranging from familiarity to explicit training, depending on the service's mission statement)</w:t>
      </w:r>
    </w:p>
    <w:p w14:paraId="011BDEB2" w14:textId="77777777" w:rsidR="00C07F5A" w:rsidRDefault="00C07F5A" w:rsidP="00C07F5A">
      <w:pPr>
        <w:pStyle w:val="BasicParagraph"/>
        <w:ind w:left="1440"/>
        <w:rPr>
          <w:rStyle w:val="Body"/>
        </w:rPr>
      </w:pPr>
    </w:p>
    <w:p w14:paraId="253AF38F" w14:textId="77777777" w:rsidR="00C07F5A" w:rsidRDefault="00C07F5A" w:rsidP="00C07F5A">
      <w:pPr>
        <w:pStyle w:val="BasicParagraph"/>
        <w:ind w:left="1440"/>
        <w:rPr>
          <w:rStyle w:val="Body"/>
        </w:rPr>
      </w:pPr>
      <w:r>
        <w:rPr>
          <w:rStyle w:val="Body"/>
        </w:rPr>
        <w:t>c. General safety (It is strongly recommended to have the surface vehicle physically present when providing this training.) This training addresses:</w:t>
      </w:r>
    </w:p>
    <w:p w14:paraId="619E84D2" w14:textId="77777777" w:rsidR="00C07F5A" w:rsidRDefault="00C07F5A" w:rsidP="00C07F5A">
      <w:pPr>
        <w:pStyle w:val="BasicParagraph"/>
        <w:ind w:left="1440"/>
        <w:rPr>
          <w:rStyle w:val="Body"/>
        </w:rPr>
      </w:pPr>
    </w:p>
    <w:p w14:paraId="195A69C2" w14:textId="77777777" w:rsidR="00C07F5A" w:rsidRDefault="00C07F5A" w:rsidP="00C07F5A">
      <w:pPr>
        <w:pStyle w:val="BasicParagraph"/>
        <w:ind w:left="2160"/>
        <w:rPr>
          <w:rStyle w:val="Body"/>
        </w:rPr>
      </w:pPr>
      <w:r>
        <w:rPr>
          <w:rStyle w:val="Body"/>
        </w:rPr>
        <w:t>•  Evacuation procedures (exits and emergency release mechanisms)</w:t>
      </w:r>
    </w:p>
    <w:p w14:paraId="3C980434" w14:textId="77777777" w:rsidR="00C07F5A" w:rsidRDefault="00C07F5A" w:rsidP="00C07F5A">
      <w:pPr>
        <w:pStyle w:val="BasicParagraph"/>
        <w:ind w:left="2160"/>
        <w:rPr>
          <w:rStyle w:val="Body"/>
        </w:rPr>
      </w:pPr>
    </w:p>
    <w:p w14:paraId="2EE618BB" w14:textId="77777777" w:rsidR="00C07F5A" w:rsidRDefault="00C07F5A" w:rsidP="00C07F5A">
      <w:pPr>
        <w:pStyle w:val="BasicParagraph"/>
        <w:ind w:left="2160"/>
        <w:rPr>
          <w:rStyle w:val="Body"/>
        </w:rPr>
      </w:pPr>
      <w:r>
        <w:rPr>
          <w:rStyle w:val="Body"/>
        </w:rPr>
        <w:t>•  Fire suppression procedures (location and use of fire extinguishers)</w:t>
      </w:r>
    </w:p>
    <w:p w14:paraId="4C4F8F9B" w14:textId="77777777" w:rsidR="00C07F5A" w:rsidRDefault="00C07F5A" w:rsidP="00C07F5A">
      <w:pPr>
        <w:pStyle w:val="BasicParagraph"/>
        <w:ind w:left="2160"/>
        <w:rPr>
          <w:rStyle w:val="Body"/>
        </w:rPr>
      </w:pPr>
    </w:p>
    <w:p w14:paraId="234506B3" w14:textId="77777777" w:rsidR="00C07F5A" w:rsidRDefault="00C07F5A" w:rsidP="00C07F5A">
      <w:pPr>
        <w:pStyle w:val="BasicParagraph"/>
        <w:ind w:left="2160"/>
        <w:rPr>
          <w:rStyle w:val="Body"/>
        </w:rPr>
      </w:pPr>
      <w:r>
        <w:rPr>
          <w:rStyle w:val="Body"/>
        </w:rPr>
        <w:t>•  Patient loading and unloading procedures</w:t>
      </w:r>
    </w:p>
    <w:p w14:paraId="2A1ECF41" w14:textId="77777777" w:rsidR="00C07F5A" w:rsidRDefault="00C07F5A" w:rsidP="00C07F5A">
      <w:pPr>
        <w:pStyle w:val="BasicParagraph"/>
        <w:ind w:left="2160"/>
        <w:rPr>
          <w:rStyle w:val="Body"/>
        </w:rPr>
      </w:pPr>
    </w:p>
    <w:p w14:paraId="7B01BC5D" w14:textId="77777777" w:rsidR="00C07F5A" w:rsidRDefault="00C07F5A" w:rsidP="00C07F5A">
      <w:pPr>
        <w:pStyle w:val="BasicParagraph"/>
        <w:ind w:left="2160"/>
        <w:rPr>
          <w:rStyle w:val="Body"/>
        </w:rPr>
      </w:pPr>
      <w:r>
        <w:rPr>
          <w:rStyle w:val="Body"/>
        </w:rPr>
        <w:t>•  Refueling procedure with patient(s) on board</w:t>
      </w:r>
    </w:p>
    <w:p w14:paraId="0CA42E21" w14:textId="77777777" w:rsidR="00C07F5A" w:rsidRDefault="00C07F5A" w:rsidP="00C07F5A">
      <w:pPr>
        <w:pStyle w:val="BasicParagraph"/>
        <w:ind w:left="2160"/>
        <w:rPr>
          <w:rStyle w:val="Body"/>
        </w:rPr>
      </w:pPr>
    </w:p>
    <w:p w14:paraId="118A62A9" w14:textId="77777777" w:rsidR="00C07F5A" w:rsidRDefault="00C07F5A" w:rsidP="00C07F5A">
      <w:pPr>
        <w:pStyle w:val="BasicParagraph"/>
        <w:ind w:left="2160"/>
        <w:rPr>
          <w:rStyle w:val="Body"/>
        </w:rPr>
      </w:pPr>
      <w:r>
        <w:rPr>
          <w:rStyle w:val="Body"/>
        </w:rPr>
        <w:t xml:space="preserve">•  Use of road or marine hazard equipment </w:t>
      </w:r>
    </w:p>
    <w:p w14:paraId="04F7A97E" w14:textId="77777777" w:rsidR="00C07F5A" w:rsidRDefault="00C07F5A" w:rsidP="00C07F5A">
      <w:pPr>
        <w:pStyle w:val="BasicParagraph"/>
        <w:ind w:left="2160"/>
        <w:rPr>
          <w:rStyle w:val="Body"/>
        </w:rPr>
      </w:pPr>
    </w:p>
    <w:p w14:paraId="2C2DEDD0" w14:textId="77777777" w:rsidR="00C07F5A" w:rsidRDefault="00C07F5A" w:rsidP="00C07F5A">
      <w:pPr>
        <w:pStyle w:val="BasicParagraph"/>
        <w:ind w:left="2160"/>
        <w:rPr>
          <w:rStyle w:val="Body"/>
        </w:rPr>
      </w:pPr>
      <w:r>
        <w:rPr>
          <w:rStyle w:val="Body"/>
        </w:rPr>
        <w:t>•  Specific capabilities, limitations and safety measures for each surface vehicle used, which includes specific training for backup or occasionally used surface vehicles</w:t>
      </w:r>
    </w:p>
    <w:p w14:paraId="79091063" w14:textId="77777777" w:rsidR="00C07F5A" w:rsidRDefault="00C07F5A" w:rsidP="00C07F5A">
      <w:pPr>
        <w:pStyle w:val="BasicParagraph"/>
        <w:ind w:left="2160"/>
        <w:rPr>
          <w:rStyle w:val="Body"/>
        </w:rPr>
      </w:pPr>
    </w:p>
    <w:p w14:paraId="6BC69F45" w14:textId="77777777" w:rsidR="00C07F5A" w:rsidRDefault="00C07F5A" w:rsidP="00C07F5A">
      <w:pPr>
        <w:pStyle w:val="BasicParagraph"/>
        <w:ind w:left="1440"/>
        <w:rPr>
          <w:rStyle w:val="Body"/>
        </w:rPr>
      </w:pPr>
      <w:r>
        <w:rPr>
          <w:rStyle w:val="Body"/>
        </w:rPr>
        <w:t>d. Hazardous materials recognition and response</w:t>
      </w:r>
    </w:p>
    <w:p w14:paraId="3DD91D44" w14:textId="77777777" w:rsidR="00C07F5A" w:rsidRDefault="00C07F5A" w:rsidP="00C07F5A">
      <w:pPr>
        <w:pStyle w:val="BasicParagraph"/>
        <w:ind w:left="1440"/>
        <w:rPr>
          <w:rStyle w:val="Body"/>
        </w:rPr>
      </w:pPr>
    </w:p>
    <w:p w14:paraId="4D4495A4" w14:textId="77777777" w:rsidR="00C07F5A" w:rsidRDefault="00C07F5A" w:rsidP="00C07F5A">
      <w:pPr>
        <w:pStyle w:val="BasicParagraph"/>
        <w:ind w:left="1440"/>
        <w:rPr>
          <w:rStyle w:val="Body"/>
        </w:rPr>
      </w:pPr>
      <w:r>
        <w:rPr>
          <w:rStyle w:val="Body"/>
        </w:rPr>
        <w:t>e. Survival training/techniques/equipment that is pertinent to the environment/geographic</w:t>
      </w:r>
    </w:p>
    <w:p w14:paraId="5B2D898C" w14:textId="77777777" w:rsidR="00C07F5A" w:rsidRDefault="00C07F5A" w:rsidP="00C07F5A">
      <w:pPr>
        <w:pStyle w:val="BasicParagraph"/>
        <w:ind w:left="1440"/>
        <w:rPr>
          <w:rStyle w:val="Body"/>
        </w:rPr>
      </w:pPr>
      <w:r>
        <w:rPr>
          <w:rStyle w:val="Body"/>
        </w:rPr>
        <w:t>coverage area of the medical transport service.</w:t>
      </w:r>
    </w:p>
    <w:p w14:paraId="7D0298F2" w14:textId="77777777" w:rsidR="00C07F5A" w:rsidRDefault="00C07F5A" w:rsidP="00C07F5A">
      <w:pPr>
        <w:pStyle w:val="BasicParagraph"/>
        <w:ind w:left="1440"/>
        <w:rPr>
          <w:rStyle w:val="Body"/>
        </w:rPr>
      </w:pPr>
    </w:p>
    <w:p w14:paraId="67B27AFE" w14:textId="77777777" w:rsidR="00C07F5A" w:rsidRDefault="00C07F5A" w:rsidP="00762489">
      <w:pPr>
        <w:pStyle w:val="BasicParagraph"/>
        <w:ind w:left="1440" w:hanging="720"/>
        <w:rPr>
          <w:rStyle w:val="Body"/>
        </w:rPr>
      </w:pPr>
      <w:r>
        <w:rPr>
          <w:rStyle w:val="Body"/>
        </w:rPr>
        <w:t xml:space="preserve">3.  Specialty personnel </w:t>
      </w:r>
    </w:p>
    <w:p w14:paraId="45253E83" w14:textId="77777777" w:rsidR="00C07F5A" w:rsidRDefault="00C07F5A" w:rsidP="00C07F5A">
      <w:pPr>
        <w:pStyle w:val="BasicParagraph"/>
        <w:ind w:left="1440"/>
        <w:rPr>
          <w:rStyle w:val="Body"/>
        </w:rPr>
      </w:pPr>
    </w:p>
    <w:p w14:paraId="40DBF212" w14:textId="77777777" w:rsidR="00C07F5A" w:rsidRDefault="00C07F5A" w:rsidP="00C07F5A">
      <w:pPr>
        <w:pStyle w:val="BasicParagraph"/>
        <w:ind w:left="1440"/>
        <w:rPr>
          <w:rStyle w:val="Body"/>
        </w:rPr>
      </w:pPr>
      <w:r>
        <w:rPr>
          <w:rStyle w:val="Body"/>
        </w:rPr>
        <w:t>a. Specialty personnel who are added to the regularly scheduled transport team (as for neonatal, pediatric, perinatal or IABP transports) must follow the criteria listed below:</w:t>
      </w:r>
    </w:p>
    <w:p w14:paraId="50E26525" w14:textId="77777777" w:rsidR="00C07F5A" w:rsidRDefault="00C07F5A" w:rsidP="00C07F5A">
      <w:pPr>
        <w:pStyle w:val="BasicParagraph"/>
        <w:ind w:left="1440"/>
        <w:rPr>
          <w:rStyle w:val="Body"/>
        </w:rPr>
      </w:pPr>
    </w:p>
    <w:p w14:paraId="184F16A8" w14:textId="77777777" w:rsidR="00C07F5A" w:rsidRDefault="00C07F5A" w:rsidP="00C07F5A">
      <w:pPr>
        <w:pStyle w:val="BasicParagraph"/>
        <w:ind w:left="2160"/>
        <w:rPr>
          <w:rStyle w:val="Body"/>
        </w:rPr>
      </w:pPr>
      <w:r>
        <w:rPr>
          <w:rStyle w:val="Body"/>
        </w:rPr>
        <w:t>•  Specialty care personnel must have appropriate licensure or certification requirements by appropriate agencies or governing bodies and have relevant specialty experience as described by program policy.</w:t>
      </w:r>
    </w:p>
    <w:p w14:paraId="2D24F92F" w14:textId="77777777" w:rsidR="00C07F5A" w:rsidRDefault="00C07F5A" w:rsidP="00C07F5A">
      <w:pPr>
        <w:pStyle w:val="BasicParagraph"/>
        <w:ind w:left="2160"/>
        <w:rPr>
          <w:rStyle w:val="Body"/>
        </w:rPr>
      </w:pPr>
    </w:p>
    <w:p w14:paraId="7E7844DB" w14:textId="77777777" w:rsidR="00C07F5A" w:rsidRDefault="00C07F5A" w:rsidP="00C07F5A">
      <w:pPr>
        <w:pStyle w:val="BasicParagraph"/>
        <w:ind w:left="2160"/>
        <w:rPr>
          <w:rStyle w:val="Body"/>
        </w:rPr>
      </w:pPr>
      <w:r>
        <w:rPr>
          <w:rStyle w:val="Body"/>
        </w:rPr>
        <w:t>•  Liaison roles with the host medical transport service ensure cohesive and safe operational relationships, and well-defined roles and policies.</w:t>
      </w:r>
      <w:r>
        <w:rPr>
          <w:rStyle w:val="Body"/>
        </w:rPr>
        <w:tab/>
      </w:r>
    </w:p>
    <w:p w14:paraId="66F67C05" w14:textId="77777777" w:rsidR="00C07F5A" w:rsidRDefault="00C07F5A" w:rsidP="00C07F5A">
      <w:pPr>
        <w:pStyle w:val="BasicParagraph"/>
        <w:ind w:left="2160"/>
        <w:rPr>
          <w:rStyle w:val="Body"/>
        </w:rPr>
      </w:pPr>
    </w:p>
    <w:p w14:paraId="1900AC67" w14:textId="77777777" w:rsidR="00C07F5A" w:rsidRDefault="00C07F5A" w:rsidP="00C07F5A">
      <w:pPr>
        <w:pStyle w:val="BasicParagraph"/>
        <w:ind w:left="2160"/>
        <w:rPr>
          <w:rStyle w:val="Body"/>
        </w:rPr>
      </w:pPr>
      <w:r>
        <w:rPr>
          <w:rStyle w:val="Body"/>
        </w:rPr>
        <w:t>•  Specialty care personnel must be accompanied by one regularly scheduled medical personnel.</w:t>
      </w:r>
    </w:p>
    <w:p w14:paraId="49E2A410" w14:textId="77777777" w:rsidR="00C07F5A" w:rsidRDefault="00C07F5A" w:rsidP="00C07F5A">
      <w:pPr>
        <w:pStyle w:val="BasicParagraph"/>
        <w:ind w:left="2160"/>
        <w:rPr>
          <w:rStyle w:val="Body"/>
        </w:rPr>
      </w:pPr>
    </w:p>
    <w:p w14:paraId="16BCDFF1" w14:textId="77777777" w:rsidR="00C07F5A" w:rsidRDefault="00C07F5A" w:rsidP="00C07F5A">
      <w:pPr>
        <w:pStyle w:val="BasicParagraph"/>
        <w:ind w:left="2160"/>
        <w:rPr>
          <w:rStyle w:val="Body"/>
        </w:rPr>
      </w:pPr>
      <w:r>
        <w:rPr>
          <w:rStyle w:val="Body"/>
        </w:rPr>
        <w:t>•  Pre-transport safety briefings are performed prior to each transport.</w:t>
      </w:r>
    </w:p>
    <w:p w14:paraId="66E7EA21" w14:textId="77777777" w:rsidR="00C07F5A" w:rsidRDefault="00C07F5A" w:rsidP="00C07F5A">
      <w:pPr>
        <w:pStyle w:val="BasicParagraph"/>
        <w:ind w:left="2160"/>
        <w:rPr>
          <w:rStyle w:val="Body"/>
        </w:rPr>
      </w:pPr>
    </w:p>
    <w:p w14:paraId="6A0DDC10" w14:textId="77777777" w:rsidR="00C07F5A" w:rsidRDefault="00C07F5A" w:rsidP="00C07F5A">
      <w:pPr>
        <w:pStyle w:val="BasicParagraph"/>
        <w:ind w:left="2160"/>
        <w:rPr>
          <w:rStyle w:val="Body"/>
        </w:rPr>
      </w:pPr>
      <w:r>
        <w:rPr>
          <w:rStyle w:val="Body"/>
        </w:rPr>
        <w:t>•  Specialty care personnel are familiar with the program’s policies, safety and survival techniques as they relate to the specific aircraft or surface vehicle.</w:t>
      </w:r>
    </w:p>
    <w:p w14:paraId="30C0371E" w14:textId="77777777" w:rsidR="00C07F5A" w:rsidRDefault="00C07F5A" w:rsidP="00C07F5A">
      <w:pPr>
        <w:pStyle w:val="BasicParagraph"/>
        <w:ind w:left="2160"/>
        <w:rPr>
          <w:rStyle w:val="Body"/>
        </w:rPr>
      </w:pPr>
    </w:p>
    <w:p w14:paraId="590F438D" w14:textId="77777777" w:rsidR="00C07F5A" w:rsidRDefault="00C07F5A" w:rsidP="00C07F5A">
      <w:pPr>
        <w:pStyle w:val="BasicParagraph"/>
        <w:ind w:left="1440"/>
        <w:rPr>
          <w:rStyle w:val="Body"/>
        </w:rPr>
      </w:pPr>
      <w:r>
        <w:rPr>
          <w:rStyle w:val="Body"/>
        </w:rPr>
        <w:t>b. Specialty personnel who contract with a transport service but are not accompanied by regularly scheduled team members must follow the criteria listed below. Training is documented and verified on an annual basis.</w:t>
      </w:r>
    </w:p>
    <w:p w14:paraId="399F6744" w14:textId="77777777" w:rsidR="00C07F5A" w:rsidRDefault="00C07F5A" w:rsidP="00C07F5A">
      <w:pPr>
        <w:pStyle w:val="BasicParagraph"/>
        <w:ind w:left="1440"/>
        <w:rPr>
          <w:rStyle w:val="Body"/>
        </w:rPr>
      </w:pPr>
    </w:p>
    <w:p w14:paraId="33497CE3" w14:textId="77777777" w:rsidR="00C07F5A" w:rsidRDefault="00C07F5A" w:rsidP="00C07F5A">
      <w:pPr>
        <w:pStyle w:val="BasicParagraph"/>
        <w:ind w:left="2160"/>
        <w:rPr>
          <w:rStyle w:val="Body"/>
        </w:rPr>
      </w:pPr>
      <w:r>
        <w:rPr>
          <w:rStyle w:val="Body"/>
        </w:rPr>
        <w:t xml:space="preserve">•  Specialty care personnel must be educated in in-flight and surface treatment modalities, altitude physiology, general aircraft and ambulance safety, and emergency procedures as listed in Section 03.05.02 </w:t>
      </w:r>
    </w:p>
    <w:p w14:paraId="2548DA7F" w14:textId="77777777" w:rsidR="00C07F5A" w:rsidRDefault="00C07F5A" w:rsidP="00C07F5A">
      <w:pPr>
        <w:pStyle w:val="BasicParagraph"/>
        <w:ind w:left="1440"/>
        <w:rPr>
          <w:rStyle w:val="Body"/>
        </w:rPr>
      </w:pPr>
    </w:p>
    <w:p w14:paraId="76F2FF4B" w14:textId="77777777" w:rsidR="00C07F5A" w:rsidRDefault="00C07F5A" w:rsidP="00C07F5A">
      <w:pPr>
        <w:pStyle w:val="BasicParagraph"/>
        <w:ind w:left="720"/>
        <w:rPr>
          <w:rStyle w:val="Body"/>
        </w:rPr>
      </w:pPr>
    </w:p>
    <w:p w14:paraId="6338D32F" w14:textId="77777777" w:rsidR="00C07F5A" w:rsidRDefault="00C07F5A" w:rsidP="00C07F5A">
      <w:pPr>
        <w:pStyle w:val="BasicParagraph"/>
        <w:rPr>
          <w:rStyle w:val="Body"/>
        </w:rPr>
      </w:pPr>
      <w:r>
        <w:rPr>
          <w:rStyle w:val="Subset010100"/>
        </w:rPr>
        <w:t>03.05.03</w:t>
      </w:r>
      <w:r>
        <w:rPr>
          <w:rStyle w:val="Body"/>
        </w:rPr>
        <w:t xml:space="preserve">  Community Outreach Safety Program  </w:t>
      </w:r>
    </w:p>
    <w:p w14:paraId="160AA47E" w14:textId="77777777" w:rsidR="00C07F5A" w:rsidRDefault="00C07F5A" w:rsidP="00C07F5A">
      <w:pPr>
        <w:pStyle w:val="BasicParagraph"/>
        <w:ind w:left="1440"/>
        <w:rPr>
          <w:rStyle w:val="Body"/>
        </w:rPr>
      </w:pPr>
    </w:p>
    <w:p w14:paraId="31553743" w14:textId="77777777" w:rsidR="00C07F5A" w:rsidRDefault="00C07F5A" w:rsidP="00C07F5A">
      <w:pPr>
        <w:pStyle w:val="BasicParagraph"/>
        <w:ind w:left="720"/>
        <w:rPr>
          <w:rStyle w:val="Body"/>
        </w:rPr>
      </w:pPr>
      <w:r>
        <w:rPr>
          <w:rStyle w:val="Body"/>
        </w:rPr>
        <w:t>1. The medical service must facilitate integration of all emergency services and transport modalities by supporting joint continuing education programs and operational procedures. These integration efforts must include but are not limited to the following:</w:t>
      </w:r>
    </w:p>
    <w:p w14:paraId="2D35D5BD" w14:textId="77777777" w:rsidR="00C07F5A" w:rsidRDefault="00C07F5A" w:rsidP="00C07F5A">
      <w:pPr>
        <w:pStyle w:val="BasicParagraph"/>
        <w:ind w:left="1440"/>
        <w:rPr>
          <w:rStyle w:val="Body"/>
        </w:rPr>
      </w:pPr>
    </w:p>
    <w:p w14:paraId="055589AF" w14:textId="77777777" w:rsidR="00C07F5A" w:rsidRDefault="00C07F5A" w:rsidP="00C07F5A">
      <w:pPr>
        <w:pStyle w:val="BasicParagraph"/>
        <w:ind w:left="1440"/>
        <w:rPr>
          <w:rStyle w:val="Body"/>
        </w:rPr>
      </w:pPr>
      <w:r>
        <w:rPr>
          <w:rStyle w:val="Body"/>
        </w:rPr>
        <w:lastRenderedPageBreak/>
        <w:t xml:space="preserve">a. Staff from varied teams are trained in hazardous materials recognition. </w:t>
      </w:r>
    </w:p>
    <w:p w14:paraId="3D8F9FC5" w14:textId="77777777" w:rsidR="00C07F5A" w:rsidRDefault="00C07F5A" w:rsidP="00C07F5A">
      <w:pPr>
        <w:pStyle w:val="BasicParagraph"/>
        <w:ind w:left="1440"/>
        <w:rPr>
          <w:rStyle w:val="Body"/>
        </w:rPr>
      </w:pPr>
    </w:p>
    <w:p w14:paraId="49F10DF3" w14:textId="77777777" w:rsidR="00C07F5A" w:rsidRDefault="00C07F5A" w:rsidP="00C07F5A">
      <w:pPr>
        <w:pStyle w:val="BasicParagraph"/>
        <w:ind w:left="1440"/>
        <w:rPr>
          <w:rStyle w:val="Body"/>
        </w:rPr>
      </w:pPr>
      <w:r>
        <w:rPr>
          <w:rStyle w:val="Body"/>
        </w:rPr>
        <w:t>b. Staff from varied teams are trained in disaster response and triage.</w:t>
      </w:r>
    </w:p>
    <w:p w14:paraId="3FB104C2" w14:textId="77777777" w:rsidR="00C07F5A" w:rsidRDefault="00C07F5A" w:rsidP="00C07F5A">
      <w:pPr>
        <w:pStyle w:val="BasicParagraph"/>
        <w:ind w:left="1440"/>
        <w:rPr>
          <w:rStyle w:val="Body"/>
        </w:rPr>
      </w:pPr>
    </w:p>
    <w:p w14:paraId="05106C62" w14:textId="77777777" w:rsidR="00C07F5A" w:rsidRDefault="00C07F5A" w:rsidP="00C07F5A">
      <w:pPr>
        <w:pStyle w:val="BasicParagraph"/>
        <w:ind w:left="1440"/>
        <w:rPr>
          <w:rStyle w:val="Body"/>
        </w:rPr>
      </w:pPr>
      <w:r>
        <w:rPr>
          <w:rStyle w:val="Body"/>
        </w:rPr>
        <w:t>c. The medical transport service must be integrated with and communicate with other public safety agencies, including ground emergency service providers. This may include participation in regional quality improvement reviews, regional disaster planning and mass casualty incident drills that include an integrated response to terrorist events.</w:t>
      </w:r>
    </w:p>
    <w:p w14:paraId="621AA046" w14:textId="77777777" w:rsidR="00C07F5A" w:rsidRDefault="00C07F5A" w:rsidP="00C07F5A">
      <w:pPr>
        <w:pStyle w:val="BasicParagraph"/>
        <w:ind w:left="1440"/>
        <w:rPr>
          <w:rStyle w:val="Body"/>
        </w:rPr>
      </w:pPr>
    </w:p>
    <w:p w14:paraId="328391DF" w14:textId="77777777" w:rsidR="00C07F5A" w:rsidRDefault="00C07F5A" w:rsidP="00C07F5A">
      <w:pPr>
        <w:pStyle w:val="BasicParagraph"/>
        <w:ind w:left="1440"/>
        <w:rPr>
          <w:rStyle w:val="Body"/>
        </w:rPr>
      </w:pPr>
      <w:r>
        <w:rPr>
          <w:rStyle w:val="Body"/>
        </w:rPr>
        <w:t>d. There is a response plan to all types of disaster, including weapons of mass destruction, terrorist events and natural disasters.</w:t>
      </w:r>
    </w:p>
    <w:p w14:paraId="249EAFEF" w14:textId="77777777" w:rsidR="004638A2" w:rsidRDefault="004638A2" w:rsidP="00C07F5A">
      <w:pPr>
        <w:pStyle w:val="BasicParagraph"/>
        <w:ind w:left="1440"/>
        <w:rPr>
          <w:rStyle w:val="Body"/>
        </w:rPr>
      </w:pPr>
    </w:p>
    <w:p w14:paraId="76D01905" w14:textId="7A9D02CB" w:rsidR="00C07F5A" w:rsidRDefault="00173FC6" w:rsidP="00C07F5A">
      <w:pPr>
        <w:pStyle w:val="BasicParagraph"/>
        <w:ind w:left="1440"/>
        <w:rPr>
          <w:rStyle w:val="Body"/>
        </w:rPr>
      </w:pPr>
      <w:r>
        <w:rPr>
          <w:rStyle w:val="Body"/>
        </w:rPr>
        <w:t>e</w:t>
      </w:r>
      <w:r w:rsidR="00C07F5A">
        <w:rPr>
          <w:rStyle w:val="Body"/>
        </w:rPr>
        <w:t>. All personnel are familiar with the plan to respond to disasters.</w:t>
      </w:r>
    </w:p>
    <w:p w14:paraId="285CD3AC" w14:textId="77777777" w:rsidR="00762489" w:rsidRDefault="00762489" w:rsidP="00C07F5A">
      <w:pPr>
        <w:pStyle w:val="BasicParagraph"/>
        <w:ind w:left="1440"/>
        <w:rPr>
          <w:rStyle w:val="Body"/>
        </w:rPr>
      </w:pPr>
    </w:p>
    <w:p w14:paraId="0C3134E5" w14:textId="1B17FBC0" w:rsidR="00C07F5A" w:rsidRDefault="00173FC6" w:rsidP="00C07F5A">
      <w:pPr>
        <w:pStyle w:val="BasicParagraph"/>
        <w:ind w:left="1440"/>
        <w:rPr>
          <w:rStyle w:val="Body"/>
        </w:rPr>
      </w:pPr>
      <w:r>
        <w:rPr>
          <w:rStyle w:val="Body"/>
        </w:rPr>
        <w:t>f</w:t>
      </w:r>
      <w:r w:rsidR="00C07F5A">
        <w:rPr>
          <w:rStyle w:val="Body"/>
        </w:rPr>
        <w:t>. FEMA or other Emergency Management classes are provided for scene and disaster response.</w:t>
      </w:r>
    </w:p>
    <w:p w14:paraId="56C6ECA3" w14:textId="77777777" w:rsidR="00C07F5A" w:rsidRDefault="00C07F5A" w:rsidP="00C07F5A">
      <w:pPr>
        <w:pStyle w:val="BasicParagraph"/>
        <w:ind w:left="1440"/>
        <w:rPr>
          <w:rStyle w:val="Body"/>
        </w:rPr>
      </w:pPr>
    </w:p>
    <w:p w14:paraId="287112F1" w14:textId="644A5C2F" w:rsidR="00C07F5A" w:rsidRDefault="00173FC6" w:rsidP="00C07F5A">
      <w:pPr>
        <w:pStyle w:val="BasicParagraph"/>
        <w:ind w:left="1440"/>
        <w:rPr>
          <w:rStyle w:val="Body"/>
        </w:rPr>
      </w:pPr>
      <w:r>
        <w:rPr>
          <w:rStyle w:val="Body"/>
        </w:rPr>
        <w:t>g</w:t>
      </w:r>
      <w:r w:rsidR="00C07F5A">
        <w:rPr>
          <w:rStyle w:val="Body"/>
        </w:rPr>
        <w:t xml:space="preserve">. Interface of the medical team with response teams from other regional organizations </w:t>
      </w:r>
    </w:p>
    <w:p w14:paraId="14F06658" w14:textId="77777777" w:rsidR="00C07F5A" w:rsidRDefault="00C07F5A" w:rsidP="00C07F5A">
      <w:pPr>
        <w:pStyle w:val="BasicParagraph"/>
        <w:ind w:left="2160"/>
        <w:rPr>
          <w:rStyle w:val="Body"/>
        </w:rPr>
      </w:pPr>
    </w:p>
    <w:p w14:paraId="6592F9AF" w14:textId="77777777" w:rsidR="00C07F5A" w:rsidRDefault="00C07F5A" w:rsidP="00C07F5A">
      <w:pPr>
        <w:pStyle w:val="BasicParagraph"/>
        <w:ind w:left="2160"/>
        <w:rPr>
          <w:rStyle w:val="Body"/>
        </w:rPr>
      </w:pPr>
      <w:r>
        <w:rPr>
          <w:rStyle w:val="Body"/>
        </w:rPr>
        <w:t>•  For services that respond to incident scenes and support disaster response, staff</w:t>
      </w:r>
      <w:r w:rsidR="00A64F64" w:rsidRPr="00742642">
        <w:rPr>
          <w:rStyle w:val="Body"/>
        </w:rPr>
        <w:t>, including maintenance and communications personnel</w:t>
      </w:r>
      <w:r w:rsidR="00D7652A" w:rsidRPr="00742642">
        <w:rPr>
          <w:rStyle w:val="Body"/>
        </w:rPr>
        <w:t xml:space="preserve"> who respond</w:t>
      </w:r>
      <w:r w:rsidR="00072DFE" w:rsidRPr="00742642">
        <w:rPr>
          <w:rStyle w:val="Body"/>
        </w:rPr>
        <w:t xml:space="preserve"> to disaster sites</w:t>
      </w:r>
      <w:r w:rsidR="00A64F64" w:rsidRPr="00742642">
        <w:rPr>
          <w:rStyle w:val="Body"/>
        </w:rPr>
        <w:t>,</w:t>
      </w:r>
      <w:r w:rsidRPr="00742642">
        <w:rPr>
          <w:rStyle w:val="Body"/>
        </w:rPr>
        <w:t xml:space="preserve"> has</w:t>
      </w:r>
      <w:r>
        <w:rPr>
          <w:rStyle w:val="Body"/>
        </w:rPr>
        <w:t xml:space="preserve"> completed the Federal Emergency Management Agency Independent Study Courses on Incident Command. (See Education Matrix)</w:t>
      </w:r>
    </w:p>
    <w:p w14:paraId="5281A5DC" w14:textId="77777777" w:rsidR="00C07F5A" w:rsidRDefault="00C07F5A" w:rsidP="00C07F5A">
      <w:pPr>
        <w:pStyle w:val="BasicParagraph"/>
        <w:ind w:left="2160"/>
        <w:rPr>
          <w:rStyle w:val="Body"/>
        </w:rPr>
      </w:pPr>
    </w:p>
    <w:p w14:paraId="52C4C95B" w14:textId="77777777" w:rsidR="00A64F64" w:rsidRDefault="00C07F5A" w:rsidP="00C07F5A">
      <w:pPr>
        <w:pStyle w:val="BasicParagraph"/>
        <w:ind w:left="2160"/>
        <w:rPr>
          <w:rStyle w:val="Body"/>
        </w:rPr>
      </w:pPr>
      <w:r>
        <w:rPr>
          <w:rStyle w:val="Body"/>
        </w:rPr>
        <w:t>•  For services that are involved in national disaster response, at least one member of the management staff must also have completed IS-800b. – National Response Framework, An Introduction.</w:t>
      </w:r>
      <w:r w:rsidR="00B020CB">
        <w:rPr>
          <w:rStyle w:val="Body"/>
        </w:rPr>
        <w:t xml:space="preserve"> </w:t>
      </w:r>
    </w:p>
    <w:p w14:paraId="626D7921" w14:textId="77777777" w:rsidR="00B020CB" w:rsidRDefault="00B020CB" w:rsidP="00A64F64">
      <w:pPr>
        <w:pStyle w:val="BasicParagraph"/>
        <w:jc w:val="center"/>
        <w:rPr>
          <w:rFonts w:ascii="Helvetica" w:hAnsi="Helvetica" w:cs="Helvetica"/>
          <w:b/>
          <w:bCs/>
          <w:sz w:val="20"/>
          <w:szCs w:val="20"/>
          <w:highlight w:val="yellow"/>
        </w:rPr>
      </w:pPr>
    </w:p>
    <w:p w14:paraId="1CCCD55C" w14:textId="77777777" w:rsidR="00B020CB" w:rsidRDefault="00B020CB" w:rsidP="00A64F64">
      <w:pPr>
        <w:pStyle w:val="BasicParagraph"/>
        <w:jc w:val="center"/>
        <w:rPr>
          <w:rFonts w:ascii="Helvetica" w:hAnsi="Helvetica" w:cs="Helvetica"/>
          <w:b/>
          <w:bCs/>
          <w:sz w:val="20"/>
          <w:szCs w:val="20"/>
          <w:highlight w:val="yellow"/>
        </w:rPr>
      </w:pPr>
    </w:p>
    <w:p w14:paraId="7921F340" w14:textId="398CCC32" w:rsidR="00A64F64" w:rsidRPr="00B020CB" w:rsidRDefault="00A64F64" w:rsidP="00A64F64">
      <w:pPr>
        <w:pStyle w:val="BasicParagraph"/>
        <w:jc w:val="center"/>
        <w:rPr>
          <w:rFonts w:ascii="Helvetica" w:hAnsi="Helvetica" w:cs="Helvetica"/>
          <w:b/>
          <w:bCs/>
          <w:sz w:val="20"/>
          <w:szCs w:val="20"/>
        </w:rPr>
      </w:pPr>
      <w:r w:rsidRPr="00B020CB">
        <w:rPr>
          <w:rFonts w:ascii="Helvetica" w:hAnsi="Helvetica" w:cs="Helvetica"/>
          <w:b/>
          <w:bCs/>
          <w:sz w:val="20"/>
          <w:szCs w:val="20"/>
        </w:rPr>
        <w:t xml:space="preserve">Compliance with FEMA Independent Study Courses – Standard 03.05.03, 1. h. </w:t>
      </w:r>
    </w:p>
    <w:tbl>
      <w:tblPr>
        <w:tblW w:w="9534" w:type="dxa"/>
        <w:tblInd w:w="80" w:type="dxa"/>
        <w:tblLayout w:type="fixed"/>
        <w:tblCellMar>
          <w:left w:w="0" w:type="dxa"/>
          <w:right w:w="0" w:type="dxa"/>
        </w:tblCellMar>
        <w:tblLook w:val="0000" w:firstRow="0" w:lastRow="0" w:firstColumn="0" w:lastColumn="0" w:noHBand="0" w:noVBand="0"/>
      </w:tblPr>
      <w:tblGrid>
        <w:gridCol w:w="2870"/>
        <w:gridCol w:w="1666"/>
        <w:gridCol w:w="1666"/>
        <w:gridCol w:w="1666"/>
        <w:gridCol w:w="1666"/>
      </w:tblGrid>
      <w:tr w:rsidR="00A64F64" w:rsidRPr="00CE6389" w14:paraId="4610BCA5" w14:textId="77777777" w:rsidTr="00222E5A">
        <w:trPr>
          <w:trHeight w:val="60"/>
          <w:tblHeader/>
        </w:trPr>
        <w:tc>
          <w:tcPr>
            <w:tcW w:w="2870" w:type="dxa"/>
            <w:tcBorders>
              <w:top w:val="single" w:sz="8" w:space="0" w:color="000000"/>
              <w:left w:val="single" w:sz="8" w:space="0" w:color="000000"/>
              <w:bottom w:val="single" w:sz="8" w:space="0" w:color="000000"/>
              <w:right w:val="single" w:sz="8" w:space="0" w:color="000000"/>
            </w:tcBorders>
            <w:shd w:val="solid" w:color="000000" w:fill="auto"/>
            <w:tcMar>
              <w:top w:w="80" w:type="dxa"/>
              <w:left w:w="80" w:type="dxa"/>
              <w:bottom w:w="80" w:type="dxa"/>
              <w:right w:w="80" w:type="dxa"/>
            </w:tcMar>
          </w:tcPr>
          <w:p w14:paraId="01BC6AC1" w14:textId="749A1AFC" w:rsidR="00A64F64" w:rsidRPr="00421994" w:rsidRDefault="00546F57" w:rsidP="000C30BC">
            <w:pPr>
              <w:autoSpaceDE w:val="0"/>
              <w:autoSpaceDN w:val="0"/>
              <w:adjustRightInd w:val="0"/>
              <w:spacing w:after="0" w:line="288" w:lineRule="auto"/>
              <w:jc w:val="center"/>
              <w:textAlignment w:val="center"/>
              <w:rPr>
                <w:rFonts w:ascii="Minion Pro" w:hAnsi="Minion Pro" w:cs="Minion Pro"/>
                <w:color w:val="FFFFFF" w:themeColor="background1"/>
                <w:sz w:val="24"/>
                <w:szCs w:val="24"/>
              </w:rPr>
            </w:pPr>
            <w:r w:rsidRPr="00421994">
              <w:rPr>
                <w:rFonts w:ascii="Minion Pro" w:hAnsi="Minion Pro" w:cs="Minion Pro"/>
                <w:color w:val="FF0000"/>
                <w:sz w:val="24"/>
                <w:szCs w:val="24"/>
              </w:rPr>
              <w:t>POSITION</w:t>
            </w:r>
          </w:p>
        </w:tc>
        <w:tc>
          <w:tcPr>
            <w:tcW w:w="1666" w:type="dxa"/>
            <w:tcBorders>
              <w:top w:val="single" w:sz="8" w:space="0" w:color="000000"/>
              <w:left w:val="single" w:sz="8" w:space="0" w:color="000000"/>
              <w:bottom w:val="single" w:sz="8" w:space="0" w:color="000000"/>
              <w:right w:val="single" w:sz="8" w:space="0" w:color="000000"/>
            </w:tcBorders>
            <w:shd w:val="solid" w:color="000000" w:fill="auto"/>
            <w:tcMar>
              <w:top w:w="80" w:type="dxa"/>
              <w:left w:w="80" w:type="dxa"/>
              <w:bottom w:w="80" w:type="dxa"/>
              <w:right w:w="80" w:type="dxa"/>
            </w:tcMar>
          </w:tcPr>
          <w:p w14:paraId="34582F87" w14:textId="5FA3841D" w:rsidR="00A64F64" w:rsidRPr="00421994" w:rsidRDefault="00546F57" w:rsidP="000C30BC">
            <w:pPr>
              <w:autoSpaceDE w:val="0"/>
              <w:autoSpaceDN w:val="0"/>
              <w:adjustRightInd w:val="0"/>
              <w:spacing w:after="0" w:line="288" w:lineRule="auto"/>
              <w:jc w:val="center"/>
              <w:textAlignment w:val="center"/>
              <w:rPr>
                <w:rFonts w:ascii="Helvetica" w:hAnsi="Helvetica" w:cs="Helvetica"/>
                <w:b/>
                <w:bCs/>
                <w:color w:val="FFFFFF" w:themeColor="background1"/>
                <w:sz w:val="20"/>
                <w:szCs w:val="20"/>
              </w:rPr>
            </w:pPr>
            <w:r w:rsidRPr="00421994">
              <w:rPr>
                <w:rFonts w:ascii="Helvetica" w:hAnsi="Helvetica" w:cs="Helvetica"/>
                <w:b/>
                <w:bCs/>
                <w:color w:val="FF0000"/>
                <w:sz w:val="20"/>
                <w:szCs w:val="20"/>
              </w:rPr>
              <w:t xml:space="preserve">    IS</w:t>
            </w:r>
            <w:r w:rsidR="009539D5">
              <w:rPr>
                <w:rFonts w:ascii="Helvetica" w:hAnsi="Helvetica" w:cs="Helvetica"/>
                <w:b/>
                <w:bCs/>
                <w:color w:val="FF0000"/>
                <w:sz w:val="20"/>
                <w:szCs w:val="20"/>
              </w:rPr>
              <w:t xml:space="preserve"> </w:t>
            </w:r>
            <w:r w:rsidRPr="00421994">
              <w:rPr>
                <w:rFonts w:ascii="Helvetica" w:hAnsi="Helvetica" w:cs="Helvetica"/>
                <w:b/>
                <w:bCs/>
                <w:color w:val="FF0000"/>
                <w:sz w:val="20"/>
                <w:szCs w:val="20"/>
              </w:rPr>
              <w:t>100</w:t>
            </w:r>
          </w:p>
          <w:p w14:paraId="3624177A" w14:textId="77777777" w:rsidR="00A64F64" w:rsidRPr="00421994" w:rsidRDefault="00A64F64" w:rsidP="000C30BC">
            <w:pPr>
              <w:autoSpaceDE w:val="0"/>
              <w:autoSpaceDN w:val="0"/>
              <w:adjustRightInd w:val="0"/>
              <w:spacing w:after="0" w:line="288" w:lineRule="auto"/>
              <w:jc w:val="center"/>
              <w:textAlignment w:val="center"/>
              <w:rPr>
                <w:rFonts w:ascii="Minion Pro" w:hAnsi="Minion Pro" w:cs="Minion Pro"/>
                <w:color w:val="FFFFFF" w:themeColor="background1"/>
                <w:sz w:val="24"/>
                <w:szCs w:val="24"/>
              </w:rPr>
            </w:pPr>
          </w:p>
        </w:tc>
        <w:tc>
          <w:tcPr>
            <w:tcW w:w="1666" w:type="dxa"/>
            <w:tcBorders>
              <w:top w:val="single" w:sz="8" w:space="0" w:color="000000"/>
              <w:left w:val="single" w:sz="8" w:space="0" w:color="000000"/>
              <w:bottom w:val="single" w:sz="8" w:space="0" w:color="000000"/>
              <w:right w:val="single" w:sz="8" w:space="0" w:color="000000"/>
            </w:tcBorders>
            <w:shd w:val="solid" w:color="000000" w:fill="auto"/>
            <w:tcMar>
              <w:top w:w="80" w:type="dxa"/>
              <w:left w:w="80" w:type="dxa"/>
              <w:bottom w:w="80" w:type="dxa"/>
              <w:right w:w="80" w:type="dxa"/>
            </w:tcMar>
          </w:tcPr>
          <w:p w14:paraId="21A56E1A" w14:textId="7327B281" w:rsidR="00A64F64" w:rsidRPr="00421994" w:rsidRDefault="00546F57" w:rsidP="00546F57">
            <w:pPr>
              <w:autoSpaceDE w:val="0"/>
              <w:autoSpaceDN w:val="0"/>
              <w:adjustRightInd w:val="0"/>
              <w:spacing w:after="0" w:line="288" w:lineRule="auto"/>
              <w:jc w:val="center"/>
              <w:textAlignment w:val="center"/>
              <w:rPr>
                <w:rFonts w:ascii="Minion Pro" w:hAnsi="Minion Pro" w:cs="Minion Pro"/>
                <w:color w:val="FFFFFF" w:themeColor="background1"/>
                <w:sz w:val="24"/>
                <w:szCs w:val="24"/>
              </w:rPr>
            </w:pPr>
            <w:r w:rsidRPr="00421994">
              <w:rPr>
                <w:rFonts w:ascii="Helvetica" w:hAnsi="Helvetica" w:cs="Helvetica"/>
                <w:b/>
                <w:bCs/>
                <w:color w:val="FF0000"/>
                <w:sz w:val="20"/>
                <w:szCs w:val="20"/>
              </w:rPr>
              <w:t xml:space="preserve">    IS 200</w:t>
            </w:r>
          </w:p>
        </w:tc>
        <w:tc>
          <w:tcPr>
            <w:tcW w:w="1666" w:type="dxa"/>
            <w:tcBorders>
              <w:top w:val="single" w:sz="8" w:space="0" w:color="000000"/>
              <w:left w:val="single" w:sz="8" w:space="0" w:color="000000"/>
              <w:bottom w:val="single" w:sz="8" w:space="0" w:color="000000"/>
              <w:right w:val="single" w:sz="8" w:space="0" w:color="000000"/>
            </w:tcBorders>
            <w:shd w:val="solid" w:color="000000" w:fill="auto"/>
            <w:tcMar>
              <w:top w:w="80" w:type="dxa"/>
              <w:left w:w="80" w:type="dxa"/>
              <w:bottom w:w="80" w:type="dxa"/>
              <w:right w:w="80" w:type="dxa"/>
            </w:tcMar>
          </w:tcPr>
          <w:p w14:paraId="627D998F" w14:textId="25BD61A2" w:rsidR="00A64F64" w:rsidRPr="00421994" w:rsidRDefault="00A64F64" w:rsidP="000C30BC">
            <w:pPr>
              <w:autoSpaceDE w:val="0"/>
              <w:autoSpaceDN w:val="0"/>
              <w:adjustRightInd w:val="0"/>
              <w:spacing w:after="0" w:line="288" w:lineRule="auto"/>
              <w:jc w:val="center"/>
              <w:textAlignment w:val="center"/>
              <w:rPr>
                <w:rFonts w:ascii="Minion Pro" w:hAnsi="Minion Pro" w:cs="Minion Pro"/>
                <w:color w:val="FFFFFF" w:themeColor="background1"/>
                <w:sz w:val="24"/>
                <w:szCs w:val="24"/>
              </w:rPr>
            </w:pPr>
            <w:r w:rsidRPr="00421994">
              <w:rPr>
                <w:rFonts w:ascii="Helvetica" w:hAnsi="Helvetica" w:cs="Helvetica"/>
                <w:b/>
                <w:bCs/>
                <w:color w:val="FF0000"/>
                <w:sz w:val="20"/>
                <w:szCs w:val="20"/>
              </w:rPr>
              <w:t>IS</w:t>
            </w:r>
            <w:r w:rsidR="009539D5">
              <w:rPr>
                <w:rFonts w:ascii="Helvetica" w:hAnsi="Helvetica" w:cs="Helvetica"/>
                <w:b/>
                <w:bCs/>
                <w:color w:val="FF0000"/>
                <w:sz w:val="20"/>
                <w:szCs w:val="20"/>
              </w:rPr>
              <w:t xml:space="preserve"> </w:t>
            </w:r>
            <w:r w:rsidRPr="00421994">
              <w:rPr>
                <w:rFonts w:ascii="Helvetica" w:hAnsi="Helvetica" w:cs="Helvetica"/>
                <w:b/>
                <w:bCs/>
                <w:color w:val="FF0000"/>
                <w:sz w:val="20"/>
                <w:szCs w:val="20"/>
              </w:rPr>
              <w:t>700</w:t>
            </w:r>
          </w:p>
        </w:tc>
        <w:tc>
          <w:tcPr>
            <w:tcW w:w="1666" w:type="dxa"/>
            <w:tcBorders>
              <w:top w:val="single" w:sz="8" w:space="0" w:color="000000"/>
              <w:left w:val="single" w:sz="8" w:space="0" w:color="000000"/>
              <w:bottom w:val="single" w:sz="8" w:space="0" w:color="000000"/>
              <w:right w:val="single" w:sz="8" w:space="0" w:color="000000"/>
            </w:tcBorders>
            <w:shd w:val="solid" w:color="000000" w:fill="auto"/>
            <w:tcMar>
              <w:top w:w="80" w:type="dxa"/>
              <w:left w:w="80" w:type="dxa"/>
              <w:bottom w:w="80" w:type="dxa"/>
              <w:right w:w="80" w:type="dxa"/>
            </w:tcMar>
          </w:tcPr>
          <w:p w14:paraId="0778F30C" w14:textId="654AAAAC" w:rsidR="00A64F64" w:rsidRPr="00421994" w:rsidRDefault="00A64F64" w:rsidP="000C30BC">
            <w:pPr>
              <w:autoSpaceDE w:val="0"/>
              <w:autoSpaceDN w:val="0"/>
              <w:adjustRightInd w:val="0"/>
              <w:spacing w:after="0" w:line="288" w:lineRule="auto"/>
              <w:jc w:val="center"/>
              <w:textAlignment w:val="center"/>
              <w:rPr>
                <w:rFonts w:ascii="Minion Pro" w:hAnsi="Minion Pro" w:cs="Minion Pro"/>
                <w:color w:val="FFFFFF" w:themeColor="background1"/>
                <w:sz w:val="24"/>
                <w:szCs w:val="24"/>
              </w:rPr>
            </w:pPr>
            <w:r w:rsidRPr="00421994">
              <w:rPr>
                <w:rFonts w:ascii="Helvetica" w:hAnsi="Helvetica" w:cs="Helvetica"/>
                <w:b/>
                <w:bCs/>
                <w:color w:val="FF0000"/>
                <w:sz w:val="20"/>
                <w:szCs w:val="20"/>
              </w:rPr>
              <w:t>IS</w:t>
            </w:r>
            <w:r w:rsidR="009539D5">
              <w:rPr>
                <w:rFonts w:ascii="Helvetica" w:hAnsi="Helvetica" w:cs="Helvetica"/>
                <w:b/>
                <w:bCs/>
                <w:color w:val="FF0000"/>
                <w:sz w:val="20"/>
                <w:szCs w:val="20"/>
              </w:rPr>
              <w:t xml:space="preserve"> </w:t>
            </w:r>
            <w:r w:rsidRPr="00421994">
              <w:rPr>
                <w:rFonts w:ascii="Helvetica" w:hAnsi="Helvetica" w:cs="Helvetica"/>
                <w:b/>
                <w:bCs/>
                <w:color w:val="FF0000"/>
                <w:sz w:val="20"/>
                <w:szCs w:val="20"/>
              </w:rPr>
              <w:t>800</w:t>
            </w:r>
          </w:p>
        </w:tc>
      </w:tr>
      <w:tr w:rsidR="00A64F64" w:rsidRPr="00CE6389" w14:paraId="172F1E03" w14:textId="77777777" w:rsidTr="00222E5A">
        <w:trPr>
          <w:trHeight w:val="60"/>
        </w:trPr>
        <w:tc>
          <w:tcPr>
            <w:tcW w:w="2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21E302" w14:textId="77777777" w:rsidR="00A64F64" w:rsidRPr="00B020CB" w:rsidRDefault="00A64F64" w:rsidP="000C30BC">
            <w:pPr>
              <w:autoSpaceDE w:val="0"/>
              <w:autoSpaceDN w:val="0"/>
              <w:adjustRightInd w:val="0"/>
              <w:spacing w:after="0" w:line="288" w:lineRule="auto"/>
              <w:textAlignment w:val="center"/>
              <w:rPr>
                <w:rFonts w:ascii="Minion Pro" w:hAnsi="Minion Pro" w:cs="Minion Pro"/>
                <w:color w:val="000000"/>
                <w:sz w:val="24"/>
                <w:szCs w:val="24"/>
              </w:rPr>
            </w:pPr>
            <w:r w:rsidRPr="00B020CB">
              <w:rPr>
                <w:rFonts w:ascii="Helvetica" w:hAnsi="Helvetica" w:cs="Helvetica"/>
                <w:color w:val="000000"/>
                <w:sz w:val="20"/>
                <w:szCs w:val="20"/>
              </w:rPr>
              <w:t>RW - Pilot</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0E67C5"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AFB233"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45339"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NR</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09A5ED"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NR</w:t>
            </w:r>
          </w:p>
        </w:tc>
      </w:tr>
      <w:tr w:rsidR="00A64F64" w:rsidRPr="00CE6389" w14:paraId="2E5698D3" w14:textId="77777777" w:rsidTr="00222E5A">
        <w:trPr>
          <w:trHeight w:val="60"/>
        </w:trPr>
        <w:tc>
          <w:tcPr>
            <w:tcW w:w="2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9F1350" w14:textId="77777777" w:rsidR="00A64F64" w:rsidRPr="00B020CB" w:rsidRDefault="00A64F64" w:rsidP="000C30BC">
            <w:pPr>
              <w:autoSpaceDE w:val="0"/>
              <w:autoSpaceDN w:val="0"/>
              <w:adjustRightInd w:val="0"/>
              <w:spacing w:after="0" w:line="288" w:lineRule="auto"/>
              <w:textAlignment w:val="center"/>
              <w:rPr>
                <w:rFonts w:ascii="Minion Pro" w:hAnsi="Minion Pro" w:cs="Minion Pro"/>
                <w:color w:val="000000"/>
                <w:sz w:val="24"/>
                <w:szCs w:val="24"/>
              </w:rPr>
            </w:pPr>
            <w:r w:rsidRPr="00B020CB">
              <w:rPr>
                <w:rFonts w:ascii="Helvetica" w:hAnsi="Helvetica" w:cs="Helvetica"/>
                <w:color w:val="000000"/>
                <w:sz w:val="20"/>
                <w:szCs w:val="20"/>
              </w:rPr>
              <w:t>RW - Medical</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B49CB5"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ECB1E2"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70F4AF"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NR</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679F48"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NR</w:t>
            </w:r>
          </w:p>
        </w:tc>
      </w:tr>
      <w:tr w:rsidR="00A64F64" w:rsidRPr="00CE6389" w14:paraId="55546DDC" w14:textId="77777777" w:rsidTr="00222E5A">
        <w:trPr>
          <w:trHeight w:val="60"/>
        </w:trPr>
        <w:tc>
          <w:tcPr>
            <w:tcW w:w="2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31A04E" w14:textId="77777777" w:rsidR="00A64F64" w:rsidRPr="00B020CB" w:rsidRDefault="00A64F64" w:rsidP="000C30BC">
            <w:pPr>
              <w:autoSpaceDE w:val="0"/>
              <w:autoSpaceDN w:val="0"/>
              <w:adjustRightInd w:val="0"/>
              <w:spacing w:after="0" w:line="288" w:lineRule="auto"/>
              <w:textAlignment w:val="center"/>
              <w:rPr>
                <w:rFonts w:ascii="Minion Pro" w:hAnsi="Minion Pro" w:cs="Minion Pro"/>
                <w:color w:val="000000"/>
                <w:sz w:val="24"/>
                <w:szCs w:val="24"/>
              </w:rPr>
            </w:pPr>
            <w:r w:rsidRPr="00B020CB">
              <w:rPr>
                <w:rFonts w:ascii="Helvetica" w:hAnsi="Helvetica" w:cs="Helvetica"/>
                <w:color w:val="000000"/>
                <w:sz w:val="20"/>
                <w:szCs w:val="20"/>
              </w:rPr>
              <w:t>FW - Pilot</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DFBF61" w14:textId="6284173E" w:rsidR="00A64F64" w:rsidRPr="00222E5A"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222E5A">
              <w:rPr>
                <w:rFonts w:ascii="Helvetica" w:hAnsi="Helvetica" w:cs="Helvetica"/>
                <w:color w:val="000000"/>
                <w:sz w:val="20"/>
                <w:szCs w:val="20"/>
              </w:rPr>
              <w:t>NR</w:t>
            </w:r>
            <w:r w:rsidR="00A179F4" w:rsidRPr="00222E5A">
              <w:rPr>
                <w:rFonts w:ascii="Helvetica" w:hAnsi="Helvetica" w:cs="Helvetica"/>
                <w:b/>
                <w:bCs/>
                <w:color w:val="000000"/>
                <w:sz w:val="20"/>
                <w:szCs w:val="20"/>
              </w:rPr>
              <w:t>**</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BDCD6C" w14:textId="438AE052" w:rsidR="00A64F64" w:rsidRPr="00222E5A"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222E5A">
              <w:rPr>
                <w:rFonts w:ascii="Helvetica" w:hAnsi="Helvetica" w:cs="Helvetica"/>
                <w:color w:val="000000"/>
                <w:sz w:val="20"/>
                <w:szCs w:val="20"/>
              </w:rPr>
              <w:t>NR</w:t>
            </w:r>
            <w:r w:rsidR="00A179F4" w:rsidRPr="00222E5A">
              <w:rPr>
                <w:rFonts w:ascii="Helvetica" w:hAnsi="Helvetica" w:cs="Helvetica"/>
                <w:b/>
                <w:bCs/>
                <w:color w:val="000000"/>
                <w:sz w:val="20"/>
                <w:szCs w:val="20"/>
              </w:rPr>
              <w:t>**</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7E7244" w14:textId="77777777" w:rsidR="00A64F64" w:rsidRPr="00222E5A"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222E5A">
              <w:rPr>
                <w:rFonts w:ascii="Helvetica" w:hAnsi="Helvetica" w:cs="Helvetica"/>
                <w:color w:val="000000"/>
                <w:sz w:val="20"/>
                <w:szCs w:val="20"/>
              </w:rPr>
              <w:t>NR</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F25FDE"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NR</w:t>
            </w:r>
          </w:p>
        </w:tc>
      </w:tr>
      <w:tr w:rsidR="00A64F64" w:rsidRPr="00CE6389" w14:paraId="71AA9CEB" w14:textId="77777777" w:rsidTr="00222E5A">
        <w:trPr>
          <w:trHeight w:val="60"/>
        </w:trPr>
        <w:tc>
          <w:tcPr>
            <w:tcW w:w="2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078331" w14:textId="77777777" w:rsidR="00A64F64" w:rsidRPr="00B020CB" w:rsidRDefault="00A64F64" w:rsidP="000C30BC">
            <w:pPr>
              <w:autoSpaceDE w:val="0"/>
              <w:autoSpaceDN w:val="0"/>
              <w:adjustRightInd w:val="0"/>
              <w:spacing w:after="0" w:line="288" w:lineRule="auto"/>
              <w:textAlignment w:val="center"/>
              <w:rPr>
                <w:rFonts w:ascii="Minion Pro" w:hAnsi="Minion Pro" w:cs="Minion Pro"/>
                <w:color w:val="000000"/>
                <w:sz w:val="24"/>
                <w:szCs w:val="24"/>
              </w:rPr>
            </w:pPr>
            <w:r w:rsidRPr="00B020CB">
              <w:rPr>
                <w:rFonts w:ascii="Helvetica" w:hAnsi="Helvetica" w:cs="Helvetica"/>
                <w:color w:val="000000"/>
                <w:sz w:val="20"/>
                <w:szCs w:val="20"/>
              </w:rPr>
              <w:t>FW - Medical</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40A259"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A12F56"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A1CB96"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NR</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0C0F10"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NR</w:t>
            </w:r>
          </w:p>
        </w:tc>
      </w:tr>
      <w:tr w:rsidR="00A64F64" w:rsidRPr="00CE6389" w14:paraId="6DE77DC2" w14:textId="77777777" w:rsidTr="00222E5A">
        <w:trPr>
          <w:trHeight w:val="60"/>
        </w:trPr>
        <w:tc>
          <w:tcPr>
            <w:tcW w:w="2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52E7D8" w14:textId="77777777" w:rsidR="00A64F64" w:rsidRPr="00B020CB" w:rsidRDefault="00A64F64" w:rsidP="000C30BC">
            <w:pPr>
              <w:autoSpaceDE w:val="0"/>
              <w:autoSpaceDN w:val="0"/>
              <w:adjustRightInd w:val="0"/>
              <w:spacing w:after="0" w:line="288" w:lineRule="auto"/>
              <w:textAlignment w:val="center"/>
              <w:rPr>
                <w:rFonts w:ascii="Minion Pro" w:hAnsi="Minion Pro" w:cs="Minion Pro"/>
                <w:color w:val="000000"/>
                <w:sz w:val="24"/>
                <w:szCs w:val="24"/>
              </w:rPr>
            </w:pPr>
            <w:r w:rsidRPr="00B020CB">
              <w:rPr>
                <w:rFonts w:ascii="Helvetica" w:hAnsi="Helvetica" w:cs="Helvetica"/>
                <w:color w:val="000000"/>
                <w:sz w:val="20"/>
                <w:szCs w:val="20"/>
              </w:rPr>
              <w:t>Ground</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9528B4"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47560F"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BD6107"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NR</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4032BE"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NR</w:t>
            </w:r>
          </w:p>
        </w:tc>
      </w:tr>
      <w:tr w:rsidR="00A64F64" w:rsidRPr="00CE6389" w14:paraId="49ED7A6B" w14:textId="77777777" w:rsidTr="00222E5A">
        <w:trPr>
          <w:trHeight w:val="60"/>
        </w:trPr>
        <w:tc>
          <w:tcPr>
            <w:tcW w:w="2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D07A67" w14:textId="77777777" w:rsidR="00A64F64" w:rsidRPr="00742642" w:rsidRDefault="00A64F64" w:rsidP="000C30BC">
            <w:pPr>
              <w:autoSpaceDE w:val="0"/>
              <w:autoSpaceDN w:val="0"/>
              <w:adjustRightInd w:val="0"/>
              <w:spacing w:after="0" w:line="288" w:lineRule="auto"/>
              <w:textAlignment w:val="center"/>
              <w:rPr>
                <w:rFonts w:ascii="Helvetica" w:hAnsi="Helvetica" w:cs="Helvetica"/>
                <w:color w:val="000000"/>
                <w:sz w:val="20"/>
                <w:szCs w:val="20"/>
              </w:rPr>
            </w:pPr>
            <w:r w:rsidRPr="00742642">
              <w:rPr>
                <w:rFonts w:ascii="Helvetica" w:hAnsi="Helvetica" w:cs="Helvetica"/>
                <w:color w:val="000000"/>
                <w:sz w:val="20"/>
                <w:szCs w:val="20"/>
              </w:rPr>
              <w:t>Maintenance</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F4B63C" w14:textId="77777777" w:rsidR="00A64F64" w:rsidRPr="00742642" w:rsidRDefault="00A64F64" w:rsidP="000C30BC">
            <w:pPr>
              <w:autoSpaceDE w:val="0"/>
              <w:autoSpaceDN w:val="0"/>
              <w:adjustRightInd w:val="0"/>
              <w:spacing w:after="0" w:line="288" w:lineRule="auto"/>
              <w:jc w:val="center"/>
              <w:textAlignment w:val="center"/>
              <w:rPr>
                <w:rFonts w:ascii="Helvetica" w:hAnsi="Helvetica" w:cs="Helvetica"/>
                <w:color w:val="000000"/>
                <w:sz w:val="20"/>
                <w:szCs w:val="20"/>
              </w:rPr>
            </w:pPr>
            <w:r w:rsidRPr="00742642">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FFD617" w14:textId="77777777" w:rsidR="00A64F64" w:rsidRPr="00742642" w:rsidRDefault="00A64F64" w:rsidP="000C30BC">
            <w:pPr>
              <w:autoSpaceDE w:val="0"/>
              <w:autoSpaceDN w:val="0"/>
              <w:adjustRightInd w:val="0"/>
              <w:spacing w:after="0" w:line="288" w:lineRule="auto"/>
              <w:jc w:val="center"/>
              <w:textAlignment w:val="center"/>
              <w:rPr>
                <w:rFonts w:ascii="Helvetica" w:hAnsi="Helvetica" w:cs="Helvetica"/>
                <w:color w:val="000000"/>
                <w:sz w:val="20"/>
                <w:szCs w:val="20"/>
              </w:rPr>
            </w:pPr>
            <w:r w:rsidRPr="00742642">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C51655" w14:textId="77777777" w:rsidR="00A64F64" w:rsidRPr="00742642" w:rsidRDefault="00A64F64" w:rsidP="000C30BC">
            <w:pPr>
              <w:autoSpaceDE w:val="0"/>
              <w:autoSpaceDN w:val="0"/>
              <w:adjustRightInd w:val="0"/>
              <w:spacing w:after="0" w:line="288" w:lineRule="auto"/>
              <w:jc w:val="center"/>
              <w:textAlignment w:val="center"/>
              <w:rPr>
                <w:rFonts w:ascii="Helvetica" w:hAnsi="Helvetica" w:cs="Helvetica"/>
                <w:color w:val="000000"/>
                <w:sz w:val="20"/>
                <w:szCs w:val="20"/>
              </w:rPr>
            </w:pPr>
            <w:r w:rsidRPr="00742642">
              <w:rPr>
                <w:rFonts w:ascii="Helvetica" w:hAnsi="Helvetica" w:cs="Helvetica"/>
                <w:color w:val="000000"/>
                <w:sz w:val="20"/>
                <w:szCs w:val="20"/>
              </w:rPr>
              <w:t>NR</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F69CE4" w14:textId="77777777" w:rsidR="00A64F64" w:rsidRPr="00742642" w:rsidRDefault="00A64F64" w:rsidP="000C30BC">
            <w:pPr>
              <w:autoSpaceDE w:val="0"/>
              <w:autoSpaceDN w:val="0"/>
              <w:adjustRightInd w:val="0"/>
              <w:spacing w:after="0" w:line="288" w:lineRule="auto"/>
              <w:jc w:val="center"/>
              <w:textAlignment w:val="center"/>
              <w:rPr>
                <w:rFonts w:ascii="Helvetica" w:hAnsi="Helvetica" w:cs="Helvetica"/>
                <w:color w:val="000000"/>
                <w:sz w:val="20"/>
                <w:szCs w:val="20"/>
              </w:rPr>
            </w:pPr>
            <w:r w:rsidRPr="00742642">
              <w:rPr>
                <w:rFonts w:ascii="Helvetica" w:hAnsi="Helvetica" w:cs="Helvetica"/>
                <w:color w:val="000000"/>
                <w:sz w:val="20"/>
                <w:szCs w:val="20"/>
              </w:rPr>
              <w:t>NR</w:t>
            </w:r>
          </w:p>
        </w:tc>
      </w:tr>
      <w:tr w:rsidR="00A64F64" w:rsidRPr="00CE6389" w14:paraId="6C9E0F66" w14:textId="77777777" w:rsidTr="00222E5A">
        <w:trPr>
          <w:trHeight w:val="60"/>
        </w:trPr>
        <w:tc>
          <w:tcPr>
            <w:tcW w:w="2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7E3F6E" w14:textId="77777777" w:rsidR="00A64F64" w:rsidRPr="00742642" w:rsidRDefault="00A64F64" w:rsidP="000C30BC">
            <w:pPr>
              <w:autoSpaceDE w:val="0"/>
              <w:autoSpaceDN w:val="0"/>
              <w:adjustRightInd w:val="0"/>
              <w:spacing w:after="0" w:line="288" w:lineRule="auto"/>
              <w:textAlignment w:val="center"/>
              <w:rPr>
                <w:rFonts w:ascii="Helvetica" w:hAnsi="Helvetica" w:cs="Helvetica"/>
                <w:color w:val="000000"/>
                <w:sz w:val="20"/>
                <w:szCs w:val="20"/>
              </w:rPr>
            </w:pPr>
            <w:r w:rsidRPr="00742642">
              <w:rPr>
                <w:rFonts w:ascii="Helvetica" w:hAnsi="Helvetica" w:cs="Helvetica"/>
                <w:color w:val="000000"/>
                <w:sz w:val="20"/>
                <w:szCs w:val="20"/>
              </w:rPr>
              <w:t>Communications Specialists</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54204D" w14:textId="77777777" w:rsidR="00A64F64" w:rsidRPr="00742642" w:rsidRDefault="00A64F64" w:rsidP="000C30BC">
            <w:pPr>
              <w:autoSpaceDE w:val="0"/>
              <w:autoSpaceDN w:val="0"/>
              <w:adjustRightInd w:val="0"/>
              <w:spacing w:after="0" w:line="288" w:lineRule="auto"/>
              <w:jc w:val="center"/>
              <w:textAlignment w:val="center"/>
              <w:rPr>
                <w:rFonts w:ascii="Helvetica" w:hAnsi="Helvetica" w:cs="Helvetica"/>
                <w:color w:val="000000"/>
                <w:sz w:val="20"/>
                <w:szCs w:val="20"/>
              </w:rPr>
            </w:pPr>
            <w:r w:rsidRPr="00742642">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67EC6F" w14:textId="77777777" w:rsidR="00A64F64" w:rsidRPr="00742642" w:rsidRDefault="00A64F64" w:rsidP="000C30BC">
            <w:pPr>
              <w:autoSpaceDE w:val="0"/>
              <w:autoSpaceDN w:val="0"/>
              <w:adjustRightInd w:val="0"/>
              <w:spacing w:after="0" w:line="288" w:lineRule="auto"/>
              <w:jc w:val="center"/>
              <w:textAlignment w:val="center"/>
              <w:rPr>
                <w:rFonts w:ascii="Helvetica" w:hAnsi="Helvetica" w:cs="Helvetica"/>
                <w:color w:val="000000"/>
                <w:sz w:val="20"/>
                <w:szCs w:val="20"/>
              </w:rPr>
            </w:pPr>
            <w:r w:rsidRPr="00742642">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E63C96" w14:textId="77777777" w:rsidR="00A64F64" w:rsidRPr="00742642" w:rsidRDefault="00A64F64" w:rsidP="000C30BC">
            <w:pPr>
              <w:autoSpaceDE w:val="0"/>
              <w:autoSpaceDN w:val="0"/>
              <w:adjustRightInd w:val="0"/>
              <w:spacing w:after="0" w:line="288" w:lineRule="auto"/>
              <w:jc w:val="center"/>
              <w:textAlignment w:val="center"/>
              <w:rPr>
                <w:rFonts w:ascii="Helvetica" w:hAnsi="Helvetica" w:cs="Helvetica"/>
                <w:color w:val="000000"/>
                <w:sz w:val="20"/>
                <w:szCs w:val="20"/>
              </w:rPr>
            </w:pPr>
            <w:r w:rsidRPr="00742642">
              <w:rPr>
                <w:rFonts w:ascii="Helvetica" w:hAnsi="Helvetica" w:cs="Helvetica"/>
                <w:color w:val="000000"/>
                <w:sz w:val="20"/>
                <w:szCs w:val="20"/>
              </w:rPr>
              <w:t>NR</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AF0D4E" w14:textId="77777777" w:rsidR="00A64F64" w:rsidRPr="00742642" w:rsidRDefault="00A64F64" w:rsidP="000C30BC">
            <w:pPr>
              <w:autoSpaceDE w:val="0"/>
              <w:autoSpaceDN w:val="0"/>
              <w:adjustRightInd w:val="0"/>
              <w:spacing w:after="0" w:line="288" w:lineRule="auto"/>
              <w:jc w:val="center"/>
              <w:textAlignment w:val="center"/>
              <w:rPr>
                <w:rFonts w:ascii="Helvetica" w:hAnsi="Helvetica" w:cs="Helvetica"/>
                <w:color w:val="000000"/>
                <w:sz w:val="20"/>
                <w:szCs w:val="20"/>
              </w:rPr>
            </w:pPr>
            <w:r w:rsidRPr="00742642">
              <w:rPr>
                <w:rFonts w:ascii="Helvetica" w:hAnsi="Helvetica" w:cs="Helvetica"/>
                <w:color w:val="000000"/>
                <w:sz w:val="20"/>
                <w:szCs w:val="20"/>
              </w:rPr>
              <w:t>NR</w:t>
            </w:r>
          </w:p>
        </w:tc>
      </w:tr>
      <w:tr w:rsidR="00A64F64" w:rsidRPr="00CE6389" w14:paraId="6DDB5447" w14:textId="77777777" w:rsidTr="00222E5A">
        <w:trPr>
          <w:trHeight w:val="60"/>
        </w:trPr>
        <w:tc>
          <w:tcPr>
            <w:tcW w:w="2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C1A063" w14:textId="77777777" w:rsidR="00A64F64" w:rsidRPr="00B020CB" w:rsidRDefault="00A64F64" w:rsidP="000C30BC">
            <w:pPr>
              <w:autoSpaceDE w:val="0"/>
              <w:autoSpaceDN w:val="0"/>
              <w:adjustRightInd w:val="0"/>
              <w:spacing w:after="0" w:line="288" w:lineRule="auto"/>
              <w:textAlignment w:val="center"/>
              <w:rPr>
                <w:rFonts w:ascii="Minion Pro" w:hAnsi="Minion Pro" w:cs="Minion Pro"/>
                <w:color w:val="000000"/>
                <w:sz w:val="24"/>
                <w:szCs w:val="24"/>
              </w:rPr>
            </w:pPr>
            <w:r w:rsidRPr="00B020CB">
              <w:rPr>
                <w:rFonts w:ascii="Helvetica" w:hAnsi="Helvetica" w:cs="Helvetica"/>
                <w:color w:val="000000"/>
                <w:sz w:val="20"/>
                <w:szCs w:val="20"/>
              </w:rPr>
              <w:t>RW - Management</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32B1D5"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DD173D"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D1575A"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10E984"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r>
      <w:tr w:rsidR="00A64F64" w:rsidRPr="00CE6389" w14:paraId="33148C7B" w14:textId="77777777" w:rsidTr="00222E5A">
        <w:trPr>
          <w:trHeight w:val="60"/>
        </w:trPr>
        <w:tc>
          <w:tcPr>
            <w:tcW w:w="2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3D1424" w14:textId="77777777" w:rsidR="00A64F64" w:rsidRPr="00B020CB" w:rsidRDefault="00A64F64" w:rsidP="000C30BC">
            <w:pPr>
              <w:autoSpaceDE w:val="0"/>
              <w:autoSpaceDN w:val="0"/>
              <w:adjustRightInd w:val="0"/>
              <w:spacing w:after="0" w:line="288" w:lineRule="auto"/>
              <w:textAlignment w:val="center"/>
              <w:rPr>
                <w:rFonts w:ascii="Minion Pro" w:hAnsi="Minion Pro" w:cs="Minion Pro"/>
                <w:color w:val="000000"/>
                <w:sz w:val="24"/>
                <w:szCs w:val="24"/>
              </w:rPr>
            </w:pPr>
            <w:r w:rsidRPr="00B020CB">
              <w:rPr>
                <w:rFonts w:ascii="Helvetica" w:hAnsi="Helvetica" w:cs="Helvetica"/>
                <w:color w:val="000000"/>
                <w:sz w:val="20"/>
                <w:szCs w:val="20"/>
              </w:rPr>
              <w:lastRenderedPageBreak/>
              <w:t>FW - Management</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3A75BB"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C359CD"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5909A1"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D33E94"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r>
      <w:tr w:rsidR="00A64F64" w:rsidRPr="00CE6389" w14:paraId="3B328A11" w14:textId="77777777" w:rsidTr="00222E5A">
        <w:trPr>
          <w:trHeight w:val="60"/>
        </w:trPr>
        <w:tc>
          <w:tcPr>
            <w:tcW w:w="2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5E26EC" w14:textId="77777777" w:rsidR="00A64F64" w:rsidRPr="00B020CB" w:rsidRDefault="00A64F64" w:rsidP="000C30BC">
            <w:pPr>
              <w:autoSpaceDE w:val="0"/>
              <w:autoSpaceDN w:val="0"/>
              <w:adjustRightInd w:val="0"/>
              <w:spacing w:after="0" w:line="288" w:lineRule="auto"/>
              <w:textAlignment w:val="center"/>
              <w:rPr>
                <w:rFonts w:ascii="Minion Pro" w:hAnsi="Minion Pro" w:cs="Minion Pro"/>
                <w:color w:val="000000"/>
                <w:sz w:val="24"/>
                <w:szCs w:val="24"/>
              </w:rPr>
            </w:pPr>
            <w:r w:rsidRPr="00B020CB">
              <w:rPr>
                <w:rFonts w:ascii="Helvetica" w:hAnsi="Helvetica" w:cs="Helvetica"/>
                <w:color w:val="000000"/>
                <w:sz w:val="20"/>
                <w:szCs w:val="20"/>
              </w:rPr>
              <w:t>Ground - Management</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7F636" w14:textId="77777777" w:rsidR="00A64F64" w:rsidRPr="00B020CB" w:rsidRDefault="00B219CA" w:rsidP="004817E2">
            <w:pPr>
              <w:autoSpaceDE w:val="0"/>
              <w:autoSpaceDN w:val="0"/>
              <w:adjustRightInd w:val="0"/>
              <w:spacing w:after="0" w:line="240" w:lineRule="auto"/>
              <w:jc w:val="center"/>
              <w:rPr>
                <w:rFonts w:ascii="Helvetica" w:hAnsi="Helvetica" w:cs="Helvetica"/>
                <w:sz w:val="24"/>
                <w:szCs w:val="24"/>
              </w:rPr>
            </w:pPr>
            <w:r w:rsidRPr="00B020CB">
              <w:rPr>
                <w:rFonts w:ascii="Helvetica" w:hAnsi="Helvetica" w:cs="Helvetica"/>
                <w:sz w:val="24"/>
                <w:szCs w:val="24"/>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7D6496"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X</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88A8B5" w14:textId="77777777" w:rsidR="00A64F64" w:rsidRPr="00421994" w:rsidRDefault="009E7183"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421994">
              <w:rPr>
                <w:rFonts w:ascii="Helvetica" w:hAnsi="Helvetica" w:cs="Helvetica"/>
                <w:color w:val="000000"/>
                <w:sz w:val="20"/>
                <w:szCs w:val="20"/>
              </w:rPr>
              <w:t>NR</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BCF5E8" w14:textId="77777777" w:rsidR="00A64F64" w:rsidRPr="00421994" w:rsidRDefault="009E7183"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421994">
              <w:rPr>
                <w:rFonts w:ascii="Helvetica" w:hAnsi="Helvetica" w:cs="Helvetica"/>
                <w:color w:val="000000"/>
                <w:sz w:val="20"/>
                <w:szCs w:val="20"/>
              </w:rPr>
              <w:t>NR</w:t>
            </w:r>
          </w:p>
        </w:tc>
      </w:tr>
      <w:tr w:rsidR="00A64F64" w:rsidRPr="00CE6389" w14:paraId="48A840C3" w14:textId="77777777" w:rsidTr="00222E5A">
        <w:trPr>
          <w:trHeight w:val="60"/>
        </w:trPr>
        <w:tc>
          <w:tcPr>
            <w:tcW w:w="287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E77E47" w14:textId="77777777" w:rsidR="00A64F64" w:rsidRPr="00B020CB" w:rsidRDefault="00A64F64" w:rsidP="000C30BC">
            <w:pPr>
              <w:autoSpaceDE w:val="0"/>
              <w:autoSpaceDN w:val="0"/>
              <w:adjustRightInd w:val="0"/>
              <w:spacing w:after="0" w:line="288" w:lineRule="auto"/>
              <w:textAlignment w:val="center"/>
              <w:rPr>
                <w:rFonts w:ascii="Minion Pro" w:hAnsi="Minion Pro" w:cs="Minion Pro"/>
                <w:color w:val="000000"/>
                <w:sz w:val="24"/>
                <w:szCs w:val="24"/>
              </w:rPr>
            </w:pPr>
            <w:r w:rsidRPr="00B020CB">
              <w:rPr>
                <w:rFonts w:ascii="Helvetica" w:hAnsi="Helvetica" w:cs="Helvetica"/>
                <w:color w:val="000000"/>
                <w:sz w:val="20"/>
                <w:szCs w:val="20"/>
              </w:rPr>
              <w:t>Medical Escort</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E423EF"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NR</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43863B"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NR</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814964"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NR</w:t>
            </w:r>
          </w:p>
        </w:tc>
        <w:tc>
          <w:tcPr>
            <w:tcW w:w="166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E977DD" w14:textId="77777777" w:rsidR="00A64F64" w:rsidRPr="00B020CB" w:rsidRDefault="00A64F64" w:rsidP="000C30BC">
            <w:pPr>
              <w:autoSpaceDE w:val="0"/>
              <w:autoSpaceDN w:val="0"/>
              <w:adjustRightInd w:val="0"/>
              <w:spacing w:after="0" w:line="288" w:lineRule="auto"/>
              <w:jc w:val="center"/>
              <w:textAlignment w:val="center"/>
              <w:rPr>
                <w:rFonts w:ascii="Minion Pro" w:hAnsi="Minion Pro" w:cs="Minion Pro"/>
                <w:color w:val="000000"/>
                <w:sz w:val="24"/>
                <w:szCs w:val="24"/>
              </w:rPr>
            </w:pPr>
            <w:r w:rsidRPr="00B020CB">
              <w:rPr>
                <w:rFonts w:ascii="Helvetica" w:hAnsi="Helvetica" w:cs="Helvetica"/>
                <w:color w:val="000000"/>
                <w:sz w:val="20"/>
                <w:szCs w:val="20"/>
              </w:rPr>
              <w:t>NR</w:t>
            </w:r>
          </w:p>
        </w:tc>
      </w:tr>
    </w:tbl>
    <w:p w14:paraId="79C94CC2" w14:textId="77777777" w:rsidR="00A64F64" w:rsidRPr="004817E2" w:rsidRDefault="00A64F64" w:rsidP="00A64F64">
      <w:pPr>
        <w:autoSpaceDE w:val="0"/>
        <w:autoSpaceDN w:val="0"/>
        <w:adjustRightInd w:val="0"/>
        <w:spacing w:after="0" w:line="288" w:lineRule="auto"/>
        <w:textAlignment w:val="center"/>
        <w:rPr>
          <w:rFonts w:ascii="Helvetica" w:hAnsi="Helvetica" w:cs="Helvetica"/>
          <w:i/>
          <w:iCs/>
          <w:color w:val="000000"/>
          <w:sz w:val="20"/>
          <w:szCs w:val="20"/>
          <w:highlight w:val="yellow"/>
        </w:rPr>
      </w:pPr>
    </w:p>
    <w:p w14:paraId="6D58C47D" w14:textId="77777777" w:rsidR="00A64F64" w:rsidRPr="00421994" w:rsidRDefault="00A64F64" w:rsidP="00A64F64">
      <w:pPr>
        <w:autoSpaceDE w:val="0"/>
        <w:autoSpaceDN w:val="0"/>
        <w:adjustRightInd w:val="0"/>
        <w:spacing w:after="0" w:line="288" w:lineRule="auto"/>
        <w:ind w:left="1080" w:right="1080"/>
        <w:jc w:val="center"/>
        <w:textAlignment w:val="center"/>
        <w:rPr>
          <w:rFonts w:ascii="Helvetica" w:hAnsi="Helvetica" w:cs="Helvetica"/>
          <w:b/>
          <w:bCs/>
          <w:color w:val="000000"/>
        </w:rPr>
      </w:pPr>
      <w:r w:rsidRPr="00421994">
        <w:rPr>
          <w:rFonts w:ascii="Helvetica" w:hAnsi="Helvetica" w:cs="Helvetica"/>
          <w:b/>
          <w:bCs/>
          <w:color w:val="000000"/>
        </w:rPr>
        <w:t>Key to table</w:t>
      </w:r>
    </w:p>
    <w:p w14:paraId="0176F2B0" w14:textId="77777777" w:rsidR="00A64F64" w:rsidRPr="00421994" w:rsidRDefault="00A64F64" w:rsidP="00A64F64">
      <w:pPr>
        <w:autoSpaceDE w:val="0"/>
        <w:autoSpaceDN w:val="0"/>
        <w:adjustRightInd w:val="0"/>
        <w:spacing w:after="0" w:line="288" w:lineRule="auto"/>
        <w:ind w:left="1080" w:right="1080"/>
        <w:textAlignment w:val="center"/>
        <w:rPr>
          <w:rFonts w:ascii="Helvetica" w:hAnsi="Helvetica" w:cs="Helvetica"/>
          <w:i/>
          <w:iCs/>
          <w:color w:val="000000"/>
          <w:sz w:val="20"/>
          <w:szCs w:val="20"/>
        </w:rPr>
      </w:pPr>
    </w:p>
    <w:p w14:paraId="4B878DA9" w14:textId="77777777" w:rsidR="00A64F64" w:rsidRPr="00421994" w:rsidRDefault="00A64F64" w:rsidP="00A64F64">
      <w:pPr>
        <w:autoSpaceDE w:val="0"/>
        <w:autoSpaceDN w:val="0"/>
        <w:adjustRightInd w:val="0"/>
        <w:spacing w:after="0" w:line="288" w:lineRule="auto"/>
        <w:ind w:left="1080" w:right="1080"/>
        <w:textAlignment w:val="center"/>
        <w:rPr>
          <w:rFonts w:ascii="Helvetica" w:hAnsi="Helvetica" w:cs="Helvetica"/>
          <w:color w:val="000000"/>
          <w:sz w:val="20"/>
          <w:szCs w:val="20"/>
        </w:rPr>
      </w:pPr>
      <w:r w:rsidRPr="00421994">
        <w:rPr>
          <w:rFonts w:ascii="Helvetica" w:hAnsi="Helvetica" w:cs="Helvetica"/>
          <w:color w:val="000000"/>
          <w:sz w:val="20"/>
          <w:szCs w:val="20"/>
        </w:rPr>
        <w:t xml:space="preserve">* Only one key manager is required. This should be the person responsible for disaster planning and coordinating a response. </w:t>
      </w:r>
    </w:p>
    <w:p w14:paraId="2A527572" w14:textId="77777777" w:rsidR="00A64F64" w:rsidRPr="00421994" w:rsidRDefault="00A64F64" w:rsidP="00A64F64">
      <w:pPr>
        <w:autoSpaceDE w:val="0"/>
        <w:autoSpaceDN w:val="0"/>
        <w:adjustRightInd w:val="0"/>
        <w:spacing w:after="0" w:line="288" w:lineRule="auto"/>
        <w:ind w:left="1080" w:right="1080"/>
        <w:textAlignment w:val="center"/>
        <w:rPr>
          <w:rFonts w:ascii="Helvetica" w:hAnsi="Helvetica" w:cs="Helvetica"/>
          <w:color w:val="000000"/>
          <w:sz w:val="20"/>
          <w:szCs w:val="20"/>
        </w:rPr>
      </w:pPr>
    </w:p>
    <w:p w14:paraId="38706337" w14:textId="77777777" w:rsidR="00A64F64" w:rsidRPr="00421994" w:rsidRDefault="00A64F64" w:rsidP="00A64F64">
      <w:pPr>
        <w:autoSpaceDE w:val="0"/>
        <w:autoSpaceDN w:val="0"/>
        <w:adjustRightInd w:val="0"/>
        <w:spacing w:after="0" w:line="288" w:lineRule="auto"/>
        <w:ind w:left="1080" w:right="1080"/>
        <w:textAlignment w:val="center"/>
        <w:rPr>
          <w:rFonts w:ascii="Helvetica" w:hAnsi="Helvetica" w:cs="Helvetica"/>
          <w:color w:val="000000"/>
          <w:sz w:val="20"/>
          <w:szCs w:val="20"/>
        </w:rPr>
      </w:pPr>
      <w:r w:rsidRPr="00421994">
        <w:rPr>
          <w:rFonts w:ascii="Helvetica" w:hAnsi="Helvetica" w:cs="Helvetica"/>
          <w:color w:val="000000"/>
          <w:sz w:val="20"/>
          <w:szCs w:val="20"/>
        </w:rPr>
        <w:t>X = required</w:t>
      </w:r>
    </w:p>
    <w:p w14:paraId="4A9B15CA" w14:textId="77777777" w:rsidR="00A64F64" w:rsidRPr="00421994" w:rsidRDefault="00A64F64" w:rsidP="00A64F64">
      <w:pPr>
        <w:autoSpaceDE w:val="0"/>
        <w:autoSpaceDN w:val="0"/>
        <w:adjustRightInd w:val="0"/>
        <w:spacing w:after="0" w:line="288" w:lineRule="auto"/>
        <w:ind w:left="1080" w:right="1080"/>
        <w:textAlignment w:val="center"/>
        <w:rPr>
          <w:rFonts w:ascii="Helvetica" w:hAnsi="Helvetica" w:cs="Helvetica"/>
          <w:color w:val="000000"/>
          <w:sz w:val="20"/>
          <w:szCs w:val="20"/>
        </w:rPr>
      </w:pPr>
    </w:p>
    <w:p w14:paraId="3A9FB3EF" w14:textId="7ED06832" w:rsidR="00A64F64" w:rsidRDefault="00A64F64" w:rsidP="00A64F64">
      <w:pPr>
        <w:autoSpaceDE w:val="0"/>
        <w:autoSpaceDN w:val="0"/>
        <w:adjustRightInd w:val="0"/>
        <w:spacing w:after="0" w:line="288" w:lineRule="auto"/>
        <w:ind w:left="1080" w:right="1080"/>
        <w:textAlignment w:val="center"/>
        <w:rPr>
          <w:rFonts w:ascii="Helvetica" w:hAnsi="Helvetica" w:cs="Helvetica"/>
          <w:color w:val="000000"/>
          <w:sz w:val="20"/>
          <w:szCs w:val="20"/>
        </w:rPr>
      </w:pPr>
      <w:r w:rsidRPr="00421994">
        <w:rPr>
          <w:rFonts w:ascii="Helvetica" w:hAnsi="Helvetica" w:cs="Helvetica"/>
          <w:color w:val="000000"/>
          <w:sz w:val="20"/>
          <w:szCs w:val="20"/>
        </w:rPr>
        <w:t xml:space="preserve">NR = not required </w:t>
      </w:r>
    </w:p>
    <w:p w14:paraId="1C3A459F" w14:textId="187672FF" w:rsidR="00A179F4" w:rsidRPr="00222E5A" w:rsidRDefault="00A179F4" w:rsidP="00A64F64">
      <w:pPr>
        <w:autoSpaceDE w:val="0"/>
        <w:autoSpaceDN w:val="0"/>
        <w:adjustRightInd w:val="0"/>
        <w:spacing w:after="0" w:line="288" w:lineRule="auto"/>
        <w:ind w:left="1080" w:right="1080"/>
        <w:textAlignment w:val="center"/>
        <w:rPr>
          <w:rFonts w:ascii="Helvetica" w:hAnsi="Helvetica" w:cs="Helvetica"/>
          <w:color w:val="000000"/>
          <w:sz w:val="20"/>
          <w:szCs w:val="20"/>
        </w:rPr>
      </w:pPr>
      <w:r w:rsidRPr="00222E5A">
        <w:rPr>
          <w:rFonts w:ascii="Helvetica" w:hAnsi="Helvetica" w:cs="Helvetica"/>
          <w:color w:val="000000"/>
          <w:sz w:val="20"/>
          <w:szCs w:val="20"/>
        </w:rPr>
        <w:t>NR** = Not required unless the program responses to scenes or is involved with Incident Command during disaster response.</w:t>
      </w:r>
    </w:p>
    <w:p w14:paraId="1BC6B197" w14:textId="18D65C4F" w:rsidR="00A64F64" w:rsidRDefault="00A64F64" w:rsidP="00A64F64">
      <w:pPr>
        <w:autoSpaceDE w:val="0"/>
        <w:autoSpaceDN w:val="0"/>
        <w:adjustRightInd w:val="0"/>
        <w:spacing w:after="0" w:line="288" w:lineRule="auto"/>
        <w:ind w:left="1080" w:right="1080"/>
        <w:textAlignment w:val="center"/>
        <w:rPr>
          <w:rFonts w:ascii="Helvetica" w:hAnsi="Helvetica" w:cs="Helvetica"/>
          <w:color w:val="000000"/>
          <w:sz w:val="20"/>
          <w:szCs w:val="20"/>
        </w:rPr>
      </w:pPr>
    </w:p>
    <w:p w14:paraId="729FFAF8" w14:textId="067AB7B5" w:rsidR="009539D5" w:rsidRPr="00222E5A" w:rsidRDefault="009539D5" w:rsidP="00A64F64">
      <w:pPr>
        <w:autoSpaceDE w:val="0"/>
        <w:autoSpaceDN w:val="0"/>
        <w:adjustRightInd w:val="0"/>
        <w:spacing w:after="0" w:line="288" w:lineRule="auto"/>
        <w:ind w:left="1080" w:right="1080"/>
        <w:textAlignment w:val="center"/>
        <w:rPr>
          <w:rFonts w:ascii="Helvetica" w:hAnsi="Helvetica" w:cs="Helvetica"/>
          <w:b/>
          <w:bCs/>
          <w:color w:val="000000"/>
          <w:sz w:val="20"/>
          <w:szCs w:val="20"/>
        </w:rPr>
      </w:pPr>
      <w:r w:rsidRPr="00222E5A">
        <w:rPr>
          <w:rFonts w:ascii="Helvetica" w:hAnsi="Helvetica" w:cs="Helvetica"/>
          <w:b/>
          <w:bCs/>
          <w:color w:val="000000"/>
          <w:sz w:val="20"/>
          <w:szCs w:val="20"/>
        </w:rPr>
        <w:t>Current versions:</w:t>
      </w:r>
    </w:p>
    <w:p w14:paraId="3097B88F" w14:textId="3A39210D" w:rsidR="00A64F64" w:rsidRPr="00222E5A" w:rsidRDefault="00A64F64" w:rsidP="00A64F64">
      <w:pPr>
        <w:autoSpaceDE w:val="0"/>
        <w:autoSpaceDN w:val="0"/>
        <w:adjustRightInd w:val="0"/>
        <w:spacing w:after="0" w:line="288" w:lineRule="auto"/>
        <w:ind w:left="1080" w:right="1080"/>
        <w:textAlignment w:val="center"/>
        <w:rPr>
          <w:rFonts w:ascii="Helvetica" w:hAnsi="Helvetica" w:cs="Helvetica"/>
          <w:color w:val="000000"/>
          <w:sz w:val="20"/>
          <w:szCs w:val="20"/>
        </w:rPr>
      </w:pPr>
      <w:r w:rsidRPr="00222E5A">
        <w:rPr>
          <w:rFonts w:ascii="Helvetica" w:hAnsi="Helvetica" w:cs="Helvetica"/>
          <w:color w:val="000000"/>
          <w:sz w:val="20"/>
          <w:szCs w:val="20"/>
        </w:rPr>
        <w:t xml:space="preserve">IS 100 – Introduction to the Incident Command System </w:t>
      </w:r>
    </w:p>
    <w:p w14:paraId="47902376" w14:textId="24DD0CAB" w:rsidR="00A64F64" w:rsidRPr="00222E5A" w:rsidRDefault="00A64F64" w:rsidP="00A64F64">
      <w:pPr>
        <w:autoSpaceDE w:val="0"/>
        <w:autoSpaceDN w:val="0"/>
        <w:adjustRightInd w:val="0"/>
        <w:spacing w:after="0" w:line="288" w:lineRule="auto"/>
        <w:ind w:left="1080" w:right="1080"/>
        <w:textAlignment w:val="center"/>
        <w:rPr>
          <w:rFonts w:ascii="Helvetica" w:hAnsi="Helvetica" w:cs="Helvetica"/>
          <w:color w:val="000000"/>
          <w:sz w:val="20"/>
          <w:szCs w:val="20"/>
        </w:rPr>
      </w:pPr>
      <w:r w:rsidRPr="00222E5A">
        <w:rPr>
          <w:rFonts w:ascii="Helvetica" w:hAnsi="Helvetica" w:cs="Helvetica"/>
          <w:color w:val="000000"/>
          <w:sz w:val="20"/>
          <w:szCs w:val="20"/>
        </w:rPr>
        <w:t xml:space="preserve">IS 200 – ICS for Single Resource and Initial Action Incidents </w:t>
      </w:r>
    </w:p>
    <w:p w14:paraId="7FAD33B7" w14:textId="0309AD96" w:rsidR="00A64F64" w:rsidRPr="00222E5A" w:rsidRDefault="00A64F64" w:rsidP="00A64F64">
      <w:pPr>
        <w:autoSpaceDE w:val="0"/>
        <w:autoSpaceDN w:val="0"/>
        <w:adjustRightInd w:val="0"/>
        <w:spacing w:after="0" w:line="288" w:lineRule="auto"/>
        <w:ind w:left="1080" w:right="1080"/>
        <w:textAlignment w:val="center"/>
        <w:rPr>
          <w:rFonts w:ascii="Helvetica" w:hAnsi="Helvetica" w:cs="Helvetica"/>
          <w:color w:val="000000"/>
          <w:sz w:val="20"/>
          <w:szCs w:val="20"/>
        </w:rPr>
      </w:pPr>
      <w:r w:rsidRPr="00222E5A">
        <w:rPr>
          <w:rFonts w:ascii="Helvetica" w:hAnsi="Helvetica" w:cs="Helvetica"/>
          <w:color w:val="000000"/>
          <w:sz w:val="20"/>
          <w:szCs w:val="20"/>
        </w:rPr>
        <w:t>IS 700</w:t>
      </w:r>
      <w:r w:rsidR="007948D9">
        <w:rPr>
          <w:rFonts w:ascii="Helvetica" w:hAnsi="Helvetica" w:cs="Helvetica"/>
          <w:color w:val="000000"/>
          <w:sz w:val="20"/>
          <w:szCs w:val="20"/>
        </w:rPr>
        <w:t xml:space="preserve"> </w:t>
      </w:r>
      <w:r w:rsidRPr="00222E5A">
        <w:rPr>
          <w:rFonts w:ascii="Helvetica" w:hAnsi="Helvetica" w:cs="Helvetica"/>
          <w:color w:val="000000"/>
          <w:sz w:val="20"/>
          <w:szCs w:val="20"/>
        </w:rPr>
        <w:t xml:space="preserve">– National Incident Management System, An Introduction </w:t>
      </w:r>
    </w:p>
    <w:p w14:paraId="32A5E91E" w14:textId="37796C6A" w:rsidR="00A64F64" w:rsidRPr="00222E5A" w:rsidRDefault="00A64F64" w:rsidP="00A64F64">
      <w:pPr>
        <w:autoSpaceDE w:val="0"/>
        <w:autoSpaceDN w:val="0"/>
        <w:adjustRightInd w:val="0"/>
        <w:spacing w:after="0" w:line="288" w:lineRule="auto"/>
        <w:ind w:left="1080" w:right="1080"/>
        <w:textAlignment w:val="center"/>
        <w:rPr>
          <w:rFonts w:ascii="Helvetica" w:hAnsi="Helvetica" w:cs="Helvetica"/>
          <w:color w:val="000000"/>
          <w:sz w:val="20"/>
          <w:szCs w:val="20"/>
        </w:rPr>
      </w:pPr>
      <w:r w:rsidRPr="00222E5A">
        <w:rPr>
          <w:rFonts w:ascii="Helvetica" w:hAnsi="Helvetica" w:cs="Helvetica"/>
          <w:color w:val="000000"/>
          <w:sz w:val="20"/>
          <w:szCs w:val="20"/>
        </w:rPr>
        <w:t xml:space="preserve">IS 800– National Response Framework, An Introduction </w:t>
      </w:r>
    </w:p>
    <w:p w14:paraId="21ED04A2" w14:textId="6C5EBC98" w:rsidR="00A64F64" w:rsidRDefault="009E7183" w:rsidP="007948D9">
      <w:pPr>
        <w:autoSpaceDE w:val="0"/>
        <w:autoSpaceDN w:val="0"/>
        <w:adjustRightInd w:val="0"/>
        <w:spacing w:after="0" w:line="288" w:lineRule="auto"/>
        <w:ind w:left="1080"/>
        <w:textAlignment w:val="center"/>
        <w:rPr>
          <w:rFonts w:ascii="Helvetica" w:hAnsi="Helvetica" w:cs="Helvetica"/>
          <w:color w:val="000000"/>
          <w:sz w:val="20"/>
          <w:szCs w:val="20"/>
        </w:rPr>
      </w:pPr>
      <w:r w:rsidRPr="00222E5A">
        <w:rPr>
          <w:rFonts w:ascii="Helvetica" w:hAnsi="Helvetica" w:cs="Helvetica"/>
          <w:color w:val="000000"/>
          <w:sz w:val="20"/>
          <w:szCs w:val="20"/>
        </w:rPr>
        <w:t xml:space="preserve">Any version of the IS 100, IS 200, IS 700 or IS 800 classes are acceptable </w:t>
      </w:r>
      <w:r w:rsidR="009539D5" w:rsidRPr="007948D9">
        <w:rPr>
          <w:rFonts w:ascii="Helvetica" w:hAnsi="Helvetica" w:cs="Helvetica"/>
          <w:color w:val="000000"/>
          <w:sz w:val="20"/>
          <w:szCs w:val="20"/>
        </w:rPr>
        <w:t>but</w:t>
      </w:r>
      <w:r w:rsidRPr="00222E5A">
        <w:rPr>
          <w:rFonts w:ascii="Helvetica" w:hAnsi="Helvetica" w:cs="Helvetica"/>
          <w:b/>
          <w:bCs/>
          <w:color w:val="000000"/>
          <w:sz w:val="20"/>
          <w:szCs w:val="20"/>
        </w:rPr>
        <w:t xml:space="preserve"> </w:t>
      </w:r>
      <w:r w:rsidR="007948D9" w:rsidRPr="007948D9">
        <w:rPr>
          <w:rFonts w:ascii="Helvetica" w:hAnsi="Helvetica" w:cs="Helvetica"/>
          <w:color w:val="000000"/>
          <w:sz w:val="20"/>
          <w:szCs w:val="20"/>
        </w:rPr>
        <w:t>t</w:t>
      </w:r>
      <w:r w:rsidRPr="00222E5A">
        <w:rPr>
          <w:rFonts w:ascii="Helvetica" w:hAnsi="Helvetica" w:cs="Helvetica"/>
          <w:color w:val="000000"/>
          <w:sz w:val="20"/>
          <w:szCs w:val="20"/>
        </w:rPr>
        <w:t>he mos</w:t>
      </w:r>
      <w:r w:rsidRPr="00421994">
        <w:rPr>
          <w:rFonts w:ascii="Helvetica" w:hAnsi="Helvetica" w:cs="Helvetica"/>
          <w:color w:val="000000"/>
          <w:sz w:val="20"/>
          <w:szCs w:val="20"/>
        </w:rPr>
        <w:t xml:space="preserve">t recent version is preferred. </w:t>
      </w:r>
    </w:p>
    <w:p w14:paraId="45D94557" w14:textId="77777777" w:rsidR="00421994" w:rsidRDefault="00421994" w:rsidP="00B020CB">
      <w:pPr>
        <w:autoSpaceDE w:val="0"/>
        <w:autoSpaceDN w:val="0"/>
        <w:adjustRightInd w:val="0"/>
        <w:spacing w:after="0" w:line="288" w:lineRule="auto"/>
        <w:ind w:left="1080" w:right="1080"/>
        <w:textAlignment w:val="center"/>
        <w:rPr>
          <w:rStyle w:val="Body"/>
        </w:rPr>
      </w:pPr>
    </w:p>
    <w:p w14:paraId="1CD78170" w14:textId="36924126" w:rsidR="00C07F5A" w:rsidRDefault="00B020CB" w:rsidP="00C07F5A">
      <w:pPr>
        <w:pStyle w:val="BasicParagraph"/>
        <w:ind w:left="720"/>
        <w:rPr>
          <w:rStyle w:val="Body"/>
        </w:rPr>
      </w:pPr>
      <w:r>
        <w:rPr>
          <w:rStyle w:val="Body"/>
        </w:rPr>
        <w:t>2. A</w:t>
      </w:r>
      <w:r w:rsidR="00C07F5A">
        <w:rPr>
          <w:rStyle w:val="Body"/>
        </w:rPr>
        <w:t xml:space="preserve"> </w:t>
      </w:r>
      <w:r w:rsidR="00CD1B9B">
        <w:rPr>
          <w:rStyle w:val="Body"/>
        </w:rPr>
        <w:t>planned,</w:t>
      </w:r>
      <w:r w:rsidR="00C07F5A">
        <w:rPr>
          <w:rStyle w:val="Body"/>
        </w:rPr>
        <w:t xml:space="preserve"> and structured safety program must be provided to public safety/law enforcement agencies and hospital personnel who interface with the medical service that includes: (RW) </w:t>
      </w:r>
    </w:p>
    <w:p w14:paraId="128D5D36" w14:textId="77777777" w:rsidR="00C07F5A" w:rsidRDefault="00C07F5A" w:rsidP="00C07F5A">
      <w:pPr>
        <w:pStyle w:val="BasicParagraph"/>
        <w:ind w:left="1440"/>
        <w:rPr>
          <w:rStyle w:val="Body"/>
        </w:rPr>
      </w:pPr>
    </w:p>
    <w:p w14:paraId="543DAAF2" w14:textId="77777777" w:rsidR="00C07F5A" w:rsidRDefault="00C07F5A" w:rsidP="00C07F5A">
      <w:pPr>
        <w:pStyle w:val="BasicParagraph"/>
        <w:ind w:left="1440"/>
        <w:rPr>
          <w:rStyle w:val="Body"/>
        </w:rPr>
      </w:pPr>
      <w:r>
        <w:rPr>
          <w:rStyle w:val="Body"/>
        </w:rPr>
        <w:t>a. Identifying, designating and preparing an appropriate landing zone (LZ)</w:t>
      </w:r>
    </w:p>
    <w:p w14:paraId="5CD3E6F2" w14:textId="77777777" w:rsidR="00C07F5A" w:rsidRDefault="00C07F5A" w:rsidP="00C07F5A">
      <w:pPr>
        <w:pStyle w:val="BasicParagraph"/>
        <w:ind w:left="1440"/>
        <w:rPr>
          <w:rStyle w:val="Body"/>
        </w:rPr>
      </w:pPr>
    </w:p>
    <w:p w14:paraId="484FB45F" w14:textId="77777777" w:rsidR="00C07F5A" w:rsidRDefault="00C07F5A" w:rsidP="00C07F5A">
      <w:pPr>
        <w:pStyle w:val="BasicParagraph"/>
        <w:ind w:left="1440"/>
        <w:rPr>
          <w:rStyle w:val="Body"/>
        </w:rPr>
      </w:pPr>
      <w:r>
        <w:rPr>
          <w:rStyle w:val="Body"/>
        </w:rPr>
        <w:t>b. Personal safety in and around the helicopter for all ground personnel</w:t>
      </w:r>
    </w:p>
    <w:p w14:paraId="34C76DEA" w14:textId="77777777" w:rsidR="00C07F5A" w:rsidRDefault="00C07F5A" w:rsidP="00C07F5A">
      <w:pPr>
        <w:pStyle w:val="BasicParagraph"/>
        <w:ind w:left="1440"/>
        <w:rPr>
          <w:rStyle w:val="Body"/>
        </w:rPr>
      </w:pPr>
    </w:p>
    <w:p w14:paraId="61D075D5" w14:textId="77777777" w:rsidR="00C07F5A" w:rsidRDefault="00C07F5A" w:rsidP="00C07F5A">
      <w:pPr>
        <w:pStyle w:val="BasicParagraph"/>
        <w:ind w:left="1440"/>
        <w:rPr>
          <w:rStyle w:val="Body"/>
        </w:rPr>
      </w:pPr>
      <w:r>
        <w:rPr>
          <w:rStyle w:val="Body"/>
        </w:rPr>
        <w:t>c. Procedures for day/night operations, conducted by the medical team, specific to the aircraft</w:t>
      </w:r>
    </w:p>
    <w:p w14:paraId="154565B1" w14:textId="77777777" w:rsidR="00C07F5A" w:rsidRDefault="00C07F5A" w:rsidP="00C07F5A">
      <w:pPr>
        <w:pStyle w:val="BasicParagraph"/>
        <w:ind w:left="1440"/>
        <w:rPr>
          <w:rStyle w:val="Body"/>
        </w:rPr>
      </w:pPr>
    </w:p>
    <w:p w14:paraId="225AEDB3" w14:textId="77777777" w:rsidR="00C07F5A" w:rsidRDefault="00C07F5A" w:rsidP="00C07F5A">
      <w:pPr>
        <w:pStyle w:val="BasicParagraph"/>
        <w:ind w:left="1440"/>
        <w:rPr>
          <w:rStyle w:val="Body"/>
        </w:rPr>
      </w:pPr>
      <w:r>
        <w:rPr>
          <w:rStyle w:val="Body"/>
        </w:rPr>
        <w:t xml:space="preserve">d. High and low reconnaissance  </w:t>
      </w:r>
    </w:p>
    <w:p w14:paraId="155DC0ED" w14:textId="77777777" w:rsidR="00C07F5A" w:rsidRDefault="00C07F5A" w:rsidP="00C07F5A">
      <w:pPr>
        <w:pStyle w:val="BasicParagraph"/>
        <w:ind w:left="1440"/>
        <w:rPr>
          <w:rStyle w:val="Body"/>
        </w:rPr>
      </w:pPr>
    </w:p>
    <w:p w14:paraId="48BEEFDB" w14:textId="77777777" w:rsidR="00C07F5A" w:rsidRDefault="00C07F5A" w:rsidP="00C07F5A">
      <w:pPr>
        <w:pStyle w:val="BasicParagraph"/>
        <w:ind w:left="1440"/>
        <w:rPr>
          <w:rStyle w:val="Body"/>
        </w:rPr>
      </w:pPr>
      <w:r>
        <w:rPr>
          <w:rStyle w:val="Body"/>
        </w:rPr>
        <w:t>e. Two-way communications between helicopter and ground personnel to identify approach and departure obstacles and wind direction</w:t>
      </w:r>
    </w:p>
    <w:p w14:paraId="60048165" w14:textId="77777777" w:rsidR="00C07F5A" w:rsidRDefault="00C07F5A" w:rsidP="00C07F5A">
      <w:pPr>
        <w:pStyle w:val="BasicParagraph"/>
        <w:ind w:left="1440"/>
        <w:rPr>
          <w:rStyle w:val="Body"/>
        </w:rPr>
      </w:pPr>
    </w:p>
    <w:p w14:paraId="27E4DB8E" w14:textId="77777777" w:rsidR="00C07F5A" w:rsidRDefault="00C07F5A" w:rsidP="00C07F5A">
      <w:pPr>
        <w:pStyle w:val="BasicParagraph"/>
        <w:ind w:left="1440"/>
        <w:rPr>
          <w:rStyle w:val="Body"/>
        </w:rPr>
      </w:pPr>
      <w:r>
        <w:rPr>
          <w:rStyle w:val="Body"/>
        </w:rPr>
        <w:t>f. Approach and departure path selection</w:t>
      </w:r>
    </w:p>
    <w:p w14:paraId="11C7A497" w14:textId="77777777" w:rsidR="00C07F5A" w:rsidRDefault="00C07F5A" w:rsidP="00C07F5A">
      <w:pPr>
        <w:pStyle w:val="BasicParagraph"/>
        <w:ind w:left="1440"/>
        <w:rPr>
          <w:rStyle w:val="Body"/>
        </w:rPr>
      </w:pPr>
    </w:p>
    <w:p w14:paraId="3301EBB4" w14:textId="77777777" w:rsidR="00C07F5A" w:rsidRDefault="00C07F5A" w:rsidP="00C07F5A">
      <w:pPr>
        <w:pStyle w:val="BasicParagraph"/>
        <w:ind w:left="1440"/>
        <w:rPr>
          <w:rStyle w:val="Body"/>
        </w:rPr>
      </w:pPr>
      <w:r>
        <w:rPr>
          <w:rStyle w:val="Body"/>
        </w:rPr>
        <w:t>g. Procedures for the pilot to ensure safety during ground operations in a LZ with or without engines running</w:t>
      </w:r>
    </w:p>
    <w:p w14:paraId="6BBC30BB" w14:textId="77777777" w:rsidR="00C07F5A" w:rsidRDefault="00C07F5A" w:rsidP="00C07F5A">
      <w:pPr>
        <w:pStyle w:val="BasicParagraph"/>
        <w:ind w:left="2160"/>
        <w:rPr>
          <w:rStyle w:val="Body"/>
        </w:rPr>
      </w:pPr>
    </w:p>
    <w:p w14:paraId="2DA655B2" w14:textId="77777777" w:rsidR="00C07F5A" w:rsidRDefault="00C07F5A" w:rsidP="00C07F5A">
      <w:pPr>
        <w:pStyle w:val="BasicParagraph"/>
        <w:ind w:left="1440"/>
        <w:rPr>
          <w:rStyle w:val="Body"/>
        </w:rPr>
      </w:pPr>
      <w:r>
        <w:rPr>
          <w:rStyle w:val="Body"/>
        </w:rPr>
        <w:t>h. Crash recovery procedures specific to the aircraft make and model must minimally include: (RW)</w:t>
      </w:r>
    </w:p>
    <w:p w14:paraId="61324688" w14:textId="77777777" w:rsidR="00C07F5A" w:rsidRDefault="00C07F5A" w:rsidP="00C07F5A">
      <w:pPr>
        <w:pStyle w:val="BasicParagraph"/>
        <w:ind w:left="1440"/>
        <w:rPr>
          <w:rStyle w:val="Body"/>
        </w:rPr>
      </w:pPr>
    </w:p>
    <w:p w14:paraId="60C8CA70" w14:textId="77777777" w:rsidR="00C07F5A" w:rsidRDefault="00C07F5A" w:rsidP="00C07F5A">
      <w:pPr>
        <w:pStyle w:val="BasicParagraph"/>
        <w:ind w:left="2160"/>
        <w:rPr>
          <w:rStyle w:val="Body"/>
        </w:rPr>
      </w:pPr>
      <w:r>
        <w:rPr>
          <w:rStyle w:val="Body"/>
        </w:rPr>
        <w:t>•  Location of fuel tanks</w:t>
      </w:r>
    </w:p>
    <w:p w14:paraId="120B0E45" w14:textId="77777777" w:rsidR="00C07F5A" w:rsidRDefault="00C07F5A" w:rsidP="00C07F5A">
      <w:pPr>
        <w:pStyle w:val="BasicParagraph"/>
        <w:ind w:left="2160"/>
        <w:rPr>
          <w:rStyle w:val="Body"/>
        </w:rPr>
      </w:pPr>
    </w:p>
    <w:p w14:paraId="4D2F2FE7" w14:textId="77777777" w:rsidR="00C07F5A" w:rsidRDefault="00C07F5A" w:rsidP="00C07F5A">
      <w:pPr>
        <w:pStyle w:val="BasicParagraph"/>
        <w:ind w:left="2160"/>
        <w:rPr>
          <w:rStyle w:val="Body"/>
        </w:rPr>
      </w:pPr>
      <w:r>
        <w:rPr>
          <w:rStyle w:val="Body"/>
        </w:rPr>
        <w:t>•  Oxygen shut-offs in cockpit and cabin</w:t>
      </w:r>
    </w:p>
    <w:p w14:paraId="264D8BA8" w14:textId="77777777" w:rsidR="00C07F5A" w:rsidRDefault="00C07F5A" w:rsidP="00C07F5A">
      <w:pPr>
        <w:pStyle w:val="BasicParagraph"/>
        <w:ind w:left="2160"/>
        <w:rPr>
          <w:rStyle w:val="Body"/>
        </w:rPr>
      </w:pPr>
      <w:r>
        <w:rPr>
          <w:rStyle w:val="Body"/>
        </w:rPr>
        <w:tab/>
      </w:r>
      <w:r>
        <w:rPr>
          <w:rStyle w:val="Body"/>
        </w:rPr>
        <w:tab/>
      </w:r>
    </w:p>
    <w:p w14:paraId="07F3849A" w14:textId="77777777" w:rsidR="00C07F5A" w:rsidRDefault="00C07F5A" w:rsidP="00C07F5A">
      <w:pPr>
        <w:pStyle w:val="BasicParagraph"/>
        <w:ind w:left="2160"/>
        <w:rPr>
          <w:rStyle w:val="Body"/>
        </w:rPr>
      </w:pPr>
      <w:r>
        <w:rPr>
          <w:rStyle w:val="Body"/>
        </w:rPr>
        <w:t>•  Emergency egress procedures</w:t>
      </w:r>
    </w:p>
    <w:p w14:paraId="2432AFE2" w14:textId="77777777" w:rsidR="00C07F5A" w:rsidRDefault="00C07F5A" w:rsidP="00C07F5A">
      <w:pPr>
        <w:pStyle w:val="BasicParagraph"/>
        <w:ind w:left="2160"/>
        <w:rPr>
          <w:rStyle w:val="Body"/>
        </w:rPr>
      </w:pPr>
      <w:r>
        <w:rPr>
          <w:rStyle w:val="Body"/>
        </w:rPr>
        <w:tab/>
      </w:r>
      <w:r>
        <w:rPr>
          <w:rStyle w:val="Body"/>
        </w:rPr>
        <w:tab/>
      </w:r>
    </w:p>
    <w:p w14:paraId="479243D2" w14:textId="77777777" w:rsidR="00C07F5A" w:rsidRDefault="00C07F5A" w:rsidP="00C07F5A">
      <w:pPr>
        <w:pStyle w:val="BasicParagraph"/>
        <w:ind w:left="2160"/>
        <w:rPr>
          <w:rStyle w:val="Body"/>
        </w:rPr>
      </w:pPr>
      <w:r>
        <w:rPr>
          <w:rStyle w:val="Body"/>
        </w:rPr>
        <w:t>•  Aircraft battery – stay away from it</w:t>
      </w:r>
    </w:p>
    <w:p w14:paraId="5140BD82" w14:textId="77777777" w:rsidR="00C07F5A" w:rsidRDefault="00C07F5A" w:rsidP="00C07F5A">
      <w:pPr>
        <w:pStyle w:val="BasicParagraph"/>
        <w:ind w:left="2160"/>
        <w:rPr>
          <w:rStyle w:val="Body"/>
        </w:rPr>
      </w:pPr>
      <w:r>
        <w:rPr>
          <w:rStyle w:val="Body"/>
        </w:rPr>
        <w:tab/>
      </w:r>
      <w:r>
        <w:rPr>
          <w:rStyle w:val="Body"/>
        </w:rPr>
        <w:tab/>
      </w:r>
    </w:p>
    <w:p w14:paraId="3BB3057C" w14:textId="77777777" w:rsidR="00C07F5A" w:rsidRDefault="00C07F5A" w:rsidP="00C07F5A">
      <w:pPr>
        <w:pStyle w:val="BasicParagraph"/>
        <w:ind w:left="2160"/>
        <w:rPr>
          <w:rStyle w:val="Body"/>
        </w:rPr>
      </w:pPr>
      <w:r>
        <w:rPr>
          <w:rStyle w:val="Body"/>
        </w:rPr>
        <w:t>•  Emergency shut-down procedures</w:t>
      </w:r>
    </w:p>
    <w:p w14:paraId="5DE6370B" w14:textId="77777777" w:rsidR="00C07F5A" w:rsidRDefault="00C07F5A" w:rsidP="00C07F5A">
      <w:pPr>
        <w:pStyle w:val="BasicParagraph"/>
        <w:ind w:left="2160"/>
        <w:rPr>
          <w:rStyle w:val="Body"/>
        </w:rPr>
      </w:pPr>
    </w:p>
    <w:p w14:paraId="63DA8865" w14:textId="709E85F4" w:rsidR="00C07F5A" w:rsidRDefault="00C07F5A" w:rsidP="0027661F">
      <w:pPr>
        <w:pStyle w:val="BasicParagraph"/>
        <w:numPr>
          <w:ilvl w:val="0"/>
          <w:numId w:val="10"/>
        </w:numPr>
        <w:rPr>
          <w:rStyle w:val="Body"/>
        </w:rPr>
      </w:pPr>
      <w:r>
        <w:rPr>
          <w:rStyle w:val="Body"/>
        </w:rPr>
        <w:t xml:space="preserve">Education regarding “weather shopping” must be included. (RW) (See References) </w:t>
      </w:r>
    </w:p>
    <w:p w14:paraId="0E8071E8" w14:textId="77777777" w:rsidR="0027661F" w:rsidRPr="0027661F" w:rsidRDefault="0027661F" w:rsidP="0027661F">
      <w:pPr>
        <w:pStyle w:val="BasicParagraph"/>
        <w:rPr>
          <w:rStyle w:val="Body"/>
          <w:b/>
          <w:bCs/>
        </w:rPr>
      </w:pPr>
    </w:p>
    <w:p w14:paraId="19AE2661" w14:textId="660F34D3" w:rsidR="0027661F" w:rsidRPr="0027661F" w:rsidRDefault="0027661F" w:rsidP="0027661F">
      <w:pPr>
        <w:pStyle w:val="BasicParagraph"/>
        <w:ind w:left="720"/>
        <w:rPr>
          <w:rStyle w:val="Body"/>
          <w:b/>
          <w:bCs/>
        </w:rPr>
      </w:pPr>
      <w:bookmarkStart w:id="41" w:name="_Hlk179381345"/>
      <w:r w:rsidRPr="0027661F">
        <w:rPr>
          <w:rStyle w:val="Subset010100"/>
          <w:highlight w:val="yellow"/>
        </w:rPr>
        <w:t>3.</w:t>
      </w:r>
      <w:r w:rsidRPr="0027661F">
        <w:rPr>
          <w:rStyle w:val="Body"/>
          <w:b/>
          <w:bCs/>
          <w:highlight w:val="yellow"/>
        </w:rPr>
        <w:t xml:space="preserve">  Program is encouraged to participate in regional disaster preparedness drills.</w:t>
      </w:r>
    </w:p>
    <w:bookmarkEnd w:id="41"/>
    <w:p w14:paraId="51AF7E01" w14:textId="77777777" w:rsidR="00C07F5A" w:rsidRDefault="00C07F5A" w:rsidP="00C07F5A">
      <w:pPr>
        <w:pStyle w:val="BasicParagraph"/>
        <w:ind w:left="1440"/>
        <w:rPr>
          <w:rStyle w:val="Body"/>
        </w:rPr>
      </w:pPr>
      <w:r>
        <w:rPr>
          <w:rStyle w:val="Body"/>
        </w:rPr>
        <w:tab/>
      </w:r>
    </w:p>
    <w:p w14:paraId="5481DB1B" w14:textId="5CB808B6" w:rsidR="00C07F5A" w:rsidRDefault="0027661F" w:rsidP="0027661F">
      <w:pPr>
        <w:pStyle w:val="BasicParagraph"/>
        <w:ind w:left="720"/>
        <w:rPr>
          <w:rStyle w:val="Body"/>
        </w:rPr>
      </w:pPr>
      <w:r w:rsidRPr="0027661F">
        <w:rPr>
          <w:rStyle w:val="Body"/>
          <w:strike/>
          <w:highlight w:val="lightGray"/>
        </w:rPr>
        <w:t>3</w:t>
      </w:r>
      <w:r w:rsidRPr="0027661F">
        <w:rPr>
          <w:rStyle w:val="Body"/>
          <w:b/>
          <w:bCs/>
          <w:highlight w:val="yellow"/>
        </w:rPr>
        <w:t>4</w:t>
      </w:r>
      <w:r>
        <w:rPr>
          <w:rStyle w:val="Body"/>
        </w:rPr>
        <w:t>.</w:t>
      </w:r>
      <w:r w:rsidR="00C07F5A">
        <w:rPr>
          <w:rStyle w:val="Body"/>
        </w:rPr>
        <w:t>Records are kept of initial and recurrent safety training of pre-hospital, referring and receiving ground support personnel. (RW)</w:t>
      </w:r>
    </w:p>
    <w:p w14:paraId="14BF867C" w14:textId="77777777" w:rsidR="001E63E4" w:rsidRDefault="001E63E4" w:rsidP="001E63E4">
      <w:pPr>
        <w:pStyle w:val="BasicParagraph"/>
        <w:ind w:left="1080"/>
        <w:rPr>
          <w:rStyle w:val="Body"/>
        </w:rPr>
      </w:pPr>
    </w:p>
    <w:p w14:paraId="1296F733" w14:textId="77777777" w:rsidR="00C07F5A" w:rsidRDefault="00C07F5A" w:rsidP="00C07F5A">
      <w:pPr>
        <w:pStyle w:val="BasicParagraph"/>
        <w:rPr>
          <w:rStyle w:val="010100"/>
        </w:rPr>
      </w:pPr>
      <w:r>
        <w:rPr>
          <w:rStyle w:val="010100"/>
        </w:rPr>
        <w:t>03.06.00  MEDICAL CONFIGURATION OF THE TRANSPORT VEHICLE</w:t>
      </w:r>
    </w:p>
    <w:p w14:paraId="44962330" w14:textId="77777777" w:rsidR="00C07F5A" w:rsidRDefault="00C07F5A" w:rsidP="00C07F5A">
      <w:pPr>
        <w:pStyle w:val="BasicParagraph"/>
        <w:rPr>
          <w:rStyle w:val="Body"/>
        </w:rPr>
      </w:pPr>
    </w:p>
    <w:p w14:paraId="4ED0C31A" w14:textId="77777777" w:rsidR="00C07F5A" w:rsidRDefault="00C07F5A" w:rsidP="00C07F5A">
      <w:pPr>
        <w:pStyle w:val="BasicParagraph"/>
        <w:rPr>
          <w:rStyle w:val="Body"/>
        </w:rPr>
      </w:pPr>
      <w:r>
        <w:rPr>
          <w:rStyle w:val="Body"/>
        </w:rPr>
        <w:t xml:space="preserve">(See 03.00.00 for determining equipment needed specific to each Medical Mission Type) </w:t>
      </w:r>
    </w:p>
    <w:p w14:paraId="39D98E0B" w14:textId="77777777" w:rsidR="00C07F5A" w:rsidRDefault="00C07F5A" w:rsidP="00C07F5A">
      <w:pPr>
        <w:pStyle w:val="BasicParagraph"/>
        <w:rPr>
          <w:rStyle w:val="Body"/>
        </w:rPr>
      </w:pPr>
    </w:p>
    <w:p w14:paraId="6A2B0E6A" w14:textId="77777777" w:rsidR="00C07F5A" w:rsidRDefault="00C07F5A" w:rsidP="00C07F5A">
      <w:pPr>
        <w:pStyle w:val="BasicParagraph"/>
        <w:rPr>
          <w:rStyle w:val="Body"/>
        </w:rPr>
      </w:pPr>
      <w:r w:rsidRPr="00A432C0">
        <w:rPr>
          <w:rStyle w:val="Subset010100"/>
        </w:rPr>
        <w:t>03.06.01</w:t>
      </w:r>
      <w:r>
        <w:rPr>
          <w:rStyle w:val="Subset010100"/>
        </w:rPr>
        <w:t xml:space="preserve"> </w:t>
      </w:r>
      <w:r>
        <w:rPr>
          <w:rStyle w:val="Body"/>
        </w:rPr>
        <w:t xml:space="preserve"> Any in-service aircraft/ ambulance must be configured in such a way that the medical transport personnel can provide patient care consistent with the mission statement and scope of care of the medical transport service. Patient care issues are considered when choosing the aircraft or surface transport vehicle. </w:t>
      </w:r>
    </w:p>
    <w:p w14:paraId="10D4F138" w14:textId="77777777" w:rsidR="00C07F5A" w:rsidRDefault="00C07F5A" w:rsidP="00C07F5A">
      <w:pPr>
        <w:pStyle w:val="BasicParagraph"/>
        <w:ind w:left="720"/>
        <w:rPr>
          <w:rStyle w:val="Body"/>
        </w:rPr>
      </w:pPr>
    </w:p>
    <w:p w14:paraId="5436BCB9" w14:textId="77777777" w:rsidR="00C07F5A" w:rsidRDefault="00C07F5A" w:rsidP="00C07F5A">
      <w:pPr>
        <w:pStyle w:val="BasicParagraph"/>
        <w:ind w:left="720"/>
        <w:rPr>
          <w:rStyle w:val="Body"/>
        </w:rPr>
      </w:pPr>
      <w:r>
        <w:rPr>
          <w:rStyle w:val="Body"/>
        </w:rPr>
        <w:t xml:space="preserve">1. Configuration of the transport vehicle interior must not compromise the ability to provide appropriate care or prevent providers from performing emergency procedures if necessary. </w:t>
      </w:r>
    </w:p>
    <w:p w14:paraId="52F2D4B5" w14:textId="77777777" w:rsidR="00C07F5A" w:rsidRDefault="00C07F5A" w:rsidP="00C07F5A">
      <w:pPr>
        <w:pStyle w:val="BasicParagraph"/>
        <w:ind w:left="720"/>
        <w:rPr>
          <w:rStyle w:val="Body"/>
        </w:rPr>
      </w:pPr>
      <w:r>
        <w:rPr>
          <w:rStyle w:val="Body"/>
        </w:rPr>
        <w:t xml:space="preserve"> </w:t>
      </w:r>
    </w:p>
    <w:p w14:paraId="48D6F2E1" w14:textId="77777777" w:rsidR="00C07F5A" w:rsidRDefault="00C07F5A" w:rsidP="00C07F5A">
      <w:pPr>
        <w:pStyle w:val="BasicParagraph"/>
        <w:ind w:left="720"/>
        <w:rPr>
          <w:rStyle w:val="Body"/>
        </w:rPr>
      </w:pPr>
      <w:r>
        <w:rPr>
          <w:rStyle w:val="Body"/>
        </w:rPr>
        <w:t xml:space="preserve">2. Medical transport personnel have access to the patient in order to begin and maintain basic and advanced life support treatment. If there is an unusual configuration, crew must be able to demonstrate optimal methods of airway and other interventions and management </w:t>
      </w:r>
    </w:p>
    <w:p w14:paraId="79307462" w14:textId="77777777" w:rsidR="00C07F5A" w:rsidRDefault="00C07F5A" w:rsidP="00C07F5A">
      <w:pPr>
        <w:pStyle w:val="BasicParagraph"/>
        <w:ind w:left="720"/>
        <w:rPr>
          <w:rStyle w:val="Body"/>
        </w:rPr>
      </w:pPr>
    </w:p>
    <w:p w14:paraId="52EDBADA" w14:textId="77777777" w:rsidR="00C07F5A" w:rsidRDefault="00C07F5A" w:rsidP="00C07F5A">
      <w:pPr>
        <w:pStyle w:val="BasicParagraph"/>
        <w:ind w:left="720"/>
        <w:rPr>
          <w:rStyle w:val="Body"/>
        </w:rPr>
      </w:pPr>
      <w:r>
        <w:rPr>
          <w:rStyle w:val="Body"/>
        </w:rPr>
        <w:t>3. The transport vehicle configuration allows for stabilizing the patient’s airway and childbirth procedures if that is part of the service's mission.</w:t>
      </w:r>
    </w:p>
    <w:p w14:paraId="052622BA" w14:textId="77777777" w:rsidR="00C07F5A" w:rsidRDefault="00C07F5A" w:rsidP="00C07F5A">
      <w:pPr>
        <w:pStyle w:val="BasicParagraph"/>
        <w:ind w:left="720"/>
        <w:rPr>
          <w:rStyle w:val="Body"/>
        </w:rPr>
      </w:pPr>
    </w:p>
    <w:p w14:paraId="230EF1C5" w14:textId="77777777" w:rsidR="00C07F5A" w:rsidRDefault="00C07F5A" w:rsidP="00C07F5A">
      <w:pPr>
        <w:pStyle w:val="BasicParagraph"/>
        <w:ind w:left="720"/>
        <w:rPr>
          <w:rStyle w:val="Body"/>
        </w:rPr>
      </w:pPr>
      <w:r>
        <w:rPr>
          <w:rStyle w:val="Body"/>
        </w:rPr>
        <w:t>4. The service's mission and ability to transport two or more patients must not compromise the airway or stabilization or the ability to perform emergency procedures on any on-board patient.</w:t>
      </w:r>
    </w:p>
    <w:p w14:paraId="0F5DCEE3" w14:textId="77777777" w:rsidR="00C07F5A" w:rsidRDefault="00C07F5A" w:rsidP="00C07F5A">
      <w:pPr>
        <w:pStyle w:val="BasicParagraph"/>
        <w:ind w:left="720"/>
        <w:rPr>
          <w:rStyle w:val="Body"/>
        </w:rPr>
      </w:pPr>
    </w:p>
    <w:p w14:paraId="1CD69669" w14:textId="77777777" w:rsidR="00C07F5A" w:rsidRDefault="00C07F5A" w:rsidP="00C07F5A">
      <w:pPr>
        <w:pStyle w:val="BasicParagraph"/>
        <w:ind w:left="1440"/>
        <w:rPr>
          <w:rStyle w:val="Body"/>
        </w:rPr>
      </w:pPr>
      <w:r>
        <w:rPr>
          <w:rStyle w:val="Body"/>
        </w:rPr>
        <w:t>a. The transport vehicle must have access for simultaneous airway management if there is a two-patient configuration.</w:t>
      </w:r>
    </w:p>
    <w:p w14:paraId="6F54F99B" w14:textId="77777777" w:rsidR="00C07F5A" w:rsidRDefault="00C07F5A" w:rsidP="00C07F5A">
      <w:pPr>
        <w:pStyle w:val="BasicParagraph"/>
        <w:ind w:left="1440"/>
        <w:rPr>
          <w:rStyle w:val="Body"/>
        </w:rPr>
      </w:pPr>
      <w:r>
        <w:rPr>
          <w:rStyle w:val="Body"/>
        </w:rPr>
        <w:tab/>
      </w:r>
      <w:r>
        <w:rPr>
          <w:rStyle w:val="Body"/>
        </w:rPr>
        <w:tab/>
      </w:r>
    </w:p>
    <w:p w14:paraId="29F8A9BE" w14:textId="77777777" w:rsidR="00C07F5A" w:rsidRDefault="00C07F5A" w:rsidP="00C07F5A">
      <w:pPr>
        <w:pStyle w:val="BasicParagraph"/>
        <w:ind w:left="1440"/>
        <w:rPr>
          <w:rStyle w:val="Body"/>
        </w:rPr>
      </w:pPr>
      <w:r>
        <w:rPr>
          <w:rStyle w:val="Body"/>
        </w:rPr>
        <w:lastRenderedPageBreak/>
        <w:t xml:space="preserve">b. For all transports, there are written guidelines describing types of patients that can be transported in a two patient stretcher configuration if the transport vehicle configuration does not allow for full access to the second patient. </w:t>
      </w:r>
    </w:p>
    <w:p w14:paraId="4394B05F" w14:textId="77777777" w:rsidR="00C07F5A" w:rsidRDefault="00C07F5A" w:rsidP="00C07F5A">
      <w:pPr>
        <w:pStyle w:val="BasicParagraph"/>
        <w:ind w:left="1440"/>
        <w:rPr>
          <w:rStyle w:val="Body"/>
        </w:rPr>
      </w:pPr>
    </w:p>
    <w:p w14:paraId="3A3EF7E4" w14:textId="77777777" w:rsidR="00C07F5A" w:rsidRDefault="00C07F5A" w:rsidP="00C07F5A">
      <w:pPr>
        <w:pStyle w:val="BasicParagraph"/>
        <w:ind w:left="1440"/>
        <w:rPr>
          <w:rStyle w:val="Body"/>
        </w:rPr>
      </w:pPr>
      <w:r>
        <w:rPr>
          <w:rStyle w:val="Body"/>
        </w:rPr>
        <w:t>c. For all transports, strict policies will address weight limitations, patient condition based on anticipated needs, and patient position in the transport vehicle.</w:t>
      </w:r>
    </w:p>
    <w:p w14:paraId="1CB8B554" w14:textId="77777777" w:rsidR="00C07F5A" w:rsidRDefault="00C07F5A" w:rsidP="00C07F5A">
      <w:pPr>
        <w:pStyle w:val="BasicParagraph"/>
        <w:ind w:left="1440"/>
        <w:rPr>
          <w:rStyle w:val="Body"/>
        </w:rPr>
      </w:pPr>
    </w:p>
    <w:p w14:paraId="751126A3" w14:textId="77777777" w:rsidR="00C07F5A" w:rsidRDefault="00C07F5A" w:rsidP="00C07F5A">
      <w:pPr>
        <w:pStyle w:val="BasicParagraph"/>
        <w:ind w:left="1440"/>
        <w:rPr>
          <w:rStyle w:val="Body"/>
        </w:rPr>
      </w:pPr>
      <w:r>
        <w:rPr>
          <w:rStyle w:val="Body"/>
        </w:rPr>
        <w:t>d. Policies will be written and adhered to for one or more patient transports if the interior configuration of the transport vehicle does not allow for uninhibited access to one or more patients while enroute. Policies will address under what circumstances two critical patients may or may not be transported, including staffing and equipment.</w:t>
      </w:r>
    </w:p>
    <w:p w14:paraId="2E04343A" w14:textId="77777777" w:rsidR="00C07F5A" w:rsidRDefault="00C07F5A" w:rsidP="00C07F5A">
      <w:pPr>
        <w:pStyle w:val="BasicParagraph"/>
        <w:ind w:left="1440"/>
        <w:rPr>
          <w:rStyle w:val="Body"/>
        </w:rPr>
      </w:pPr>
    </w:p>
    <w:p w14:paraId="72545608" w14:textId="2C8CE0D0" w:rsidR="00C07F5A" w:rsidRDefault="00C07F5A" w:rsidP="00C07F5A">
      <w:pPr>
        <w:pStyle w:val="BasicParagraph"/>
        <w:ind w:left="1440"/>
        <w:rPr>
          <w:rStyle w:val="Body"/>
        </w:rPr>
      </w:pPr>
      <w:r>
        <w:rPr>
          <w:rStyle w:val="Body"/>
        </w:rPr>
        <w:t xml:space="preserve">e. A policy prohibits dual patient transport inside the same </w:t>
      </w:r>
      <w:proofErr w:type="spellStart"/>
      <w:r w:rsidRPr="00C852A6">
        <w:rPr>
          <w:rStyle w:val="Body"/>
          <w:strike/>
          <w:highlight w:val="lightGray"/>
        </w:rPr>
        <w:t>isolette</w:t>
      </w:r>
      <w:proofErr w:type="spellEnd"/>
      <w:r w:rsidRPr="00C852A6">
        <w:rPr>
          <w:rStyle w:val="Body"/>
          <w:color w:val="FF0000"/>
        </w:rPr>
        <w:t xml:space="preserve"> </w:t>
      </w:r>
      <w:r w:rsidR="00C852A6" w:rsidRPr="00B940EB">
        <w:rPr>
          <w:rStyle w:val="Body"/>
          <w:b/>
          <w:bCs/>
          <w:color w:val="FF0000"/>
          <w:highlight w:val="yellow"/>
        </w:rPr>
        <w:t>transport incubator</w:t>
      </w:r>
      <w:r w:rsidR="002B4B56">
        <w:rPr>
          <w:rStyle w:val="Body"/>
          <w:color w:val="FF0000"/>
        </w:rPr>
        <w:t xml:space="preserve">. </w:t>
      </w:r>
      <w:r w:rsidRPr="002B4B56">
        <w:rPr>
          <w:rStyle w:val="Body"/>
          <w:strike/>
          <w:highlight w:val="lightGray"/>
        </w:rPr>
        <w:t>unless the situation is conjoined twins or twins are transported with full complements of equipment for each and show no evidence of infection in one or different infections in both</w:t>
      </w:r>
      <w:r w:rsidRPr="002B4B56">
        <w:rPr>
          <w:rStyle w:val="Body"/>
          <w:color w:val="FF0000"/>
          <w:highlight w:val="yellow"/>
        </w:rPr>
        <w:t xml:space="preserve">. </w:t>
      </w:r>
      <w:r w:rsidR="002B4B56" w:rsidRPr="002B4B56">
        <w:rPr>
          <w:rFonts w:ascii="Helvetica" w:hAnsi="Helvetica" w:cs="Helvetica"/>
          <w:b/>
          <w:bCs/>
          <w:color w:val="FF0000"/>
          <w:sz w:val="20"/>
          <w:szCs w:val="20"/>
          <w:highlight w:val="yellow"/>
        </w:rPr>
        <w:t>Exceptions addressed in the policy would be for conjoined twins. If non-conjoined twins must be transported in the same incubator, they must each have a full complements of equipment (to include but not limited to cardio-respiratory monitors, ventilators, IV Pumps) and show no evidence of infection in one or different infections in both</w:t>
      </w:r>
      <w:r w:rsidR="002B4B56" w:rsidRPr="002B4B56">
        <w:rPr>
          <w:rFonts w:ascii="Helvetica" w:hAnsi="Helvetica" w:cs="Helvetica"/>
          <w:color w:val="FF0000"/>
          <w:sz w:val="20"/>
          <w:szCs w:val="20"/>
          <w:highlight w:val="yellow"/>
        </w:rPr>
        <w:t>.</w:t>
      </w:r>
      <w:r w:rsidR="002B4B56" w:rsidRPr="002B4B56">
        <w:rPr>
          <w:rFonts w:ascii="Calibri" w:hAnsi="Calibri" w:cs="Calibri"/>
          <w:color w:val="FF0000"/>
        </w:rPr>
        <w:t xml:space="preserve"> </w:t>
      </w:r>
      <w:r>
        <w:rPr>
          <w:rStyle w:val="Body"/>
        </w:rPr>
        <w:t xml:space="preserve">In the event that one twin arrests, there must be mitigation, </w:t>
      </w:r>
      <w:r w:rsidRPr="002B4B56">
        <w:rPr>
          <w:rStyle w:val="Body"/>
        </w:rPr>
        <w:t xml:space="preserve">i.e., additional warming method that can be applied to the non-arresting twin. </w:t>
      </w:r>
      <w:r w:rsidR="002B4B56" w:rsidRPr="002B4B56">
        <w:rPr>
          <w:rFonts w:ascii="Helvetica" w:hAnsi="Helvetica" w:cs="Helvetica"/>
          <w:b/>
          <w:bCs/>
          <w:color w:val="FF0000"/>
          <w:sz w:val="20"/>
          <w:szCs w:val="20"/>
          <w:highlight w:val="yellow"/>
        </w:rPr>
        <w:t xml:space="preserve">Use of the single transport incubator for twins must comply with manufacture specs, </w:t>
      </w:r>
      <w:proofErr w:type="spellStart"/>
      <w:r w:rsidR="002B4B56" w:rsidRPr="002B4B56">
        <w:rPr>
          <w:rFonts w:ascii="Helvetica" w:hAnsi="Helvetica" w:cs="Helvetica"/>
          <w:b/>
          <w:bCs/>
          <w:color w:val="FF0000"/>
          <w:sz w:val="20"/>
          <w:szCs w:val="20"/>
          <w:highlight w:val="yellow"/>
        </w:rPr>
        <w:t>i.e</w:t>
      </w:r>
      <w:proofErr w:type="spellEnd"/>
      <w:r w:rsidR="002B4B56" w:rsidRPr="002B4B56">
        <w:rPr>
          <w:rFonts w:ascii="Helvetica" w:hAnsi="Helvetica" w:cs="Helvetica"/>
          <w:b/>
          <w:bCs/>
          <w:color w:val="FF0000"/>
          <w:sz w:val="20"/>
          <w:szCs w:val="20"/>
          <w:highlight w:val="yellow"/>
        </w:rPr>
        <w:t xml:space="preserve"> weight limit not to be exceeded.</w:t>
      </w:r>
      <w:r w:rsidR="002B4B56" w:rsidRPr="002B4B56">
        <w:rPr>
          <w:rFonts w:ascii="Helvetica" w:hAnsi="Helvetica" w:cs="Helvetica"/>
          <w:b/>
          <w:bCs/>
          <w:color w:val="FF0000"/>
          <w:sz w:val="20"/>
          <w:szCs w:val="20"/>
        </w:rPr>
        <w:t xml:space="preserve">  </w:t>
      </w:r>
      <w:r w:rsidRPr="002B4B56">
        <w:rPr>
          <w:rStyle w:val="Body"/>
        </w:rPr>
        <w:t>(RW/FW/S)</w:t>
      </w:r>
    </w:p>
    <w:p w14:paraId="28755D41" w14:textId="77777777" w:rsidR="00C07F5A" w:rsidRDefault="00C07F5A" w:rsidP="00C07F5A">
      <w:pPr>
        <w:pStyle w:val="BasicParagraph"/>
        <w:ind w:left="720"/>
        <w:rPr>
          <w:rStyle w:val="Body"/>
        </w:rPr>
      </w:pPr>
    </w:p>
    <w:p w14:paraId="39875344" w14:textId="77777777" w:rsidR="00C07F5A" w:rsidRDefault="00C07F5A" w:rsidP="00C07F5A">
      <w:pPr>
        <w:pStyle w:val="BasicParagraph"/>
        <w:ind w:left="720"/>
        <w:rPr>
          <w:rStyle w:val="Body"/>
        </w:rPr>
      </w:pPr>
      <w:bookmarkStart w:id="42" w:name="_Hlk179381482"/>
      <w:r>
        <w:rPr>
          <w:rStyle w:val="Body"/>
        </w:rPr>
        <w:t>5. Airway and alternate airways – There must be access and necessary space to ensure any on-board patient's airway is maintained and to provide adequate ventilatory support from the secured, seat-belted position of medical transport personnel.</w:t>
      </w:r>
    </w:p>
    <w:p w14:paraId="17922A94" w14:textId="77777777" w:rsidR="00C07F5A" w:rsidRDefault="00C07F5A" w:rsidP="00C07F5A">
      <w:pPr>
        <w:pStyle w:val="BasicParagraph"/>
        <w:ind w:left="1440"/>
        <w:rPr>
          <w:rStyle w:val="Body"/>
        </w:rPr>
      </w:pPr>
    </w:p>
    <w:p w14:paraId="5D781F32" w14:textId="145FD64E" w:rsidR="00C07F5A" w:rsidRDefault="00C07F5A" w:rsidP="00C07F5A">
      <w:pPr>
        <w:pStyle w:val="BasicParagraph"/>
        <w:ind w:left="1440"/>
        <w:rPr>
          <w:rStyle w:val="Body"/>
        </w:rPr>
      </w:pPr>
      <w:r>
        <w:rPr>
          <w:rStyle w:val="Body"/>
        </w:rPr>
        <w:t xml:space="preserve">a. </w:t>
      </w:r>
      <w:r w:rsidRPr="008450BB">
        <w:rPr>
          <w:rStyle w:val="Body"/>
          <w:strike/>
          <w:highlight w:val="lightGray"/>
        </w:rPr>
        <w:t>In an ambulance it is strongly encouraged that seating be designed in the ambulance</w:t>
      </w:r>
      <w:r>
        <w:rPr>
          <w:rStyle w:val="Body"/>
        </w:rPr>
        <w:t xml:space="preserve"> </w:t>
      </w:r>
      <w:proofErr w:type="spellStart"/>
      <w:r w:rsidR="008450BB" w:rsidRPr="008450BB">
        <w:rPr>
          <w:rStyle w:val="Body"/>
          <w:b/>
          <w:bCs/>
          <w:highlight w:val="yellow"/>
        </w:rPr>
        <w:t>Ambulance</w:t>
      </w:r>
      <w:proofErr w:type="spellEnd"/>
      <w:r w:rsidR="008450BB" w:rsidRPr="008450BB">
        <w:rPr>
          <w:rStyle w:val="Body"/>
          <w:b/>
          <w:bCs/>
          <w:highlight w:val="yellow"/>
        </w:rPr>
        <w:t xml:space="preserve"> seating shall be designed</w:t>
      </w:r>
      <w:r w:rsidR="008450BB">
        <w:rPr>
          <w:rStyle w:val="Body"/>
        </w:rPr>
        <w:t xml:space="preserve"> </w:t>
      </w:r>
      <w:r>
        <w:rPr>
          <w:rStyle w:val="Body"/>
        </w:rPr>
        <w:t>so that patient care can be rendered from a seat-belted position. Use of shoulder harnesses on side facing bench seats are discouraged based on peer reviewed studies regarding front end collisions. (See References) (S)</w:t>
      </w:r>
    </w:p>
    <w:bookmarkEnd w:id="42"/>
    <w:p w14:paraId="64519A2D" w14:textId="77777777" w:rsidR="00C07F5A" w:rsidRDefault="00C07F5A" w:rsidP="00C07F5A">
      <w:pPr>
        <w:pStyle w:val="BasicParagraph"/>
        <w:ind w:left="1440"/>
        <w:rPr>
          <w:rStyle w:val="Body"/>
        </w:rPr>
      </w:pPr>
      <w:r>
        <w:rPr>
          <w:rStyle w:val="Body"/>
        </w:rPr>
        <w:tab/>
      </w:r>
      <w:r>
        <w:rPr>
          <w:rStyle w:val="Body"/>
        </w:rPr>
        <w:tab/>
      </w:r>
    </w:p>
    <w:p w14:paraId="2994A876" w14:textId="77777777" w:rsidR="00C07F5A" w:rsidRDefault="00C07F5A" w:rsidP="00C07F5A">
      <w:pPr>
        <w:pStyle w:val="BasicParagraph"/>
        <w:ind w:left="1440"/>
        <w:rPr>
          <w:rStyle w:val="Body"/>
        </w:rPr>
      </w:pPr>
      <w:r>
        <w:rPr>
          <w:rStyle w:val="Body"/>
        </w:rPr>
        <w:t>b. There is a policy addressing that patients who are on a ventilator are maintained on a ventilator throughout the transport</w:t>
      </w:r>
    </w:p>
    <w:p w14:paraId="470F70DD" w14:textId="77777777" w:rsidR="0045333A" w:rsidRDefault="0045333A" w:rsidP="0045333A">
      <w:pPr>
        <w:pStyle w:val="BasicParagraph"/>
        <w:ind w:left="1440"/>
        <w:rPr>
          <w:rStyle w:val="Body"/>
        </w:rPr>
      </w:pPr>
    </w:p>
    <w:p w14:paraId="36699864" w14:textId="77777777" w:rsidR="0045333A" w:rsidRPr="00421994" w:rsidRDefault="0045333A" w:rsidP="0045333A">
      <w:pPr>
        <w:pStyle w:val="BasicParagraph"/>
        <w:ind w:left="1440"/>
        <w:rPr>
          <w:rStyle w:val="Body"/>
          <w:bCs/>
        </w:rPr>
      </w:pPr>
      <w:r w:rsidRPr="00421994">
        <w:rPr>
          <w:rStyle w:val="Body"/>
          <w:bCs/>
        </w:rPr>
        <w:t>c. Cuff pressure manometer (unless the cuff is filled with saline and not air) (RW/FW)</w:t>
      </w:r>
    </w:p>
    <w:p w14:paraId="0C080075" w14:textId="77777777" w:rsidR="00C07F5A" w:rsidRPr="004638A2" w:rsidRDefault="00C07F5A" w:rsidP="00C07F5A">
      <w:pPr>
        <w:pStyle w:val="BasicParagraph"/>
        <w:ind w:left="1440"/>
        <w:rPr>
          <w:rStyle w:val="Body"/>
          <w:b/>
        </w:rPr>
      </w:pPr>
    </w:p>
    <w:p w14:paraId="2A0650F6" w14:textId="77777777" w:rsidR="00C07F5A" w:rsidRDefault="00C07F5A" w:rsidP="00C07F5A">
      <w:pPr>
        <w:pStyle w:val="BasicParagraph"/>
        <w:ind w:left="720"/>
        <w:rPr>
          <w:rStyle w:val="Body"/>
        </w:rPr>
      </w:pPr>
      <w:r>
        <w:rPr>
          <w:rStyle w:val="Body"/>
        </w:rPr>
        <w:t>6. Delivering Oxygen – Oxygen is installed according to national and national aviation and ground ambulance regulations. Medical transport personnel can determine how oxygen is functioning by pressure gauges mounted in the patient care area.</w:t>
      </w:r>
    </w:p>
    <w:p w14:paraId="4F5CB9A5" w14:textId="77777777" w:rsidR="00C07F5A" w:rsidRDefault="00C07F5A" w:rsidP="00C07F5A">
      <w:pPr>
        <w:pStyle w:val="BasicParagraph"/>
        <w:ind w:left="720"/>
        <w:rPr>
          <w:rStyle w:val="Body"/>
        </w:rPr>
      </w:pPr>
      <w:r>
        <w:rPr>
          <w:rStyle w:val="Body"/>
        </w:rPr>
        <w:t xml:space="preserve">     </w:t>
      </w:r>
    </w:p>
    <w:p w14:paraId="334AC556" w14:textId="77777777" w:rsidR="00C07F5A" w:rsidRDefault="00C07F5A" w:rsidP="00C07F5A">
      <w:pPr>
        <w:pStyle w:val="BasicParagraph"/>
        <w:ind w:left="1440"/>
        <w:rPr>
          <w:rStyle w:val="Body"/>
        </w:rPr>
      </w:pPr>
      <w:r>
        <w:rPr>
          <w:rStyle w:val="Body"/>
        </w:rPr>
        <w:t>a. Each gas outlet is clearly identified.</w:t>
      </w:r>
    </w:p>
    <w:p w14:paraId="56813847" w14:textId="77777777" w:rsidR="00C07F5A" w:rsidRDefault="00C07F5A" w:rsidP="00C07F5A">
      <w:pPr>
        <w:pStyle w:val="BasicParagraph"/>
        <w:ind w:left="1440"/>
        <w:rPr>
          <w:rStyle w:val="Body"/>
        </w:rPr>
      </w:pPr>
    </w:p>
    <w:p w14:paraId="3658D2EF" w14:textId="77777777" w:rsidR="00C07F5A" w:rsidRDefault="00C07F5A" w:rsidP="00C07F5A">
      <w:pPr>
        <w:pStyle w:val="BasicParagraph"/>
        <w:ind w:left="1440"/>
        <w:rPr>
          <w:rStyle w:val="Body"/>
        </w:rPr>
      </w:pPr>
      <w:r>
        <w:rPr>
          <w:rStyle w:val="Body"/>
        </w:rPr>
        <w:lastRenderedPageBreak/>
        <w:t>b. Oxygen flow can be stopped at or near the oxygen source from inside the aircraft or ambulance. The following indicators are accessible to medical transport personnel while enroute:</w:t>
      </w:r>
      <w:r>
        <w:rPr>
          <w:rStyle w:val="Body"/>
        </w:rPr>
        <w:tab/>
      </w:r>
    </w:p>
    <w:p w14:paraId="08A0FE2F" w14:textId="77777777" w:rsidR="00C07F5A" w:rsidRDefault="00C07F5A" w:rsidP="00C07F5A">
      <w:pPr>
        <w:pStyle w:val="BasicParagraph"/>
        <w:ind w:left="1440"/>
        <w:rPr>
          <w:rStyle w:val="Body"/>
        </w:rPr>
      </w:pPr>
    </w:p>
    <w:p w14:paraId="2343FF02" w14:textId="77777777" w:rsidR="00C07F5A" w:rsidRDefault="00C07F5A" w:rsidP="00C07F5A">
      <w:pPr>
        <w:pStyle w:val="BasicParagraph"/>
        <w:ind w:left="2160"/>
        <w:rPr>
          <w:rStyle w:val="Body"/>
        </w:rPr>
      </w:pPr>
      <w:r>
        <w:rPr>
          <w:rStyle w:val="Body"/>
        </w:rPr>
        <w:t>•  Quantity of oxygen remaining</w:t>
      </w:r>
    </w:p>
    <w:p w14:paraId="029AB078" w14:textId="77777777" w:rsidR="00C07F5A" w:rsidRDefault="00C07F5A" w:rsidP="00C07F5A">
      <w:pPr>
        <w:pStyle w:val="BasicParagraph"/>
        <w:ind w:left="2160"/>
        <w:rPr>
          <w:rStyle w:val="Body"/>
        </w:rPr>
      </w:pPr>
    </w:p>
    <w:p w14:paraId="03709CAD" w14:textId="77777777" w:rsidR="00C07F5A" w:rsidRDefault="00C07F5A" w:rsidP="00C07F5A">
      <w:pPr>
        <w:pStyle w:val="BasicParagraph"/>
        <w:ind w:left="2160"/>
        <w:rPr>
          <w:rStyle w:val="Body"/>
        </w:rPr>
      </w:pPr>
      <w:r>
        <w:rPr>
          <w:rStyle w:val="Body"/>
        </w:rPr>
        <w:t>•  Measurement of liter flow</w:t>
      </w:r>
    </w:p>
    <w:p w14:paraId="12374B5B" w14:textId="77777777" w:rsidR="00C07F5A" w:rsidRDefault="00C07F5A" w:rsidP="00C07F5A">
      <w:pPr>
        <w:pStyle w:val="BasicParagraph"/>
        <w:ind w:left="1440"/>
        <w:rPr>
          <w:rStyle w:val="Body"/>
        </w:rPr>
      </w:pPr>
    </w:p>
    <w:p w14:paraId="6E52967F" w14:textId="77777777" w:rsidR="00C07F5A" w:rsidRDefault="00C07F5A" w:rsidP="00C07F5A">
      <w:pPr>
        <w:pStyle w:val="BasicParagraph"/>
        <w:ind w:left="1440"/>
        <w:rPr>
          <w:rStyle w:val="Body"/>
        </w:rPr>
      </w:pPr>
      <w:r>
        <w:rPr>
          <w:rStyle w:val="Body"/>
        </w:rPr>
        <w:t xml:space="preserve">c. A variety of oxygen delivery devices consistent with the service's scope of care must be available. </w:t>
      </w:r>
    </w:p>
    <w:p w14:paraId="71647CC8" w14:textId="77777777" w:rsidR="00C07F5A" w:rsidRDefault="00C07F5A" w:rsidP="00C07F5A">
      <w:pPr>
        <w:pStyle w:val="BasicParagraph"/>
        <w:ind w:left="1440"/>
        <w:rPr>
          <w:rStyle w:val="Body"/>
        </w:rPr>
      </w:pPr>
    </w:p>
    <w:p w14:paraId="371409CE" w14:textId="77777777" w:rsidR="00C07F5A" w:rsidRDefault="00C07F5A" w:rsidP="00C07F5A">
      <w:pPr>
        <w:pStyle w:val="BasicParagraph"/>
        <w:ind w:left="1440"/>
        <w:rPr>
          <w:rStyle w:val="Body"/>
        </w:rPr>
      </w:pPr>
      <w:r>
        <w:rPr>
          <w:rStyle w:val="Body"/>
        </w:rPr>
        <w:t>d. Adequate amounts of oxygen for anticipated liter flow and length of transport with an emergency reserve must be available for every mission.</w:t>
      </w:r>
    </w:p>
    <w:p w14:paraId="16C8F523" w14:textId="77777777" w:rsidR="00C07F5A" w:rsidRDefault="00C07F5A" w:rsidP="00C07F5A">
      <w:pPr>
        <w:pStyle w:val="BasicParagraph"/>
        <w:ind w:left="1440"/>
        <w:rPr>
          <w:rStyle w:val="Body"/>
        </w:rPr>
      </w:pPr>
    </w:p>
    <w:p w14:paraId="3670F643" w14:textId="77777777" w:rsidR="00C07F5A" w:rsidRDefault="00C07F5A" w:rsidP="00C07F5A">
      <w:pPr>
        <w:pStyle w:val="BasicParagraph"/>
        <w:ind w:left="1440"/>
        <w:rPr>
          <w:rStyle w:val="Body"/>
        </w:rPr>
      </w:pPr>
      <w:r>
        <w:rPr>
          <w:rStyle w:val="Body"/>
        </w:rPr>
        <w:t>e. For those flights meeting the definition of “long range” (any patient leg in excess of 3 hours measured in time, not distance, because of winds, where there are no alternative capabilities for patient care needs or aviation operations) additional policies must be in place to address the following:</w:t>
      </w:r>
    </w:p>
    <w:p w14:paraId="26A44B2C" w14:textId="77777777" w:rsidR="00C07F5A" w:rsidRDefault="00C07F5A" w:rsidP="00C07F5A">
      <w:pPr>
        <w:pStyle w:val="BasicParagraph"/>
        <w:ind w:left="1440"/>
        <w:rPr>
          <w:rStyle w:val="Body"/>
        </w:rPr>
      </w:pPr>
    </w:p>
    <w:p w14:paraId="07E4A0DE" w14:textId="77777777" w:rsidR="00C07F5A" w:rsidRDefault="00C07F5A" w:rsidP="00C07F5A">
      <w:pPr>
        <w:pStyle w:val="BasicParagraph"/>
        <w:ind w:left="2160"/>
        <w:rPr>
          <w:rStyle w:val="Body"/>
        </w:rPr>
      </w:pPr>
      <w:r>
        <w:rPr>
          <w:rStyle w:val="Body"/>
        </w:rPr>
        <w:t>•  Ability to obtain oxygen when away from the base</w:t>
      </w:r>
    </w:p>
    <w:p w14:paraId="68FC1BDE" w14:textId="77777777" w:rsidR="00C07F5A" w:rsidRDefault="00C07F5A" w:rsidP="00C07F5A">
      <w:pPr>
        <w:pStyle w:val="BasicParagraph"/>
        <w:ind w:left="2160"/>
        <w:rPr>
          <w:rStyle w:val="Body"/>
        </w:rPr>
      </w:pPr>
    </w:p>
    <w:p w14:paraId="2AC60ED5" w14:textId="77777777" w:rsidR="00C07F5A" w:rsidRDefault="00C07F5A" w:rsidP="00C07F5A">
      <w:pPr>
        <w:pStyle w:val="BasicParagraph"/>
        <w:ind w:left="2160"/>
        <w:rPr>
          <w:rStyle w:val="Body"/>
        </w:rPr>
      </w:pPr>
      <w:r>
        <w:rPr>
          <w:rStyle w:val="Body"/>
        </w:rPr>
        <w:t xml:space="preserve">•  Adequate/required fittings, connections, tools, and appliances for servicing the oxygen </w:t>
      </w:r>
    </w:p>
    <w:p w14:paraId="0B33CC89" w14:textId="77777777" w:rsidR="00C07F5A" w:rsidRDefault="00C07F5A" w:rsidP="00C07F5A">
      <w:pPr>
        <w:pStyle w:val="BasicParagraph"/>
        <w:ind w:left="2160"/>
        <w:rPr>
          <w:rStyle w:val="Body"/>
        </w:rPr>
      </w:pPr>
    </w:p>
    <w:p w14:paraId="5D3A5E5D" w14:textId="77777777" w:rsidR="00C07F5A" w:rsidRDefault="00C07F5A" w:rsidP="00C07F5A">
      <w:pPr>
        <w:pStyle w:val="BasicParagraph"/>
        <w:ind w:left="2160"/>
        <w:rPr>
          <w:rStyle w:val="Body"/>
        </w:rPr>
      </w:pPr>
      <w:r>
        <w:rPr>
          <w:rStyle w:val="Body"/>
        </w:rPr>
        <w:t>•  Adequate crew training to meet FAA or equivalent oxygen servicing regulations</w:t>
      </w:r>
    </w:p>
    <w:p w14:paraId="2342F146" w14:textId="77777777" w:rsidR="00C07F5A" w:rsidRDefault="00C07F5A" w:rsidP="00C07F5A">
      <w:pPr>
        <w:pStyle w:val="BasicParagraph"/>
        <w:ind w:left="1440"/>
        <w:rPr>
          <w:rStyle w:val="Body"/>
        </w:rPr>
      </w:pPr>
      <w:r>
        <w:rPr>
          <w:rStyle w:val="Body"/>
        </w:rPr>
        <w:t xml:space="preserve"> </w:t>
      </w:r>
    </w:p>
    <w:p w14:paraId="5A2EDBF3" w14:textId="77777777" w:rsidR="00C07F5A" w:rsidRDefault="00C07F5A" w:rsidP="00C07F5A">
      <w:pPr>
        <w:pStyle w:val="BasicParagraph"/>
        <w:ind w:left="1440"/>
        <w:rPr>
          <w:rStyle w:val="Body"/>
        </w:rPr>
      </w:pPr>
      <w:r>
        <w:rPr>
          <w:rStyle w:val="Body"/>
        </w:rPr>
        <w:t>f. An appropriately secured portable oxygen tank with a delivery device must be carried on the transport vehicle so that oxygen delivery is not disrupted when transferring the patient to a hospital or other receiving facility. A portable oxygen tank is never to be secured between patient’s legs or immediately adjacent to the patient while aircraft or ambulance is in motion.</w:t>
      </w:r>
    </w:p>
    <w:p w14:paraId="52B8EB18" w14:textId="77777777" w:rsidR="00C07F5A" w:rsidRDefault="00C07F5A" w:rsidP="00C07F5A">
      <w:pPr>
        <w:pStyle w:val="BasicParagraph"/>
        <w:ind w:left="1440"/>
        <w:rPr>
          <w:rStyle w:val="Body"/>
        </w:rPr>
      </w:pPr>
    </w:p>
    <w:p w14:paraId="1B1FCE30" w14:textId="77777777" w:rsidR="00C07F5A" w:rsidRDefault="00C07F5A" w:rsidP="00C07F5A">
      <w:pPr>
        <w:pStyle w:val="BasicParagraph"/>
        <w:ind w:left="1440"/>
        <w:rPr>
          <w:rStyle w:val="Body"/>
        </w:rPr>
      </w:pPr>
      <w:r>
        <w:rPr>
          <w:rStyle w:val="Body"/>
        </w:rPr>
        <w:t xml:space="preserve">g. There must be a backup source of oxygen of sufficient quantity to get safely to a facility for replacements in the event the main system fails. For air transports, this backup source can be the required portable tank as long as the portable tank is accessible in the patient care area during flights. </w:t>
      </w:r>
      <w:r>
        <w:rPr>
          <w:rStyle w:val="Body"/>
        </w:rPr>
        <w:tab/>
        <w:t>For those flights meeting the definition of “long range,” additional policies must be in place to address how additional portable oxygen can be obtained if planned surface transport times are exceeded.</w:t>
      </w:r>
    </w:p>
    <w:p w14:paraId="2E35D271" w14:textId="77777777" w:rsidR="00C07F5A" w:rsidRDefault="00C07F5A" w:rsidP="00C07F5A">
      <w:pPr>
        <w:pStyle w:val="BasicParagraph"/>
        <w:ind w:left="1440"/>
        <w:rPr>
          <w:rStyle w:val="Body"/>
        </w:rPr>
      </w:pPr>
    </w:p>
    <w:p w14:paraId="61D70C12" w14:textId="77777777" w:rsidR="00C07F5A" w:rsidRDefault="00C07F5A" w:rsidP="00C07F5A">
      <w:pPr>
        <w:pStyle w:val="BasicParagraph"/>
        <w:ind w:left="1440"/>
        <w:rPr>
          <w:rStyle w:val="Body"/>
        </w:rPr>
      </w:pPr>
      <w:r>
        <w:rPr>
          <w:rStyle w:val="Body"/>
        </w:rPr>
        <w:t>h. There is appropriate storage of oxygen in the facility according to national health and safety</w:t>
      </w:r>
      <w:r w:rsidR="001C5EB3">
        <w:rPr>
          <w:rStyle w:val="Body"/>
        </w:rPr>
        <w:t xml:space="preserve"> </w:t>
      </w:r>
      <w:r w:rsidR="001C5EB3" w:rsidRPr="00421994">
        <w:rPr>
          <w:rStyle w:val="Body"/>
          <w:bCs/>
        </w:rPr>
        <w:t>guidelines</w:t>
      </w:r>
      <w:r w:rsidRPr="004638A2">
        <w:rPr>
          <w:rStyle w:val="Body"/>
          <w:b/>
        </w:rPr>
        <w:t xml:space="preserve"> (</w:t>
      </w:r>
      <w:r>
        <w:rPr>
          <w:rStyle w:val="Body"/>
        </w:rPr>
        <w:t>in the U.S. OSHA standards).</w:t>
      </w:r>
    </w:p>
    <w:p w14:paraId="11F6F246" w14:textId="77777777" w:rsidR="00C07F5A" w:rsidRDefault="00C07F5A" w:rsidP="00C07F5A">
      <w:pPr>
        <w:pStyle w:val="BasicParagraph"/>
        <w:ind w:left="1440"/>
        <w:rPr>
          <w:rStyle w:val="Body"/>
        </w:rPr>
      </w:pPr>
      <w:r>
        <w:rPr>
          <w:rStyle w:val="Body"/>
        </w:rPr>
        <w:tab/>
      </w:r>
    </w:p>
    <w:p w14:paraId="49B911D7" w14:textId="77777777" w:rsidR="00C07F5A" w:rsidRDefault="00C07F5A" w:rsidP="00C07F5A">
      <w:pPr>
        <w:pStyle w:val="BasicParagraph"/>
        <w:ind w:left="1440"/>
        <w:rPr>
          <w:rStyle w:val="Body"/>
        </w:rPr>
      </w:pPr>
      <w:r>
        <w:rPr>
          <w:rStyle w:val="Body"/>
        </w:rPr>
        <w:t>i. Oxygen flow meters and outlets must be padded, flush mounted, or so located to prevent</w:t>
      </w:r>
      <w:r w:rsidR="00762489">
        <w:rPr>
          <w:rStyle w:val="Body"/>
        </w:rPr>
        <w:t xml:space="preserve"> </w:t>
      </w:r>
      <w:r>
        <w:rPr>
          <w:rStyle w:val="Body"/>
        </w:rPr>
        <w:t xml:space="preserve">injury to medical transport personnel, patients or passengers. </w:t>
      </w:r>
    </w:p>
    <w:p w14:paraId="5BEE379A" w14:textId="77777777" w:rsidR="00C07F5A" w:rsidRDefault="00C07F5A" w:rsidP="00C07F5A">
      <w:pPr>
        <w:pStyle w:val="BasicParagraph"/>
        <w:ind w:left="720"/>
        <w:rPr>
          <w:rStyle w:val="Body"/>
        </w:rPr>
      </w:pPr>
    </w:p>
    <w:p w14:paraId="5CD7E842" w14:textId="77777777" w:rsidR="00C07F5A" w:rsidRDefault="00C07F5A" w:rsidP="00C07F5A">
      <w:pPr>
        <w:pStyle w:val="BasicParagraph"/>
        <w:ind w:left="720"/>
        <w:rPr>
          <w:rStyle w:val="Body"/>
        </w:rPr>
      </w:pPr>
      <w:r>
        <w:rPr>
          <w:rStyle w:val="Body"/>
        </w:rPr>
        <w:t>7. Maintaining IV Fluids</w:t>
      </w:r>
    </w:p>
    <w:p w14:paraId="61F61998" w14:textId="77777777" w:rsidR="00C07F5A" w:rsidRDefault="00C07F5A" w:rsidP="00C07F5A">
      <w:pPr>
        <w:pStyle w:val="BasicParagraph"/>
        <w:ind w:left="720"/>
        <w:rPr>
          <w:rStyle w:val="Body"/>
        </w:rPr>
      </w:pPr>
    </w:p>
    <w:p w14:paraId="3940D275" w14:textId="77777777" w:rsidR="00C07F5A" w:rsidRDefault="00C07F5A" w:rsidP="00C07F5A">
      <w:pPr>
        <w:pStyle w:val="BasicParagraph"/>
        <w:ind w:left="1440"/>
        <w:rPr>
          <w:rStyle w:val="Body"/>
        </w:rPr>
      </w:pPr>
      <w:r>
        <w:rPr>
          <w:rStyle w:val="Body"/>
        </w:rPr>
        <w:lastRenderedPageBreak/>
        <w:t xml:space="preserve">a. IV supplies and fluids are readily available.  </w:t>
      </w:r>
    </w:p>
    <w:p w14:paraId="06D69E1C" w14:textId="77777777" w:rsidR="00C07F5A" w:rsidRDefault="00C07F5A" w:rsidP="00C07F5A">
      <w:pPr>
        <w:pStyle w:val="BasicParagraph"/>
        <w:ind w:left="1440"/>
        <w:rPr>
          <w:rStyle w:val="Body"/>
        </w:rPr>
      </w:pPr>
    </w:p>
    <w:p w14:paraId="727C5636" w14:textId="77777777" w:rsidR="00C07F5A" w:rsidRDefault="00C07F5A" w:rsidP="00C07F5A">
      <w:pPr>
        <w:pStyle w:val="BasicParagraph"/>
        <w:ind w:left="1440"/>
        <w:rPr>
          <w:rStyle w:val="Body"/>
        </w:rPr>
      </w:pPr>
      <w:r>
        <w:rPr>
          <w:rStyle w:val="Body"/>
        </w:rPr>
        <w:t>b. Hangers/hooks are available that secure IV solutions in place or a mechanism to provide high flow fluids if needed.</w:t>
      </w:r>
      <w:r>
        <w:rPr>
          <w:rStyle w:val="Body"/>
        </w:rPr>
        <w:tab/>
      </w:r>
    </w:p>
    <w:p w14:paraId="27043EBE" w14:textId="77777777" w:rsidR="00C07F5A" w:rsidRDefault="00C07F5A" w:rsidP="00C07F5A">
      <w:pPr>
        <w:pStyle w:val="BasicParagraph"/>
        <w:ind w:left="1440"/>
        <w:rPr>
          <w:rStyle w:val="Body"/>
        </w:rPr>
      </w:pPr>
    </w:p>
    <w:p w14:paraId="68E7D2DE" w14:textId="77777777" w:rsidR="00C07F5A" w:rsidRDefault="00C07F5A" w:rsidP="00C07F5A">
      <w:pPr>
        <w:pStyle w:val="BasicParagraph"/>
        <w:ind w:left="1440"/>
        <w:rPr>
          <w:rStyle w:val="Body"/>
        </w:rPr>
      </w:pPr>
      <w:r>
        <w:rPr>
          <w:rStyle w:val="Body"/>
        </w:rPr>
        <w:t>c. All IV hooks are padded, flush mounted, or so located to prevent head trauma to the medical transport personnel in the event of a hard landing in the aircraft or emergency stop/maneuver of the ambulance.</w:t>
      </w:r>
    </w:p>
    <w:p w14:paraId="2091724E" w14:textId="77777777" w:rsidR="00C07F5A" w:rsidRDefault="00C07F5A" w:rsidP="00C07F5A">
      <w:pPr>
        <w:pStyle w:val="BasicParagraph"/>
        <w:ind w:left="1440"/>
        <w:rPr>
          <w:rStyle w:val="Body"/>
        </w:rPr>
      </w:pPr>
    </w:p>
    <w:p w14:paraId="06DAE425" w14:textId="77777777" w:rsidR="00C07F5A" w:rsidRDefault="00C07F5A" w:rsidP="00C07F5A">
      <w:pPr>
        <w:pStyle w:val="BasicParagraph"/>
        <w:ind w:left="1440"/>
        <w:rPr>
          <w:rStyle w:val="Body"/>
        </w:rPr>
      </w:pPr>
      <w:r>
        <w:rPr>
          <w:rStyle w:val="Body"/>
        </w:rPr>
        <w:t xml:space="preserve">d. Glass IV containers are not used unless required by specific medications and are properly secured.  </w:t>
      </w:r>
    </w:p>
    <w:p w14:paraId="166F0FB3" w14:textId="77777777" w:rsidR="00C07F5A" w:rsidRDefault="00C07F5A" w:rsidP="00C07F5A">
      <w:pPr>
        <w:pStyle w:val="BasicParagraph"/>
        <w:ind w:left="1440"/>
        <w:rPr>
          <w:rStyle w:val="Body"/>
        </w:rPr>
      </w:pPr>
    </w:p>
    <w:p w14:paraId="5F7B20AF" w14:textId="518A52C3" w:rsidR="00C07F5A" w:rsidRDefault="00C07F5A" w:rsidP="00173FC6">
      <w:pPr>
        <w:pStyle w:val="BasicParagraph"/>
        <w:ind w:left="1440"/>
        <w:rPr>
          <w:rStyle w:val="Body"/>
        </w:rPr>
      </w:pPr>
      <w:r>
        <w:rPr>
          <w:rStyle w:val="Body"/>
        </w:rPr>
        <w:t>e. A minimum of three IV infusion pumps (may be in the same device if individually metered lines) are on the transport vehicle or immediately available for critical care transports and as appropriate to the scope of care</w:t>
      </w:r>
      <w:r w:rsidR="00BA619F">
        <w:rPr>
          <w:rStyle w:val="Body"/>
        </w:rPr>
        <w:t>.</w:t>
      </w:r>
      <w:r w:rsidR="0045333A">
        <w:rPr>
          <w:rStyle w:val="Body"/>
        </w:rPr>
        <w:t xml:space="preserve"> </w:t>
      </w:r>
    </w:p>
    <w:p w14:paraId="11A1CF97" w14:textId="77777777" w:rsidR="0045333A" w:rsidRDefault="0045333A" w:rsidP="00C07F5A">
      <w:pPr>
        <w:pStyle w:val="BasicParagraph"/>
        <w:ind w:left="1440"/>
        <w:rPr>
          <w:rStyle w:val="Body"/>
        </w:rPr>
      </w:pPr>
    </w:p>
    <w:p w14:paraId="07A58A8F" w14:textId="77777777" w:rsidR="00C07F5A" w:rsidRDefault="00C07F5A" w:rsidP="00C07F5A">
      <w:pPr>
        <w:pStyle w:val="BasicParagraph"/>
        <w:ind w:left="720"/>
        <w:rPr>
          <w:rStyle w:val="Body"/>
        </w:rPr>
      </w:pPr>
      <w:bookmarkStart w:id="43" w:name="_Hlk179381582"/>
      <w:r>
        <w:rPr>
          <w:rStyle w:val="Body"/>
        </w:rPr>
        <w:t>8. Medications consistent with the service’s scope of care are accessible.</w:t>
      </w:r>
    </w:p>
    <w:p w14:paraId="74C133FD" w14:textId="77777777" w:rsidR="00C07F5A" w:rsidRDefault="00C07F5A" w:rsidP="00C07F5A">
      <w:pPr>
        <w:pStyle w:val="BasicParagraph"/>
        <w:ind w:left="720"/>
        <w:rPr>
          <w:rStyle w:val="Body"/>
        </w:rPr>
      </w:pPr>
    </w:p>
    <w:p w14:paraId="32F458E9" w14:textId="3E7CA494" w:rsidR="00C07F5A" w:rsidRPr="00B940EB" w:rsidRDefault="00C07F5A" w:rsidP="00C07F5A">
      <w:pPr>
        <w:pStyle w:val="BasicParagraph"/>
        <w:ind w:left="1440"/>
        <w:rPr>
          <w:rStyle w:val="Body"/>
          <w:b/>
          <w:bCs/>
          <w:color w:val="FF0000"/>
        </w:rPr>
      </w:pPr>
      <w:r>
        <w:rPr>
          <w:rStyle w:val="Body"/>
        </w:rPr>
        <w:t xml:space="preserve">a. The transport service has a method of assuring that all medications and intravenous fluids are appropriately calculated. Examples of effective methods include the use of drug calculation lists, </w:t>
      </w:r>
      <w:r w:rsidR="00CD1B9B">
        <w:rPr>
          <w:rStyle w:val="Body"/>
        </w:rPr>
        <w:t>internet-based</w:t>
      </w:r>
      <w:r>
        <w:rPr>
          <w:rStyle w:val="Body"/>
        </w:rPr>
        <w:t xml:space="preserve"> programs and pre-programmed drug delivery systems such as those found in medication pumps</w:t>
      </w:r>
      <w:r w:rsidRPr="00421994">
        <w:rPr>
          <w:rStyle w:val="Body"/>
          <w:b/>
          <w:bCs/>
        </w:rPr>
        <w:t>.</w:t>
      </w:r>
      <w:r w:rsidR="001C5EB3" w:rsidRPr="00421994">
        <w:rPr>
          <w:rStyle w:val="Body"/>
          <w:b/>
          <w:bCs/>
        </w:rPr>
        <w:t xml:space="preserve"> </w:t>
      </w:r>
      <w:r w:rsidR="001C5EB3" w:rsidRPr="00421994">
        <w:rPr>
          <w:rStyle w:val="Body"/>
        </w:rPr>
        <w:t xml:space="preserve">A customizable medication formulary within the IV pump is </w:t>
      </w:r>
      <w:r w:rsidR="001C5EB3" w:rsidRPr="00822BE4">
        <w:rPr>
          <w:rStyle w:val="Body"/>
          <w:strike/>
          <w:highlight w:val="lightGray"/>
        </w:rPr>
        <w:t>encouraged</w:t>
      </w:r>
      <w:r w:rsidR="00822BE4">
        <w:rPr>
          <w:rStyle w:val="Body"/>
          <w:strike/>
        </w:rPr>
        <w:t xml:space="preserve"> </w:t>
      </w:r>
      <w:r w:rsidR="00822BE4" w:rsidRPr="00B940EB">
        <w:rPr>
          <w:rStyle w:val="Body"/>
          <w:b/>
          <w:bCs/>
          <w:color w:val="FF0000"/>
          <w:highlight w:val="yellow"/>
        </w:rPr>
        <w:t>required for critical care and specialty care and strongly encourage</w:t>
      </w:r>
      <w:r w:rsidR="00B940EB">
        <w:rPr>
          <w:rStyle w:val="Body"/>
          <w:b/>
          <w:bCs/>
          <w:color w:val="FF0000"/>
          <w:highlight w:val="yellow"/>
        </w:rPr>
        <w:t>d</w:t>
      </w:r>
      <w:r w:rsidR="00822BE4" w:rsidRPr="00B940EB">
        <w:rPr>
          <w:rStyle w:val="Body"/>
          <w:b/>
          <w:bCs/>
          <w:color w:val="FF0000"/>
          <w:highlight w:val="yellow"/>
        </w:rPr>
        <w:t xml:space="preserve"> for ALS</w:t>
      </w:r>
      <w:r w:rsidR="001C5EB3" w:rsidRPr="00B940EB">
        <w:rPr>
          <w:rStyle w:val="Body"/>
          <w:b/>
          <w:bCs/>
          <w:color w:val="FF0000"/>
          <w:highlight w:val="yellow"/>
        </w:rPr>
        <w:t>.</w:t>
      </w:r>
    </w:p>
    <w:bookmarkEnd w:id="43"/>
    <w:p w14:paraId="6303C0FA" w14:textId="77777777" w:rsidR="00C07F5A" w:rsidRDefault="00C07F5A" w:rsidP="00C07F5A">
      <w:pPr>
        <w:pStyle w:val="BasicParagraph"/>
        <w:ind w:left="720"/>
        <w:rPr>
          <w:rStyle w:val="Body"/>
        </w:rPr>
      </w:pPr>
    </w:p>
    <w:p w14:paraId="220F2AF6" w14:textId="77777777" w:rsidR="00C07F5A" w:rsidRDefault="00C07F5A" w:rsidP="00C07F5A">
      <w:pPr>
        <w:pStyle w:val="BasicParagraph"/>
        <w:ind w:left="720"/>
        <w:rPr>
          <w:rStyle w:val="Body"/>
        </w:rPr>
      </w:pPr>
      <w:r>
        <w:rPr>
          <w:rStyle w:val="Body"/>
        </w:rPr>
        <w:tab/>
        <w:t xml:space="preserve">b. Medications are easily accessible. </w:t>
      </w:r>
    </w:p>
    <w:p w14:paraId="3AEFE7AC" w14:textId="77777777" w:rsidR="00C07F5A" w:rsidRDefault="00C07F5A" w:rsidP="00C07F5A">
      <w:pPr>
        <w:pStyle w:val="BasicParagraph"/>
        <w:ind w:left="720"/>
        <w:rPr>
          <w:rStyle w:val="Body"/>
        </w:rPr>
      </w:pPr>
      <w:r>
        <w:rPr>
          <w:rStyle w:val="Body"/>
        </w:rPr>
        <w:t xml:space="preserve"> </w:t>
      </w:r>
    </w:p>
    <w:p w14:paraId="20979631" w14:textId="77777777" w:rsidR="00C07F5A" w:rsidRDefault="00C07F5A" w:rsidP="00C07F5A">
      <w:pPr>
        <w:pStyle w:val="BasicParagraph"/>
        <w:ind w:left="1440"/>
        <w:rPr>
          <w:rStyle w:val="Body"/>
        </w:rPr>
      </w:pPr>
      <w:r>
        <w:rPr>
          <w:rStyle w:val="Body"/>
        </w:rPr>
        <w:t>c. Controlled substances are in a locked system and kept in a manner consistent with local and national regulations.</w:t>
      </w:r>
    </w:p>
    <w:p w14:paraId="72698E12" w14:textId="77777777" w:rsidR="00C07F5A" w:rsidRDefault="00C07F5A" w:rsidP="00C07F5A">
      <w:pPr>
        <w:pStyle w:val="BasicParagraph"/>
        <w:ind w:left="720"/>
        <w:rPr>
          <w:rStyle w:val="Body"/>
        </w:rPr>
      </w:pPr>
    </w:p>
    <w:p w14:paraId="567C3230" w14:textId="77777777" w:rsidR="00C07F5A" w:rsidRDefault="00C07F5A" w:rsidP="00C07F5A">
      <w:pPr>
        <w:pStyle w:val="BasicParagraph"/>
        <w:ind w:left="2160"/>
        <w:rPr>
          <w:rStyle w:val="Body"/>
        </w:rPr>
      </w:pPr>
      <w:r>
        <w:rPr>
          <w:rStyle w:val="Body"/>
        </w:rPr>
        <w:t>•  Controlled substances are logged in and out in manner consistent with local and national regulations.</w:t>
      </w:r>
    </w:p>
    <w:p w14:paraId="759E39C5" w14:textId="77777777" w:rsidR="00C07F5A" w:rsidRDefault="00C07F5A" w:rsidP="00C07F5A">
      <w:pPr>
        <w:pStyle w:val="BasicParagraph"/>
        <w:ind w:left="2160"/>
        <w:rPr>
          <w:rStyle w:val="Body"/>
        </w:rPr>
      </w:pPr>
    </w:p>
    <w:p w14:paraId="521B2EB4" w14:textId="687A814D" w:rsidR="00C07F5A" w:rsidRPr="00FF32F1" w:rsidRDefault="00C07F5A" w:rsidP="00C07F5A">
      <w:pPr>
        <w:pStyle w:val="BasicParagraph"/>
        <w:ind w:left="2160"/>
        <w:rPr>
          <w:rStyle w:val="Body"/>
          <w:strike/>
        </w:rPr>
      </w:pPr>
      <w:r>
        <w:rPr>
          <w:rStyle w:val="Body"/>
          <w:spacing w:val="-2"/>
        </w:rPr>
        <w:t xml:space="preserve">•  For services that transport medications between bases, a policy exists that assures safe and secure transport of medications between bases that is consistent with state and/or national laws. </w:t>
      </w:r>
    </w:p>
    <w:p w14:paraId="77DB9E35" w14:textId="77777777" w:rsidR="00C07F5A" w:rsidRDefault="00C07F5A" w:rsidP="00C07F5A">
      <w:pPr>
        <w:pStyle w:val="BasicParagraph"/>
        <w:ind w:left="2160"/>
        <w:rPr>
          <w:rStyle w:val="Body"/>
        </w:rPr>
      </w:pPr>
    </w:p>
    <w:p w14:paraId="3F5149E5" w14:textId="77777777" w:rsidR="00C07F5A" w:rsidRDefault="00C07F5A" w:rsidP="00C07F5A">
      <w:pPr>
        <w:pStyle w:val="BasicParagraph"/>
        <w:ind w:left="2160"/>
        <w:rPr>
          <w:rStyle w:val="Body"/>
        </w:rPr>
      </w:pPr>
      <w:r>
        <w:rPr>
          <w:rStyle w:val="Body"/>
        </w:rPr>
        <w:t xml:space="preserve">•  If program’s transports involve team members lodging overnight with controlled substances, there is a policy to address securing/storage.   </w:t>
      </w:r>
    </w:p>
    <w:p w14:paraId="2C8CACBC" w14:textId="77777777" w:rsidR="00C07F5A" w:rsidRDefault="00C07F5A" w:rsidP="00C07F5A">
      <w:pPr>
        <w:pStyle w:val="BasicParagraph"/>
        <w:ind w:left="2160"/>
        <w:rPr>
          <w:rStyle w:val="Body"/>
        </w:rPr>
      </w:pPr>
    </w:p>
    <w:p w14:paraId="2BCB7A45" w14:textId="77777777" w:rsidR="00C07F5A" w:rsidRDefault="00C07F5A" w:rsidP="00C07F5A">
      <w:pPr>
        <w:pStyle w:val="BasicParagraph"/>
        <w:ind w:left="2160"/>
        <w:rPr>
          <w:rStyle w:val="Body"/>
        </w:rPr>
      </w:pPr>
      <w:r>
        <w:rPr>
          <w:rStyle w:val="Body"/>
        </w:rPr>
        <w:t xml:space="preserve">•  Policies include requirements for accounting for and disposing of unused controlled substances. </w:t>
      </w:r>
    </w:p>
    <w:p w14:paraId="381E77F7" w14:textId="77777777" w:rsidR="00C07F5A" w:rsidRDefault="00C07F5A" w:rsidP="00C07F5A">
      <w:pPr>
        <w:pStyle w:val="BasicParagraph"/>
        <w:ind w:left="2160"/>
        <w:rPr>
          <w:rStyle w:val="Body"/>
        </w:rPr>
      </w:pPr>
    </w:p>
    <w:p w14:paraId="03ED22D7" w14:textId="77777777" w:rsidR="00C07F5A" w:rsidRDefault="00C07F5A" w:rsidP="00C07F5A">
      <w:pPr>
        <w:pStyle w:val="BasicParagraph"/>
        <w:ind w:left="1440"/>
        <w:rPr>
          <w:rStyle w:val="Body"/>
        </w:rPr>
      </w:pPr>
      <w:r>
        <w:rPr>
          <w:rStyle w:val="Body"/>
        </w:rPr>
        <w:t>d. Storage of medications allows for protection from extreme temperature changes if environment deems it necessary.</w:t>
      </w:r>
    </w:p>
    <w:p w14:paraId="3B5E38FE" w14:textId="77777777" w:rsidR="00C07F5A" w:rsidRDefault="00C07F5A" w:rsidP="00C07F5A">
      <w:pPr>
        <w:pStyle w:val="BasicParagraph"/>
        <w:ind w:left="1440"/>
        <w:rPr>
          <w:rStyle w:val="Body"/>
        </w:rPr>
      </w:pPr>
    </w:p>
    <w:p w14:paraId="28BD4C87" w14:textId="77777777" w:rsidR="00C07F5A" w:rsidRDefault="00C07F5A" w:rsidP="00C07F5A">
      <w:pPr>
        <w:pStyle w:val="BasicParagraph"/>
        <w:ind w:left="1440"/>
        <w:rPr>
          <w:rStyle w:val="Body"/>
        </w:rPr>
      </w:pPr>
      <w:r>
        <w:rPr>
          <w:rStyle w:val="Body"/>
        </w:rPr>
        <w:lastRenderedPageBreak/>
        <w:t>e. If there is a refrigerator on the vehicle for medications, a temperature monitoring and tracking policy is required, and the refrigerator is used and labeled “for med use only”.</w:t>
      </w:r>
    </w:p>
    <w:p w14:paraId="012DB23C" w14:textId="77777777" w:rsidR="00C07F5A" w:rsidRDefault="00C07F5A" w:rsidP="00C07F5A">
      <w:pPr>
        <w:pStyle w:val="BasicParagraph"/>
        <w:ind w:left="1440"/>
        <w:rPr>
          <w:rStyle w:val="Body"/>
        </w:rPr>
      </w:pPr>
      <w:r>
        <w:rPr>
          <w:rStyle w:val="Body"/>
        </w:rPr>
        <w:t xml:space="preserve">  </w:t>
      </w:r>
    </w:p>
    <w:p w14:paraId="511B5D72" w14:textId="77777777" w:rsidR="00C07F5A" w:rsidRDefault="00C07F5A" w:rsidP="00C07F5A">
      <w:pPr>
        <w:pStyle w:val="BasicParagraph"/>
        <w:ind w:left="1440"/>
        <w:rPr>
          <w:rStyle w:val="Body"/>
        </w:rPr>
      </w:pPr>
      <w:r>
        <w:rPr>
          <w:rStyle w:val="Body"/>
        </w:rPr>
        <w:t>f. There is a method to check expiration dates of medications and supplies on a regular basis.</w:t>
      </w:r>
    </w:p>
    <w:p w14:paraId="21DCBA5B" w14:textId="77777777" w:rsidR="00C07F5A" w:rsidRDefault="00C07F5A" w:rsidP="00C07F5A">
      <w:pPr>
        <w:pStyle w:val="BasicParagraph"/>
        <w:ind w:left="1440"/>
        <w:rPr>
          <w:rStyle w:val="Body"/>
        </w:rPr>
      </w:pPr>
    </w:p>
    <w:p w14:paraId="2BE5EF21" w14:textId="77777777" w:rsidR="00C07F5A" w:rsidRDefault="00C07F5A" w:rsidP="00C07F5A">
      <w:pPr>
        <w:pStyle w:val="BasicParagraph"/>
        <w:ind w:left="720"/>
        <w:rPr>
          <w:rStyle w:val="Body"/>
        </w:rPr>
      </w:pPr>
      <w:r>
        <w:rPr>
          <w:rStyle w:val="Body"/>
        </w:rPr>
        <w:t xml:space="preserve">9. Pressure Ulcers – Policies and procedures are written and followed to prevent pressure ulcers for transports longer than 2 hours and/or reduce the impact of pressure ulcers during transport. </w:t>
      </w:r>
    </w:p>
    <w:p w14:paraId="2F139610" w14:textId="77777777" w:rsidR="00C07F5A" w:rsidRDefault="00C07F5A" w:rsidP="00C07F5A">
      <w:pPr>
        <w:pStyle w:val="BasicParagraph"/>
        <w:ind w:left="720"/>
        <w:rPr>
          <w:rStyle w:val="Body"/>
        </w:rPr>
      </w:pPr>
    </w:p>
    <w:p w14:paraId="1D70ABD2" w14:textId="77777777" w:rsidR="00C07F5A" w:rsidRDefault="00C07F5A" w:rsidP="00C07F5A">
      <w:pPr>
        <w:pStyle w:val="BasicParagraph"/>
        <w:ind w:left="1440"/>
        <w:rPr>
          <w:rStyle w:val="Body"/>
        </w:rPr>
      </w:pPr>
      <w:r>
        <w:rPr>
          <w:rStyle w:val="Body"/>
        </w:rPr>
        <w:t>a. Patient assessment and documentation of pressure ulcers is done prior to, during and following each transport, according to program policy</w:t>
      </w:r>
    </w:p>
    <w:p w14:paraId="067C6020" w14:textId="77777777" w:rsidR="00C07F5A" w:rsidRDefault="00C07F5A" w:rsidP="00C07F5A">
      <w:pPr>
        <w:pStyle w:val="BasicParagraph"/>
        <w:ind w:left="1440"/>
        <w:rPr>
          <w:rStyle w:val="Body"/>
        </w:rPr>
      </w:pPr>
    </w:p>
    <w:p w14:paraId="6C804E04" w14:textId="77777777" w:rsidR="00C07F5A" w:rsidRDefault="00C07F5A" w:rsidP="00C07F5A">
      <w:pPr>
        <w:pStyle w:val="BasicParagraph"/>
        <w:ind w:left="1440"/>
        <w:rPr>
          <w:rStyle w:val="Body"/>
        </w:rPr>
      </w:pPr>
      <w:r>
        <w:rPr>
          <w:rStyle w:val="Body"/>
        </w:rPr>
        <w:t>b. Pressure reducing devices and/or methods are used when needed.</w:t>
      </w:r>
    </w:p>
    <w:p w14:paraId="113DD79B" w14:textId="77777777" w:rsidR="00C07F5A" w:rsidRDefault="00C07F5A" w:rsidP="00C07F5A">
      <w:pPr>
        <w:pStyle w:val="BasicParagraph"/>
        <w:ind w:left="1440"/>
        <w:rPr>
          <w:rStyle w:val="Body"/>
        </w:rPr>
      </w:pPr>
    </w:p>
    <w:p w14:paraId="0C851B5F" w14:textId="77777777" w:rsidR="00C07F5A" w:rsidRDefault="00C07F5A" w:rsidP="00C07F5A">
      <w:pPr>
        <w:pStyle w:val="BasicParagraph"/>
        <w:ind w:left="720"/>
        <w:rPr>
          <w:rStyle w:val="Body"/>
        </w:rPr>
      </w:pPr>
      <w:r>
        <w:rPr>
          <w:rStyle w:val="Body"/>
        </w:rPr>
        <w:t>10. Medical supplies and equipment must be consistent with the service's mission statement and scope of care. Additionally, the following equipment must be on the transport vehicle and available per Type of Care.</w:t>
      </w:r>
    </w:p>
    <w:p w14:paraId="6977B89E" w14:textId="77777777" w:rsidR="00C07F5A" w:rsidRDefault="00C07F5A" w:rsidP="00C07F5A">
      <w:pPr>
        <w:pStyle w:val="BasicParagraph"/>
        <w:ind w:left="720"/>
        <w:rPr>
          <w:rStyle w:val="Body"/>
        </w:rPr>
      </w:pPr>
    </w:p>
    <w:p w14:paraId="30F26C93" w14:textId="7CD2D094" w:rsidR="00C07F5A" w:rsidRDefault="00C07F5A" w:rsidP="00DB62A4">
      <w:pPr>
        <w:pStyle w:val="BasicParagraph"/>
        <w:numPr>
          <w:ilvl w:val="0"/>
          <w:numId w:val="47"/>
        </w:numPr>
        <w:rPr>
          <w:rStyle w:val="Body"/>
        </w:rPr>
      </w:pPr>
      <w:r>
        <w:rPr>
          <w:rStyle w:val="Body"/>
        </w:rPr>
        <w:t>Cardiac monitoring capabilities: A cardiac monitor capable of performing defibrillation, external cardiac pacing and 12 lead capture is secured and positioned so that the display is visible.</w:t>
      </w:r>
    </w:p>
    <w:p w14:paraId="5F3C21CF" w14:textId="099E3236" w:rsidR="00C07F5A" w:rsidRDefault="00C07F5A" w:rsidP="00DB62A4">
      <w:pPr>
        <w:pStyle w:val="BasicParagraph"/>
        <w:ind w:left="1440" w:firstLine="720"/>
        <w:rPr>
          <w:rStyle w:val="Body"/>
        </w:rPr>
      </w:pPr>
    </w:p>
    <w:p w14:paraId="4AD7718E" w14:textId="14F8EA62" w:rsidR="001A16BE" w:rsidRDefault="00C07F5A" w:rsidP="00DB62A4">
      <w:pPr>
        <w:pStyle w:val="BasicParagraph"/>
        <w:numPr>
          <w:ilvl w:val="0"/>
          <w:numId w:val="47"/>
        </w:numPr>
        <w:rPr>
          <w:rStyle w:val="Body"/>
        </w:rPr>
      </w:pPr>
      <w:r>
        <w:rPr>
          <w:rStyle w:val="Body"/>
        </w:rPr>
        <w:t>Extra batteries or power source are available for cardiac monitor/defibrillator or external pacemaker.</w:t>
      </w:r>
    </w:p>
    <w:p w14:paraId="593CBE07" w14:textId="77777777" w:rsidR="001A16BE" w:rsidRPr="001A16BE" w:rsidRDefault="001A16BE" w:rsidP="001A16BE">
      <w:pPr>
        <w:pStyle w:val="BasicParagraph"/>
        <w:ind w:left="1440"/>
        <w:rPr>
          <w:rStyle w:val="Body"/>
          <w:b/>
          <w:bCs/>
        </w:rPr>
      </w:pPr>
    </w:p>
    <w:p w14:paraId="20E9FD4F" w14:textId="6B0619F9" w:rsidR="00C07F5A" w:rsidRPr="007948D9" w:rsidRDefault="001A16BE" w:rsidP="00DB62A4">
      <w:pPr>
        <w:pStyle w:val="BasicParagraph"/>
        <w:numPr>
          <w:ilvl w:val="0"/>
          <w:numId w:val="47"/>
        </w:numPr>
        <w:rPr>
          <w:rStyle w:val="Body"/>
        </w:rPr>
      </w:pPr>
      <w:bookmarkStart w:id="44" w:name="_Hlk179381689"/>
      <w:r w:rsidRPr="007948D9">
        <w:rPr>
          <w:rStyle w:val="Body"/>
        </w:rPr>
        <w:t>A feedback mechanism and/or mechanical compression device for effective cardiopulmonary resuscitation in encouraged.</w:t>
      </w:r>
      <w:bookmarkEnd w:id="44"/>
      <w:r w:rsidR="00C07F5A" w:rsidRPr="007948D9">
        <w:rPr>
          <w:rStyle w:val="Body"/>
        </w:rPr>
        <w:tab/>
      </w:r>
      <w:r w:rsidR="00C07F5A" w:rsidRPr="007948D9">
        <w:rPr>
          <w:rStyle w:val="Body"/>
        </w:rPr>
        <w:tab/>
      </w:r>
      <w:r w:rsidR="00C07F5A" w:rsidRPr="007948D9">
        <w:rPr>
          <w:rStyle w:val="Body"/>
        </w:rPr>
        <w:tab/>
      </w:r>
      <w:r w:rsidR="00C07F5A" w:rsidRPr="007948D9">
        <w:rPr>
          <w:rStyle w:val="Body"/>
        </w:rPr>
        <w:tab/>
      </w:r>
    </w:p>
    <w:p w14:paraId="4BA783E2" w14:textId="77777777" w:rsidR="00C07F5A" w:rsidRDefault="00C07F5A" w:rsidP="00C07F5A">
      <w:pPr>
        <w:pStyle w:val="BasicParagraph"/>
        <w:ind w:left="720"/>
        <w:rPr>
          <w:rStyle w:val="Body"/>
        </w:rPr>
      </w:pPr>
      <w:r>
        <w:rPr>
          <w:rStyle w:val="Body"/>
        </w:rPr>
        <w:tab/>
      </w:r>
    </w:p>
    <w:p w14:paraId="747B5A2D" w14:textId="77777777" w:rsidR="00C07F5A" w:rsidRDefault="00C07F5A" w:rsidP="00C07F5A">
      <w:pPr>
        <w:pStyle w:val="BasicParagraph"/>
        <w:ind w:left="720"/>
        <w:rPr>
          <w:rStyle w:val="Body"/>
        </w:rPr>
      </w:pPr>
      <w:r>
        <w:rPr>
          <w:rStyle w:val="Body"/>
        </w:rPr>
        <w:t>11. Defibrillator:</w:t>
      </w:r>
    </w:p>
    <w:p w14:paraId="3B3F71D3" w14:textId="77777777" w:rsidR="00C07F5A" w:rsidRDefault="00C07F5A" w:rsidP="00C07F5A">
      <w:pPr>
        <w:pStyle w:val="BasicParagraph"/>
        <w:ind w:left="720"/>
        <w:rPr>
          <w:rStyle w:val="Body"/>
        </w:rPr>
      </w:pPr>
    </w:p>
    <w:p w14:paraId="0BFE80B3" w14:textId="77777777" w:rsidR="00C07F5A" w:rsidRDefault="00C07F5A" w:rsidP="00C07F5A">
      <w:pPr>
        <w:pStyle w:val="BasicParagraph"/>
        <w:ind w:left="1440"/>
        <w:rPr>
          <w:rStyle w:val="Body"/>
        </w:rPr>
      </w:pPr>
      <w:r>
        <w:rPr>
          <w:rStyle w:val="Body"/>
        </w:rPr>
        <w:t>a. Defibrillator is secured and positioned for easy access.</w:t>
      </w:r>
    </w:p>
    <w:p w14:paraId="3D9C0CB9" w14:textId="77777777" w:rsidR="00C07F5A" w:rsidRDefault="00C07F5A" w:rsidP="00C07F5A">
      <w:pPr>
        <w:pStyle w:val="BasicParagraph"/>
        <w:ind w:left="1440"/>
        <w:rPr>
          <w:rStyle w:val="Body"/>
        </w:rPr>
      </w:pPr>
      <w:r>
        <w:rPr>
          <w:rStyle w:val="Body"/>
        </w:rPr>
        <w:tab/>
      </w:r>
    </w:p>
    <w:p w14:paraId="26A0E9CE" w14:textId="77777777" w:rsidR="00C07F5A" w:rsidRDefault="00C07F5A" w:rsidP="00C07F5A">
      <w:pPr>
        <w:pStyle w:val="BasicParagraph"/>
        <w:ind w:left="1440"/>
        <w:rPr>
          <w:rStyle w:val="Body"/>
        </w:rPr>
      </w:pPr>
      <w:r>
        <w:rPr>
          <w:rStyle w:val="Body"/>
        </w:rPr>
        <w:t xml:space="preserve">b. Semiautomatic or automatic external defibrillator is required for some BLS Providers (where permitted as scope of care for EMT).     </w:t>
      </w:r>
    </w:p>
    <w:p w14:paraId="06363A16" w14:textId="77777777" w:rsidR="00C07F5A" w:rsidRDefault="00C07F5A" w:rsidP="00C07F5A">
      <w:pPr>
        <w:pStyle w:val="BasicParagraph"/>
        <w:ind w:left="1440"/>
        <w:rPr>
          <w:rStyle w:val="Body"/>
        </w:rPr>
      </w:pPr>
    </w:p>
    <w:p w14:paraId="695F24F2" w14:textId="77777777" w:rsidR="00C07F5A" w:rsidRDefault="00C07F5A" w:rsidP="00C07F5A">
      <w:pPr>
        <w:pStyle w:val="BasicParagraph"/>
        <w:ind w:left="1440"/>
        <w:rPr>
          <w:rStyle w:val="Body"/>
        </w:rPr>
      </w:pPr>
      <w:r>
        <w:rPr>
          <w:rStyle w:val="Body"/>
        </w:rPr>
        <w:t>c. Pediatric paddles/pads are available if applicable to the scope of care of the medical transport service.</w:t>
      </w:r>
    </w:p>
    <w:p w14:paraId="021958A5" w14:textId="77777777" w:rsidR="00C07F5A" w:rsidRDefault="00C07F5A" w:rsidP="00C07F5A">
      <w:pPr>
        <w:pStyle w:val="BasicParagraph"/>
        <w:ind w:left="1440"/>
        <w:rPr>
          <w:rStyle w:val="Body"/>
        </w:rPr>
      </w:pPr>
    </w:p>
    <w:p w14:paraId="216A67AB" w14:textId="77777777" w:rsidR="00C07F5A" w:rsidRDefault="00C07F5A" w:rsidP="00C07F5A">
      <w:pPr>
        <w:pStyle w:val="BasicParagraph"/>
        <w:ind w:left="1440"/>
        <w:rPr>
          <w:rStyle w:val="Body"/>
        </w:rPr>
      </w:pPr>
      <w:r>
        <w:rPr>
          <w:rStyle w:val="Body"/>
        </w:rPr>
        <w:t xml:space="preserve">d.  A defibrillator with appropriate size pads and settings must be available for neonatal transports (if neonatal transports are conducted).   </w:t>
      </w:r>
    </w:p>
    <w:p w14:paraId="0A17C7AB" w14:textId="77777777" w:rsidR="00C07F5A" w:rsidRDefault="00C07F5A" w:rsidP="00C07F5A">
      <w:pPr>
        <w:pStyle w:val="BasicParagraph"/>
        <w:ind w:left="720"/>
        <w:rPr>
          <w:rStyle w:val="Body"/>
        </w:rPr>
      </w:pPr>
    </w:p>
    <w:p w14:paraId="4D53AC9C" w14:textId="77777777" w:rsidR="00C07F5A" w:rsidRDefault="00C07F5A" w:rsidP="00C07F5A">
      <w:pPr>
        <w:pStyle w:val="BasicParagraph"/>
        <w:ind w:left="720"/>
        <w:rPr>
          <w:rStyle w:val="Body"/>
        </w:rPr>
      </w:pPr>
      <w:r>
        <w:rPr>
          <w:rStyle w:val="Body"/>
        </w:rPr>
        <w:t>12. External pacemaker on-board or immediately available as a carry-on item.</w:t>
      </w:r>
    </w:p>
    <w:p w14:paraId="1E11AD13" w14:textId="77777777" w:rsidR="00C07F5A" w:rsidRDefault="00C07F5A" w:rsidP="00C07F5A">
      <w:pPr>
        <w:pStyle w:val="BasicParagraph"/>
        <w:ind w:left="720"/>
        <w:rPr>
          <w:rStyle w:val="Body"/>
        </w:rPr>
      </w:pPr>
    </w:p>
    <w:p w14:paraId="2729618F" w14:textId="77777777" w:rsidR="00C07F5A" w:rsidRDefault="00C07F5A" w:rsidP="00C07F5A">
      <w:pPr>
        <w:pStyle w:val="BasicParagraph"/>
        <w:ind w:left="720"/>
        <w:rPr>
          <w:rStyle w:val="Body"/>
        </w:rPr>
      </w:pPr>
      <w:r>
        <w:rPr>
          <w:rStyle w:val="Body"/>
        </w:rPr>
        <w:t>13.  Advanced airway and ventilatory support equipment:</w:t>
      </w:r>
    </w:p>
    <w:p w14:paraId="79907281" w14:textId="77777777" w:rsidR="00C07F5A" w:rsidRDefault="00C07F5A" w:rsidP="00C07F5A">
      <w:pPr>
        <w:pStyle w:val="BasicParagraph"/>
        <w:ind w:left="720"/>
        <w:rPr>
          <w:rStyle w:val="Body"/>
        </w:rPr>
      </w:pPr>
    </w:p>
    <w:p w14:paraId="3585AA9C" w14:textId="77777777" w:rsidR="00C07F5A" w:rsidRDefault="00C07F5A" w:rsidP="00C07F5A">
      <w:pPr>
        <w:pStyle w:val="BasicParagraph"/>
        <w:ind w:left="1440"/>
        <w:rPr>
          <w:rStyle w:val="Body"/>
        </w:rPr>
      </w:pPr>
      <w:r>
        <w:rPr>
          <w:rStyle w:val="Body"/>
        </w:rPr>
        <w:t xml:space="preserve">a. Laryngoscope and tracheal intubation supplies, including laryngoscope blades, bag-valve- mask, endotracheal cuff pressure manometer (for air transport if cuff is air filled) </w:t>
      </w:r>
      <w:r>
        <w:rPr>
          <w:rStyle w:val="Body"/>
        </w:rPr>
        <w:lastRenderedPageBreak/>
        <w:t xml:space="preserve">and oxygen supplies, including PEEP valves; appropriate for ages and potential needs of patients transported   </w:t>
      </w:r>
    </w:p>
    <w:p w14:paraId="63EF044D" w14:textId="77777777" w:rsidR="00C07F5A" w:rsidRDefault="00C07F5A" w:rsidP="00C07F5A">
      <w:pPr>
        <w:pStyle w:val="BasicParagraph"/>
        <w:ind w:left="1440"/>
        <w:rPr>
          <w:rStyle w:val="Body"/>
        </w:rPr>
      </w:pPr>
    </w:p>
    <w:p w14:paraId="6384F1CF" w14:textId="77777777" w:rsidR="00C07F5A" w:rsidRDefault="00C07F5A" w:rsidP="00C07F5A">
      <w:pPr>
        <w:pStyle w:val="BasicParagraph"/>
        <w:ind w:left="1440"/>
        <w:rPr>
          <w:rStyle w:val="Body"/>
        </w:rPr>
      </w:pPr>
      <w:r>
        <w:rPr>
          <w:rStyle w:val="Body"/>
        </w:rPr>
        <w:t xml:space="preserve">b. A mechanical ventilator, with CPAP and BiPAP (Bi-Level) capabilities, and circuit appropriate to age and scope of care on-board for critical care transports as pertinent to the scope of care of the medical transport service.  </w:t>
      </w:r>
    </w:p>
    <w:p w14:paraId="7E3D8B5B" w14:textId="77777777" w:rsidR="00C07F5A" w:rsidRDefault="00C07F5A" w:rsidP="00C07F5A">
      <w:pPr>
        <w:pStyle w:val="BasicParagraph"/>
        <w:ind w:left="1440"/>
        <w:rPr>
          <w:rStyle w:val="Body"/>
        </w:rPr>
      </w:pPr>
    </w:p>
    <w:p w14:paraId="1A181740" w14:textId="77777777" w:rsidR="00C07F5A" w:rsidRDefault="00C07F5A" w:rsidP="00C07F5A">
      <w:pPr>
        <w:pStyle w:val="BasicParagraph"/>
        <w:ind w:left="1440"/>
        <w:rPr>
          <w:rStyle w:val="Body"/>
        </w:rPr>
      </w:pPr>
      <w:r>
        <w:rPr>
          <w:rStyle w:val="Body"/>
        </w:rPr>
        <w:t xml:space="preserve">c. Equipment for alternative airways on-board transport vehicles at all times and protocol for </w:t>
      </w:r>
      <w:r w:rsidR="00762489">
        <w:rPr>
          <w:rStyle w:val="Body"/>
        </w:rPr>
        <w:t xml:space="preserve"> </w:t>
      </w:r>
      <w:r>
        <w:rPr>
          <w:rStyle w:val="Body"/>
        </w:rPr>
        <w:t>management of missed airway attempts</w:t>
      </w:r>
    </w:p>
    <w:p w14:paraId="2940A906" w14:textId="77777777" w:rsidR="00C07F5A" w:rsidRDefault="00C07F5A" w:rsidP="00C07F5A">
      <w:pPr>
        <w:pStyle w:val="BasicParagraph"/>
        <w:ind w:left="1440"/>
        <w:rPr>
          <w:rStyle w:val="Body"/>
        </w:rPr>
      </w:pPr>
    </w:p>
    <w:p w14:paraId="30A11C8E" w14:textId="77777777" w:rsidR="00C07F5A" w:rsidRDefault="00C07F5A" w:rsidP="00C07F5A">
      <w:pPr>
        <w:pStyle w:val="BasicParagraph"/>
        <w:ind w:left="1440"/>
        <w:rPr>
          <w:rStyle w:val="Body"/>
        </w:rPr>
      </w:pPr>
      <w:r>
        <w:rPr>
          <w:rStyle w:val="Body"/>
        </w:rPr>
        <w:t>d. Two suction units, one of which is portable and both of which must be required to deliver adequate suction</w:t>
      </w:r>
    </w:p>
    <w:p w14:paraId="2FD1311A" w14:textId="77777777" w:rsidR="00C07F5A" w:rsidRDefault="00C07F5A" w:rsidP="00C07F5A">
      <w:pPr>
        <w:pStyle w:val="BasicParagraph"/>
        <w:ind w:left="1440"/>
        <w:rPr>
          <w:rStyle w:val="Body"/>
        </w:rPr>
      </w:pPr>
    </w:p>
    <w:p w14:paraId="07559129" w14:textId="77777777" w:rsidR="00C07F5A" w:rsidRDefault="00C07F5A" w:rsidP="00C07F5A">
      <w:pPr>
        <w:pStyle w:val="BasicParagraph"/>
        <w:ind w:left="1440"/>
        <w:rPr>
          <w:rStyle w:val="Body"/>
        </w:rPr>
      </w:pPr>
      <w:r>
        <w:rPr>
          <w:rStyle w:val="Body"/>
        </w:rPr>
        <w:t>e. Pulse oximetry on-board for critical care missions or immediately available for ALS</w:t>
      </w:r>
    </w:p>
    <w:p w14:paraId="78AE75C8" w14:textId="77777777" w:rsidR="00C07F5A" w:rsidRDefault="00C07F5A" w:rsidP="00C07F5A">
      <w:pPr>
        <w:pStyle w:val="BasicParagraph"/>
        <w:ind w:left="1440"/>
        <w:rPr>
          <w:rStyle w:val="Body"/>
        </w:rPr>
      </w:pPr>
    </w:p>
    <w:p w14:paraId="57E97A15" w14:textId="5A1798F6" w:rsidR="00C07F5A" w:rsidRPr="007948D9" w:rsidRDefault="00C07F5A" w:rsidP="00C07F5A">
      <w:pPr>
        <w:pStyle w:val="BasicParagraph"/>
        <w:ind w:left="1440"/>
        <w:rPr>
          <w:rStyle w:val="Body"/>
        </w:rPr>
      </w:pPr>
      <w:r>
        <w:rPr>
          <w:rStyle w:val="Body"/>
        </w:rPr>
        <w:t xml:space="preserve">f.  End-tidal CO2 continuous </w:t>
      </w:r>
      <w:r w:rsidR="00CD1B9B">
        <w:rPr>
          <w:rStyle w:val="Body"/>
        </w:rPr>
        <w:t>waveform</w:t>
      </w:r>
      <w:r>
        <w:rPr>
          <w:rStyle w:val="Body"/>
        </w:rPr>
        <w:t xml:space="preserve"> monitoring </w:t>
      </w:r>
      <w:r w:rsidRPr="007948D9">
        <w:rPr>
          <w:rStyle w:val="Body"/>
        </w:rPr>
        <w:t>capabilities available</w:t>
      </w:r>
      <w:r w:rsidR="006A0E2B" w:rsidRPr="007948D9">
        <w:rPr>
          <w:rStyle w:val="Body"/>
        </w:rPr>
        <w:t xml:space="preserve"> (transcutaneous CO2 monitoring is an acceptable alternative for neonates)</w:t>
      </w:r>
    </w:p>
    <w:p w14:paraId="32FD5E5B" w14:textId="77777777" w:rsidR="00C07F5A" w:rsidRDefault="00C07F5A" w:rsidP="00C07F5A">
      <w:pPr>
        <w:pStyle w:val="BasicParagraph"/>
        <w:ind w:left="1440"/>
        <w:rPr>
          <w:rStyle w:val="Body"/>
        </w:rPr>
      </w:pPr>
      <w:r>
        <w:rPr>
          <w:rStyle w:val="Body"/>
        </w:rPr>
        <w:tab/>
      </w:r>
      <w:r>
        <w:rPr>
          <w:rStyle w:val="Body"/>
        </w:rPr>
        <w:tab/>
      </w:r>
    </w:p>
    <w:p w14:paraId="3D19A406" w14:textId="77777777" w:rsidR="00C07F5A" w:rsidRDefault="00C07F5A" w:rsidP="00C07F5A">
      <w:pPr>
        <w:pStyle w:val="BasicParagraph"/>
        <w:ind w:left="1440"/>
        <w:rPr>
          <w:rStyle w:val="Body"/>
        </w:rPr>
      </w:pPr>
      <w:r>
        <w:rPr>
          <w:rStyle w:val="Body"/>
        </w:rPr>
        <w:t>g. If inhaled nitric oxide or other inhaled gases are used, policies address the following:</w:t>
      </w:r>
    </w:p>
    <w:p w14:paraId="1BB6414A" w14:textId="77777777" w:rsidR="00C07F5A" w:rsidRDefault="00C07F5A" w:rsidP="00C07F5A">
      <w:pPr>
        <w:pStyle w:val="BasicParagraph"/>
        <w:ind w:left="1440"/>
        <w:rPr>
          <w:rStyle w:val="Body"/>
        </w:rPr>
      </w:pPr>
    </w:p>
    <w:p w14:paraId="39F375D2" w14:textId="77777777" w:rsidR="00C07F5A" w:rsidRDefault="00C07F5A" w:rsidP="00C07F5A">
      <w:pPr>
        <w:pStyle w:val="BasicParagraph"/>
        <w:ind w:left="2160"/>
        <w:rPr>
          <w:rStyle w:val="Body"/>
        </w:rPr>
      </w:pPr>
      <w:r>
        <w:rPr>
          <w:rStyle w:val="Body"/>
        </w:rPr>
        <w:t xml:space="preserve">•  Monitoring </w:t>
      </w:r>
    </w:p>
    <w:p w14:paraId="4BFBCD22" w14:textId="77777777" w:rsidR="00C07F5A" w:rsidRDefault="00C07F5A" w:rsidP="00C07F5A">
      <w:pPr>
        <w:pStyle w:val="BasicParagraph"/>
        <w:ind w:left="2160"/>
        <w:rPr>
          <w:rStyle w:val="Body"/>
        </w:rPr>
      </w:pPr>
    </w:p>
    <w:p w14:paraId="15F97502" w14:textId="77777777" w:rsidR="00C07F5A" w:rsidRDefault="00C07F5A" w:rsidP="00C07F5A">
      <w:pPr>
        <w:pStyle w:val="BasicParagraph"/>
        <w:ind w:left="2160"/>
        <w:rPr>
          <w:rStyle w:val="Body"/>
        </w:rPr>
      </w:pPr>
      <w:r>
        <w:rPr>
          <w:rStyle w:val="Body"/>
        </w:rPr>
        <w:t>•  Cylinder safety</w:t>
      </w:r>
    </w:p>
    <w:p w14:paraId="1E0A9789" w14:textId="77777777" w:rsidR="00C07F5A" w:rsidRDefault="00C07F5A" w:rsidP="00C07F5A">
      <w:pPr>
        <w:pStyle w:val="BasicParagraph"/>
        <w:ind w:left="2160"/>
        <w:rPr>
          <w:rStyle w:val="Body"/>
        </w:rPr>
      </w:pPr>
    </w:p>
    <w:p w14:paraId="17641307" w14:textId="77777777" w:rsidR="00C07F5A" w:rsidRDefault="00C07F5A" w:rsidP="00C07F5A">
      <w:pPr>
        <w:pStyle w:val="BasicParagraph"/>
        <w:ind w:left="2160"/>
        <w:rPr>
          <w:rStyle w:val="Body"/>
        </w:rPr>
      </w:pPr>
      <w:r>
        <w:rPr>
          <w:rStyle w:val="Body"/>
        </w:rPr>
        <w:t>•  Transportation regulations</w:t>
      </w:r>
    </w:p>
    <w:p w14:paraId="753AA61E" w14:textId="77777777" w:rsidR="00C07F5A" w:rsidRDefault="00C07F5A" w:rsidP="00C07F5A">
      <w:pPr>
        <w:pStyle w:val="BasicParagraph"/>
        <w:ind w:left="2160"/>
        <w:rPr>
          <w:rStyle w:val="Body"/>
        </w:rPr>
      </w:pPr>
    </w:p>
    <w:p w14:paraId="6603BE0A" w14:textId="77777777" w:rsidR="00C07F5A" w:rsidRDefault="00C07F5A" w:rsidP="00C07F5A">
      <w:pPr>
        <w:pStyle w:val="BasicParagraph"/>
        <w:ind w:left="2160"/>
        <w:rPr>
          <w:rStyle w:val="Body"/>
        </w:rPr>
      </w:pPr>
      <w:r>
        <w:rPr>
          <w:rStyle w:val="Body"/>
        </w:rPr>
        <w:t>•  Occupational exposure</w:t>
      </w:r>
    </w:p>
    <w:p w14:paraId="389E6A43" w14:textId="77777777" w:rsidR="00C07F5A" w:rsidRDefault="00C07F5A" w:rsidP="00C07F5A">
      <w:pPr>
        <w:pStyle w:val="BasicParagraph"/>
        <w:ind w:left="2160"/>
        <w:rPr>
          <w:rStyle w:val="Body"/>
        </w:rPr>
      </w:pPr>
    </w:p>
    <w:p w14:paraId="305F6402" w14:textId="77777777" w:rsidR="00C07F5A" w:rsidRDefault="00C07F5A" w:rsidP="00C07F5A">
      <w:pPr>
        <w:pStyle w:val="BasicParagraph"/>
        <w:ind w:left="2160"/>
        <w:rPr>
          <w:rStyle w:val="Body"/>
        </w:rPr>
      </w:pPr>
      <w:r>
        <w:rPr>
          <w:rStyle w:val="Body"/>
        </w:rPr>
        <w:t>•  Equipment issues</w:t>
      </w:r>
    </w:p>
    <w:p w14:paraId="568C6822" w14:textId="77777777" w:rsidR="00C07F5A" w:rsidRDefault="00C07F5A" w:rsidP="00C07F5A">
      <w:pPr>
        <w:pStyle w:val="BasicParagraph"/>
        <w:ind w:left="2160"/>
        <w:rPr>
          <w:rStyle w:val="Body"/>
        </w:rPr>
      </w:pPr>
    </w:p>
    <w:p w14:paraId="6383BE29" w14:textId="77777777" w:rsidR="00C07F5A" w:rsidRDefault="00C07F5A" w:rsidP="00C07F5A">
      <w:pPr>
        <w:pStyle w:val="BasicParagraph"/>
        <w:ind w:left="2160"/>
        <w:rPr>
          <w:rStyle w:val="Body"/>
        </w:rPr>
      </w:pPr>
      <w:r>
        <w:rPr>
          <w:rStyle w:val="Body"/>
        </w:rPr>
        <w:t>•  Weight</w:t>
      </w:r>
    </w:p>
    <w:p w14:paraId="5023149E" w14:textId="77777777" w:rsidR="00C07F5A" w:rsidRDefault="00C07F5A" w:rsidP="00C07F5A">
      <w:pPr>
        <w:pStyle w:val="BasicParagraph"/>
        <w:ind w:left="2160"/>
        <w:rPr>
          <w:rStyle w:val="Body"/>
        </w:rPr>
      </w:pPr>
    </w:p>
    <w:p w14:paraId="6CDAD68D" w14:textId="77777777" w:rsidR="00C07F5A" w:rsidRDefault="00C07F5A" w:rsidP="00C07F5A">
      <w:pPr>
        <w:pStyle w:val="BasicParagraph"/>
        <w:ind w:left="2160"/>
        <w:rPr>
          <w:rStyle w:val="Body"/>
        </w:rPr>
      </w:pPr>
      <w:r>
        <w:rPr>
          <w:rStyle w:val="Body"/>
        </w:rPr>
        <w:t>•  Mounting in the vehicle</w:t>
      </w:r>
    </w:p>
    <w:p w14:paraId="2265C14E" w14:textId="77777777" w:rsidR="00C07F5A" w:rsidRDefault="00C07F5A" w:rsidP="00C07F5A">
      <w:pPr>
        <w:pStyle w:val="BasicParagraph"/>
        <w:ind w:left="2160"/>
        <w:rPr>
          <w:rStyle w:val="Body"/>
        </w:rPr>
      </w:pPr>
    </w:p>
    <w:p w14:paraId="34B59E56" w14:textId="77777777" w:rsidR="00C07F5A" w:rsidRDefault="00C07F5A" w:rsidP="00C07F5A">
      <w:pPr>
        <w:pStyle w:val="BasicParagraph"/>
        <w:ind w:left="2160"/>
        <w:rPr>
          <w:rStyle w:val="Body"/>
        </w:rPr>
      </w:pPr>
      <w:r>
        <w:rPr>
          <w:rStyle w:val="Body"/>
        </w:rPr>
        <w:t>•  Delivery of the drug</w:t>
      </w:r>
    </w:p>
    <w:p w14:paraId="36880A48" w14:textId="77777777" w:rsidR="00C07F5A" w:rsidRDefault="00C07F5A" w:rsidP="00C07F5A">
      <w:pPr>
        <w:pStyle w:val="BasicParagraph"/>
        <w:ind w:left="2160"/>
        <w:rPr>
          <w:rStyle w:val="Body"/>
        </w:rPr>
      </w:pPr>
    </w:p>
    <w:p w14:paraId="1BFF391C" w14:textId="77777777" w:rsidR="00C07F5A" w:rsidRDefault="00C07F5A" w:rsidP="00C07F5A">
      <w:pPr>
        <w:pStyle w:val="BasicParagraph"/>
        <w:ind w:left="2160"/>
        <w:rPr>
          <w:rStyle w:val="Body"/>
        </w:rPr>
      </w:pPr>
      <w:r>
        <w:rPr>
          <w:rStyle w:val="Body"/>
        </w:rPr>
        <w:t>•  Emergency procedures(for example troubleshooting for battery failure, delivery fault, system failure)</w:t>
      </w:r>
    </w:p>
    <w:p w14:paraId="293EAF8E" w14:textId="77777777" w:rsidR="00C07F5A" w:rsidRDefault="00C07F5A" w:rsidP="00C07F5A">
      <w:pPr>
        <w:pStyle w:val="BasicParagraph"/>
        <w:ind w:left="2160"/>
        <w:rPr>
          <w:rStyle w:val="Body"/>
        </w:rPr>
      </w:pPr>
    </w:p>
    <w:p w14:paraId="64E19FE5" w14:textId="77777777" w:rsidR="00C07F5A" w:rsidRDefault="00C07F5A" w:rsidP="00C07F5A">
      <w:pPr>
        <w:pStyle w:val="BasicParagraph"/>
        <w:ind w:left="720"/>
        <w:rPr>
          <w:rStyle w:val="Body"/>
        </w:rPr>
      </w:pPr>
      <w:r>
        <w:rPr>
          <w:rStyle w:val="Body"/>
        </w:rPr>
        <w:t>14. Automatic blood pressure device, sphygmomanometer, doppler or arterial line monitoring capability on-board or immediately available</w:t>
      </w:r>
    </w:p>
    <w:p w14:paraId="3EBFEEB5" w14:textId="77777777" w:rsidR="00C07F5A" w:rsidRDefault="00C07F5A" w:rsidP="00C07F5A">
      <w:pPr>
        <w:pStyle w:val="BasicParagraph"/>
        <w:ind w:left="720"/>
        <w:rPr>
          <w:rStyle w:val="Body"/>
        </w:rPr>
      </w:pPr>
    </w:p>
    <w:p w14:paraId="6435596A" w14:textId="77777777" w:rsidR="00C07F5A" w:rsidRDefault="00C07F5A" w:rsidP="00C07F5A">
      <w:pPr>
        <w:pStyle w:val="BasicParagraph"/>
        <w:ind w:left="720"/>
        <w:rPr>
          <w:rStyle w:val="Body"/>
        </w:rPr>
      </w:pPr>
      <w:r>
        <w:rPr>
          <w:rStyle w:val="Body"/>
        </w:rPr>
        <w:t>15. Devices for decompressing a pneumothorax and performing an emergency cricothyroidotomy available if applicable to scope of care of the medical transport service</w:t>
      </w:r>
    </w:p>
    <w:p w14:paraId="6DB4122B" w14:textId="77777777" w:rsidR="00C07F5A" w:rsidRDefault="00C07F5A" w:rsidP="00C07F5A">
      <w:pPr>
        <w:pStyle w:val="BasicParagraph"/>
        <w:ind w:left="720"/>
        <w:rPr>
          <w:rStyle w:val="Body"/>
        </w:rPr>
      </w:pPr>
    </w:p>
    <w:p w14:paraId="54726DA0" w14:textId="77777777" w:rsidR="00C07F5A" w:rsidRDefault="00C07F5A" w:rsidP="00C07F5A">
      <w:pPr>
        <w:pStyle w:val="BasicParagraph"/>
        <w:ind w:left="1440"/>
        <w:rPr>
          <w:rStyle w:val="Body"/>
        </w:rPr>
      </w:pPr>
    </w:p>
    <w:p w14:paraId="44E46C71" w14:textId="4EE90666" w:rsidR="00C07F5A" w:rsidRPr="007948D9" w:rsidRDefault="005D6C28" w:rsidP="005D6C28">
      <w:pPr>
        <w:pStyle w:val="BasicParagraph"/>
        <w:ind w:left="810"/>
        <w:rPr>
          <w:rStyle w:val="Body"/>
        </w:rPr>
      </w:pPr>
      <w:bookmarkStart w:id="45" w:name="_Hlk179381764"/>
      <w:r w:rsidRPr="007948D9">
        <w:rPr>
          <w:rStyle w:val="Body"/>
        </w:rPr>
        <w:t>16</w:t>
      </w:r>
      <w:r w:rsidR="00C07F5A" w:rsidRPr="007948D9">
        <w:rPr>
          <w:rStyle w:val="Body"/>
        </w:rPr>
        <w:t xml:space="preserve">. Blood Products </w:t>
      </w:r>
    </w:p>
    <w:p w14:paraId="0A20F250" w14:textId="77777777" w:rsidR="00C07F5A" w:rsidRPr="007948D9" w:rsidRDefault="00C07F5A" w:rsidP="00C07F5A">
      <w:pPr>
        <w:pStyle w:val="BasicParagraph"/>
        <w:ind w:left="720"/>
        <w:rPr>
          <w:rStyle w:val="Body"/>
        </w:rPr>
      </w:pPr>
    </w:p>
    <w:p w14:paraId="2CFC9093" w14:textId="77777777" w:rsidR="00C07F5A" w:rsidRPr="007948D9" w:rsidRDefault="00C07F5A" w:rsidP="00C07F5A">
      <w:pPr>
        <w:pStyle w:val="BasicParagraph"/>
        <w:ind w:left="2160"/>
        <w:rPr>
          <w:rStyle w:val="Body"/>
        </w:rPr>
      </w:pPr>
      <w:r w:rsidRPr="007948D9">
        <w:rPr>
          <w:rStyle w:val="Body"/>
        </w:rPr>
        <w:t>•  For services who administer blood, there must be a policy addressing:</w:t>
      </w:r>
    </w:p>
    <w:p w14:paraId="30F06554" w14:textId="77777777" w:rsidR="00C07F5A" w:rsidRPr="007948D9" w:rsidRDefault="00C07F5A" w:rsidP="00C07F5A">
      <w:pPr>
        <w:pStyle w:val="BasicParagraph"/>
        <w:ind w:left="2880"/>
        <w:rPr>
          <w:rStyle w:val="Body"/>
        </w:rPr>
      </w:pPr>
    </w:p>
    <w:p w14:paraId="116C1B4A" w14:textId="03FEF068" w:rsidR="00C07F5A" w:rsidRPr="007948D9" w:rsidRDefault="00C07F5A" w:rsidP="00C07F5A">
      <w:pPr>
        <w:pStyle w:val="BasicParagraph"/>
        <w:ind w:left="2880"/>
        <w:rPr>
          <w:rStyle w:val="Body"/>
        </w:rPr>
      </w:pPr>
      <w:r w:rsidRPr="007948D9">
        <w:rPr>
          <w:rStyle w:val="Body"/>
        </w:rPr>
        <w:t>o  Determination of when the blood product was released from the Blood Bank. Blood must be maintained at a controlled temperature</w:t>
      </w:r>
      <w:r w:rsidR="00811E1F" w:rsidRPr="007948D9">
        <w:rPr>
          <w:rStyle w:val="Body"/>
        </w:rPr>
        <w:t xml:space="preserve"> in accordance with the issuing Blood Bank</w:t>
      </w:r>
      <w:r w:rsidRPr="007948D9">
        <w:rPr>
          <w:rStyle w:val="Body"/>
        </w:rPr>
        <w:t xml:space="preserve"> during transport and must be infused within 4 hours of removal from thermal control. The temperature of the cooling mechanism is monitored and recorded. </w:t>
      </w:r>
      <w:r w:rsidR="005D6C28" w:rsidRPr="007948D9">
        <w:rPr>
          <w:rStyle w:val="Body"/>
        </w:rPr>
        <w:t xml:space="preserve">The use of a warming </w:t>
      </w:r>
      <w:r w:rsidR="009A2AE7" w:rsidRPr="007948D9">
        <w:rPr>
          <w:rStyle w:val="Body"/>
        </w:rPr>
        <w:t>device</w:t>
      </w:r>
      <w:r w:rsidR="005D6C28" w:rsidRPr="007948D9">
        <w:rPr>
          <w:rStyle w:val="Body"/>
        </w:rPr>
        <w:t xml:space="preserve"> during infusion is encouraged.</w:t>
      </w:r>
    </w:p>
    <w:bookmarkEnd w:id="45"/>
    <w:p w14:paraId="7B5F9C34" w14:textId="77777777" w:rsidR="00C07F5A" w:rsidRDefault="00C07F5A" w:rsidP="00C07F5A">
      <w:pPr>
        <w:pStyle w:val="BasicParagraph"/>
        <w:ind w:left="2880"/>
        <w:rPr>
          <w:rStyle w:val="Body"/>
        </w:rPr>
      </w:pPr>
    </w:p>
    <w:p w14:paraId="1DF86B2F" w14:textId="77777777" w:rsidR="00C07F5A" w:rsidRDefault="00C07F5A" w:rsidP="00C07F5A">
      <w:pPr>
        <w:pStyle w:val="BasicParagraph"/>
        <w:ind w:left="2880"/>
        <w:rPr>
          <w:rStyle w:val="Body"/>
        </w:rPr>
      </w:pPr>
      <w:r>
        <w:rPr>
          <w:rStyle w:val="Body"/>
        </w:rPr>
        <w:t>o  How the blood will be verified to match the patient including at least two health care providers in the process</w:t>
      </w:r>
    </w:p>
    <w:p w14:paraId="5E3499F4" w14:textId="77777777" w:rsidR="00762489" w:rsidRDefault="00762489" w:rsidP="00C07F5A">
      <w:pPr>
        <w:pStyle w:val="BasicParagraph"/>
        <w:ind w:left="2880"/>
        <w:rPr>
          <w:rStyle w:val="Body"/>
        </w:rPr>
      </w:pPr>
    </w:p>
    <w:p w14:paraId="2303021B" w14:textId="77777777" w:rsidR="00C07F5A" w:rsidRDefault="00C07F5A" w:rsidP="00C07F5A">
      <w:pPr>
        <w:pStyle w:val="BasicParagraph"/>
        <w:ind w:left="2880"/>
        <w:rPr>
          <w:rStyle w:val="Body"/>
        </w:rPr>
      </w:pPr>
      <w:r>
        <w:rPr>
          <w:rStyle w:val="Body"/>
        </w:rPr>
        <w:t>o  Documentation of type of blood product, type, quantity, time it was started and stopped, Unit #, amount infused during the transport and whether or not a reaction occurred</w:t>
      </w:r>
    </w:p>
    <w:p w14:paraId="45747ED4" w14:textId="77777777" w:rsidR="00C07F5A" w:rsidRDefault="00C07F5A" w:rsidP="00C07F5A">
      <w:pPr>
        <w:pStyle w:val="BasicParagraph"/>
        <w:ind w:left="2880"/>
        <w:rPr>
          <w:rStyle w:val="Body"/>
        </w:rPr>
      </w:pPr>
    </w:p>
    <w:p w14:paraId="21326DA0" w14:textId="77777777" w:rsidR="00C07F5A" w:rsidRDefault="00C07F5A" w:rsidP="00C07F5A">
      <w:pPr>
        <w:pStyle w:val="BasicParagraph"/>
        <w:ind w:left="2880"/>
        <w:rPr>
          <w:rStyle w:val="Body"/>
        </w:rPr>
      </w:pPr>
      <w:r>
        <w:rPr>
          <w:rStyle w:val="Body"/>
        </w:rPr>
        <w:t>o  Procedure to follow if a suspected or actual transfusion reaction occurs</w:t>
      </w:r>
    </w:p>
    <w:p w14:paraId="26A4481A" w14:textId="77777777" w:rsidR="00C07F5A" w:rsidRDefault="00C07F5A" w:rsidP="00C07F5A">
      <w:pPr>
        <w:pStyle w:val="BasicParagraph"/>
        <w:ind w:left="2880"/>
        <w:rPr>
          <w:rStyle w:val="Body"/>
        </w:rPr>
      </w:pPr>
    </w:p>
    <w:p w14:paraId="076ED109" w14:textId="77777777" w:rsidR="00C07F5A" w:rsidRDefault="00C07F5A" w:rsidP="00C07F5A">
      <w:pPr>
        <w:pStyle w:val="BasicParagraph"/>
        <w:ind w:left="2880"/>
        <w:rPr>
          <w:rStyle w:val="Body"/>
        </w:rPr>
      </w:pPr>
      <w:r>
        <w:rPr>
          <w:rStyle w:val="Body"/>
        </w:rPr>
        <w:t>o  Policy on disposition of unused blood</w:t>
      </w:r>
    </w:p>
    <w:p w14:paraId="4155F39A" w14:textId="77777777" w:rsidR="00C07F5A" w:rsidRDefault="00C07F5A" w:rsidP="00C07F5A">
      <w:pPr>
        <w:pStyle w:val="BasicParagraph"/>
        <w:ind w:left="2160"/>
        <w:rPr>
          <w:rStyle w:val="Body"/>
        </w:rPr>
      </w:pPr>
    </w:p>
    <w:p w14:paraId="196F30AA" w14:textId="77777777" w:rsidR="00C07F5A" w:rsidRDefault="00C07F5A" w:rsidP="00C07F5A">
      <w:pPr>
        <w:pStyle w:val="BasicParagraph"/>
        <w:ind w:left="2160"/>
        <w:rPr>
          <w:rStyle w:val="Body"/>
        </w:rPr>
      </w:pPr>
      <w:r>
        <w:rPr>
          <w:rStyle w:val="Body"/>
        </w:rPr>
        <w:t>•  If blood products are stored by the service, policy addresses:</w:t>
      </w:r>
    </w:p>
    <w:p w14:paraId="59AABBCE" w14:textId="77777777" w:rsidR="00811E1F" w:rsidRDefault="00811E1F" w:rsidP="00C07F5A">
      <w:pPr>
        <w:pStyle w:val="BasicParagraph"/>
        <w:ind w:left="2160"/>
        <w:rPr>
          <w:rStyle w:val="Body"/>
        </w:rPr>
      </w:pPr>
    </w:p>
    <w:p w14:paraId="05F3A3B5" w14:textId="77777777" w:rsidR="000F5D9D" w:rsidRPr="00421994" w:rsidRDefault="00811E1F" w:rsidP="004817E2">
      <w:pPr>
        <w:pStyle w:val="BasicParagraph"/>
        <w:ind w:left="2880"/>
        <w:rPr>
          <w:rStyle w:val="Body"/>
          <w:bCs/>
          <w:color w:val="auto"/>
        </w:rPr>
      </w:pPr>
      <w:r w:rsidRPr="00421994">
        <w:rPr>
          <w:rStyle w:val="Body"/>
          <w:bCs/>
        </w:rPr>
        <w:t>o  The program has a written agreement with a certified blood bank.</w:t>
      </w:r>
    </w:p>
    <w:p w14:paraId="6EDC105F" w14:textId="77777777" w:rsidR="00C07F5A" w:rsidRPr="00421994" w:rsidRDefault="00C07F5A" w:rsidP="004817E2">
      <w:pPr>
        <w:pStyle w:val="BasicParagraph"/>
        <w:ind w:left="2880"/>
        <w:rPr>
          <w:rStyle w:val="Body"/>
          <w:bCs/>
          <w:color w:val="auto"/>
        </w:rPr>
      </w:pPr>
    </w:p>
    <w:p w14:paraId="0B6D0081" w14:textId="0B67E391" w:rsidR="000F5D9D" w:rsidRPr="00421994" w:rsidRDefault="00C07F5A" w:rsidP="00C07F5A">
      <w:pPr>
        <w:pStyle w:val="BasicParagraph"/>
        <w:ind w:left="2880"/>
        <w:rPr>
          <w:rStyle w:val="Body"/>
          <w:bCs/>
        </w:rPr>
      </w:pPr>
      <w:r w:rsidRPr="00421994">
        <w:rPr>
          <w:rStyle w:val="Body"/>
          <w:bCs/>
        </w:rPr>
        <w:t xml:space="preserve">o  Proper storage conditions </w:t>
      </w:r>
      <w:r w:rsidR="000F5D9D" w:rsidRPr="00421994">
        <w:rPr>
          <w:rStyle w:val="Body"/>
          <w:bCs/>
        </w:rPr>
        <w:t xml:space="preserve">are </w:t>
      </w:r>
      <w:r w:rsidR="00811E1F" w:rsidRPr="00421994">
        <w:rPr>
          <w:rStyle w:val="Body"/>
          <w:bCs/>
        </w:rPr>
        <w:t>in accordance with policies of the issuing Blood Bank</w:t>
      </w:r>
      <w:r w:rsidR="00BA619F" w:rsidRPr="00421994">
        <w:rPr>
          <w:rStyle w:val="Body"/>
          <w:bCs/>
        </w:rPr>
        <w:t>.</w:t>
      </w:r>
    </w:p>
    <w:p w14:paraId="6FB90F3B" w14:textId="77777777" w:rsidR="00C07F5A" w:rsidRDefault="00C07F5A" w:rsidP="00C07F5A">
      <w:pPr>
        <w:pStyle w:val="BasicParagraph"/>
        <w:ind w:left="2880"/>
        <w:rPr>
          <w:rStyle w:val="Body"/>
        </w:rPr>
      </w:pPr>
    </w:p>
    <w:p w14:paraId="298A3762" w14:textId="77777777" w:rsidR="00C07F5A" w:rsidRDefault="00C07F5A" w:rsidP="00C07F5A">
      <w:pPr>
        <w:pStyle w:val="BasicParagraph"/>
        <w:ind w:left="2880"/>
        <w:rPr>
          <w:rStyle w:val="Body"/>
        </w:rPr>
      </w:pPr>
      <w:r>
        <w:rPr>
          <w:rStyle w:val="Body"/>
        </w:rPr>
        <w:t>o  Continuous monitoring and documentation of refrigerator temperature readings to ensure it is in range, including an audible alarm mechanism if temperature falls out of range</w:t>
      </w:r>
    </w:p>
    <w:p w14:paraId="367B6246" w14:textId="77777777" w:rsidR="00C07F5A" w:rsidRDefault="00C07F5A" w:rsidP="00C07F5A">
      <w:pPr>
        <w:pStyle w:val="BasicParagraph"/>
        <w:ind w:left="2880"/>
        <w:rPr>
          <w:rStyle w:val="Body"/>
        </w:rPr>
      </w:pPr>
    </w:p>
    <w:p w14:paraId="3675EFB2" w14:textId="77777777" w:rsidR="00C07F5A" w:rsidRDefault="00C07F5A" w:rsidP="00C07F5A">
      <w:pPr>
        <w:pStyle w:val="BasicParagraph"/>
        <w:ind w:left="2880"/>
        <w:rPr>
          <w:rStyle w:val="Body"/>
        </w:rPr>
      </w:pPr>
      <w:r>
        <w:rPr>
          <w:rStyle w:val="Body"/>
        </w:rPr>
        <w:t>o  Daily checks and documentation of the monitoring equipment and automatically recorded temperature readings</w:t>
      </w:r>
    </w:p>
    <w:p w14:paraId="65795874" w14:textId="77777777" w:rsidR="00C07F5A" w:rsidRDefault="00C07F5A" w:rsidP="00C07F5A">
      <w:pPr>
        <w:pStyle w:val="BasicParagraph"/>
        <w:ind w:left="2880"/>
        <w:rPr>
          <w:rStyle w:val="Body"/>
        </w:rPr>
      </w:pPr>
    </w:p>
    <w:p w14:paraId="7B433D58" w14:textId="77777777" w:rsidR="00C07F5A" w:rsidRDefault="00C07F5A" w:rsidP="00C07F5A">
      <w:pPr>
        <w:pStyle w:val="BasicParagraph"/>
        <w:ind w:left="2880"/>
        <w:rPr>
          <w:rStyle w:val="Body"/>
        </w:rPr>
      </w:pPr>
      <w:r>
        <w:rPr>
          <w:rStyle w:val="Body"/>
        </w:rPr>
        <w:t>o  Procedure to follow if temperature falls out of range</w:t>
      </w:r>
      <w:r>
        <w:rPr>
          <w:rStyle w:val="Body"/>
        </w:rPr>
        <w:tab/>
      </w:r>
    </w:p>
    <w:p w14:paraId="5D9545B0" w14:textId="77777777" w:rsidR="00C07F5A" w:rsidRDefault="00C07F5A" w:rsidP="00C07F5A">
      <w:pPr>
        <w:pStyle w:val="BasicParagraph"/>
        <w:ind w:left="2880"/>
        <w:rPr>
          <w:rStyle w:val="Body"/>
        </w:rPr>
      </w:pPr>
    </w:p>
    <w:p w14:paraId="47CC9777" w14:textId="77777777" w:rsidR="005D6C28" w:rsidRPr="007948D9" w:rsidRDefault="005D6C28" w:rsidP="005D6C28">
      <w:pPr>
        <w:pStyle w:val="BasicParagraph"/>
        <w:ind w:left="720"/>
        <w:rPr>
          <w:rFonts w:ascii="Helvetica" w:hAnsi="Helvetica" w:cs="Helvetica"/>
          <w:sz w:val="20"/>
          <w:szCs w:val="20"/>
        </w:rPr>
      </w:pPr>
      <w:r w:rsidRPr="007948D9">
        <w:rPr>
          <w:rStyle w:val="Body"/>
        </w:rPr>
        <w:t xml:space="preserve">17.  </w:t>
      </w:r>
      <w:r w:rsidRPr="007948D9">
        <w:rPr>
          <w:rFonts w:ascii="Helvetica" w:hAnsi="Helvetica" w:cs="Helvetica"/>
          <w:sz w:val="20"/>
          <w:szCs w:val="20"/>
        </w:rPr>
        <w:t xml:space="preserve">Fetal doppler heart rate monitoring required for high risk OB transports </w:t>
      </w:r>
    </w:p>
    <w:p w14:paraId="14D1984E" w14:textId="77777777" w:rsidR="005D6C28" w:rsidRPr="000A00AC" w:rsidRDefault="005D6C28" w:rsidP="00C07F5A">
      <w:pPr>
        <w:pStyle w:val="BasicParagraph"/>
        <w:ind w:left="720"/>
        <w:rPr>
          <w:rStyle w:val="Body"/>
        </w:rPr>
      </w:pPr>
    </w:p>
    <w:p w14:paraId="429F605B" w14:textId="385DA6C1" w:rsidR="00C07F5A" w:rsidRPr="007948D9" w:rsidRDefault="005D6C28" w:rsidP="00C07F5A">
      <w:pPr>
        <w:pStyle w:val="BasicParagraph"/>
        <w:ind w:left="720"/>
        <w:rPr>
          <w:rStyle w:val="Body"/>
        </w:rPr>
      </w:pPr>
      <w:r w:rsidRPr="000A00AC">
        <w:rPr>
          <w:rStyle w:val="Body"/>
        </w:rPr>
        <w:t>18</w:t>
      </w:r>
      <w:r w:rsidR="00C07F5A" w:rsidRPr="000A00AC">
        <w:rPr>
          <w:rStyle w:val="Body"/>
        </w:rPr>
        <w:t xml:space="preserve">. </w:t>
      </w:r>
      <w:proofErr w:type="spellStart"/>
      <w:r w:rsidR="00C07F5A" w:rsidRPr="00C852A6">
        <w:rPr>
          <w:rStyle w:val="Body"/>
          <w:strike/>
          <w:highlight w:val="lightGray"/>
        </w:rPr>
        <w:t>Isolette</w:t>
      </w:r>
      <w:proofErr w:type="spellEnd"/>
      <w:r w:rsidR="00C07F5A" w:rsidRPr="00C852A6">
        <w:rPr>
          <w:rStyle w:val="Body"/>
          <w:strike/>
          <w:highlight w:val="lightGray"/>
        </w:rPr>
        <w:t>/</w:t>
      </w:r>
      <w:r w:rsidR="00C852A6" w:rsidRPr="00B940EB">
        <w:rPr>
          <w:rStyle w:val="Body"/>
          <w:b/>
          <w:bCs/>
          <w:color w:val="FF0000"/>
          <w:highlight w:val="yellow"/>
        </w:rPr>
        <w:t>Transpor</w:t>
      </w:r>
      <w:r w:rsidR="00C852A6" w:rsidRPr="00B940EB">
        <w:rPr>
          <w:rStyle w:val="Body"/>
          <w:b/>
          <w:bCs/>
          <w:color w:val="FF0000"/>
        </w:rPr>
        <w:t>t</w:t>
      </w:r>
      <w:r w:rsidR="00C852A6" w:rsidRPr="00C852A6">
        <w:rPr>
          <w:rStyle w:val="Body"/>
          <w:color w:val="FF0000"/>
        </w:rPr>
        <w:t xml:space="preserve"> </w:t>
      </w:r>
      <w:r w:rsidR="00C07F5A" w:rsidRPr="007948D9">
        <w:rPr>
          <w:rStyle w:val="Body"/>
        </w:rPr>
        <w:t>Incubator (within the scope of the program)</w:t>
      </w:r>
    </w:p>
    <w:p w14:paraId="774060B7" w14:textId="77777777" w:rsidR="00C07F5A" w:rsidRPr="007948D9" w:rsidRDefault="00C07F5A" w:rsidP="00C07F5A">
      <w:pPr>
        <w:pStyle w:val="BasicParagraph"/>
        <w:ind w:left="720"/>
        <w:rPr>
          <w:rStyle w:val="Body"/>
        </w:rPr>
      </w:pPr>
    </w:p>
    <w:p w14:paraId="419463F5" w14:textId="77292DE7" w:rsidR="00C07F5A" w:rsidRPr="007948D9" w:rsidRDefault="00C07F5A" w:rsidP="00C07F5A">
      <w:pPr>
        <w:pStyle w:val="BasicParagraph"/>
        <w:ind w:left="1440"/>
        <w:rPr>
          <w:rStyle w:val="Body"/>
        </w:rPr>
      </w:pPr>
      <w:r w:rsidRPr="007948D9">
        <w:rPr>
          <w:rStyle w:val="Body"/>
        </w:rPr>
        <w:t xml:space="preserve">a. </w:t>
      </w:r>
      <w:proofErr w:type="spellStart"/>
      <w:r w:rsidRPr="00C852A6">
        <w:rPr>
          <w:rStyle w:val="Body"/>
          <w:strike/>
          <w:highlight w:val="lightGray"/>
        </w:rPr>
        <w:t>Isolette</w:t>
      </w:r>
      <w:proofErr w:type="spellEnd"/>
      <w:r w:rsidRPr="007948D9">
        <w:rPr>
          <w:rStyle w:val="Body"/>
        </w:rPr>
        <w:t xml:space="preserve"> </w:t>
      </w:r>
      <w:r w:rsidR="00C852A6" w:rsidRPr="00B940EB">
        <w:rPr>
          <w:rStyle w:val="Body"/>
          <w:b/>
          <w:bCs/>
          <w:color w:val="FF0000"/>
          <w:highlight w:val="yellow"/>
        </w:rPr>
        <w:t>Transport incubators</w:t>
      </w:r>
      <w:r w:rsidR="00C852A6" w:rsidRPr="00C852A6">
        <w:rPr>
          <w:rStyle w:val="Body"/>
          <w:color w:val="FF0000"/>
        </w:rPr>
        <w:t xml:space="preserve"> </w:t>
      </w:r>
      <w:r w:rsidRPr="007948D9">
        <w:rPr>
          <w:rStyle w:val="Body"/>
        </w:rPr>
        <w:t>must regulate temperature and oxygen while allowing visibility and</w:t>
      </w:r>
      <w:r w:rsidR="00C852A6">
        <w:rPr>
          <w:rStyle w:val="Body"/>
        </w:rPr>
        <w:t xml:space="preserve"> </w:t>
      </w:r>
      <w:r w:rsidRPr="007948D9">
        <w:rPr>
          <w:rStyle w:val="Body"/>
        </w:rPr>
        <w:t>easy access to the neonate.</w:t>
      </w:r>
    </w:p>
    <w:p w14:paraId="74CB9660" w14:textId="77777777" w:rsidR="00C07F5A" w:rsidRPr="007948D9" w:rsidRDefault="00C07F5A" w:rsidP="00C07F5A">
      <w:pPr>
        <w:pStyle w:val="BasicParagraph"/>
        <w:ind w:left="1440"/>
        <w:rPr>
          <w:rStyle w:val="Body"/>
        </w:rPr>
      </w:pPr>
    </w:p>
    <w:p w14:paraId="4154E20D" w14:textId="77777777" w:rsidR="00C07F5A" w:rsidRPr="007948D9" w:rsidRDefault="00C07F5A" w:rsidP="00C07F5A">
      <w:pPr>
        <w:pStyle w:val="BasicParagraph"/>
        <w:ind w:left="1440"/>
        <w:rPr>
          <w:rStyle w:val="Body"/>
        </w:rPr>
      </w:pPr>
      <w:r w:rsidRPr="007948D9">
        <w:rPr>
          <w:rStyle w:val="Body"/>
        </w:rPr>
        <w:t>b. There is a capability to mix oxygen with air within the range of 21% to 100%</w:t>
      </w:r>
    </w:p>
    <w:p w14:paraId="7070EC41" w14:textId="77777777" w:rsidR="00C07F5A" w:rsidRPr="007948D9" w:rsidRDefault="00C07F5A" w:rsidP="00C07F5A">
      <w:pPr>
        <w:pStyle w:val="BasicParagraph"/>
        <w:ind w:left="1440"/>
        <w:rPr>
          <w:rStyle w:val="Body"/>
        </w:rPr>
      </w:pPr>
    </w:p>
    <w:p w14:paraId="37246A28" w14:textId="396A89DA" w:rsidR="00C07F5A" w:rsidRPr="007948D9" w:rsidRDefault="00C07F5A" w:rsidP="00C07F5A">
      <w:pPr>
        <w:pStyle w:val="BasicParagraph"/>
        <w:ind w:left="1440"/>
        <w:rPr>
          <w:rStyle w:val="Body"/>
        </w:rPr>
      </w:pPr>
      <w:r w:rsidRPr="007948D9">
        <w:rPr>
          <w:rStyle w:val="Body"/>
        </w:rPr>
        <w:lastRenderedPageBreak/>
        <w:t xml:space="preserve">c. Corrected gestational age is an acceptable trigger for use of </w:t>
      </w:r>
      <w:r w:rsidRPr="00C852A6">
        <w:rPr>
          <w:rStyle w:val="Body"/>
          <w:strike/>
          <w:highlight w:val="lightGray"/>
        </w:rPr>
        <w:t xml:space="preserve">an </w:t>
      </w:r>
      <w:proofErr w:type="spellStart"/>
      <w:r w:rsidRPr="00C852A6">
        <w:rPr>
          <w:rStyle w:val="Body"/>
          <w:strike/>
          <w:highlight w:val="lightGray"/>
        </w:rPr>
        <w:t>isolette</w:t>
      </w:r>
      <w:proofErr w:type="spellEnd"/>
      <w:r w:rsidRPr="007948D9">
        <w:rPr>
          <w:rStyle w:val="Body"/>
        </w:rPr>
        <w:t xml:space="preserve"> </w:t>
      </w:r>
      <w:r w:rsidR="00C852A6" w:rsidRPr="00B940EB">
        <w:rPr>
          <w:rStyle w:val="Body"/>
          <w:b/>
          <w:bCs/>
          <w:color w:val="FF0000"/>
          <w:highlight w:val="yellow"/>
        </w:rPr>
        <w:t>a transport incubator</w:t>
      </w:r>
      <w:r w:rsidR="00C852A6" w:rsidRPr="00C852A6">
        <w:rPr>
          <w:rStyle w:val="Body"/>
          <w:color w:val="FF0000"/>
        </w:rPr>
        <w:t xml:space="preserve"> </w:t>
      </w:r>
      <w:r w:rsidRPr="007948D9">
        <w:rPr>
          <w:rStyle w:val="Body"/>
        </w:rPr>
        <w:t xml:space="preserve">versus a portable infant transport unit. For example, a 24 week gestation at one month of age may still need consistent servo heat versus a warming pad. </w:t>
      </w:r>
    </w:p>
    <w:p w14:paraId="0B0953C8" w14:textId="77777777" w:rsidR="00C07F5A" w:rsidRPr="007948D9" w:rsidRDefault="00C07F5A" w:rsidP="00C07F5A">
      <w:pPr>
        <w:pStyle w:val="BasicParagraph"/>
        <w:ind w:left="1440"/>
        <w:rPr>
          <w:rStyle w:val="Body"/>
        </w:rPr>
      </w:pPr>
    </w:p>
    <w:p w14:paraId="7FDFCB90" w14:textId="1FB0D75E" w:rsidR="00C07F5A" w:rsidRPr="007948D9" w:rsidRDefault="00C07F5A" w:rsidP="00C1536B">
      <w:pPr>
        <w:pStyle w:val="BasicParagraph"/>
        <w:numPr>
          <w:ilvl w:val="0"/>
          <w:numId w:val="9"/>
        </w:numPr>
        <w:rPr>
          <w:rStyle w:val="Body"/>
        </w:rPr>
      </w:pPr>
      <w:r w:rsidRPr="007948D9">
        <w:rPr>
          <w:rStyle w:val="Body"/>
        </w:rPr>
        <w:t>Ventilator must be specific to age and size of the patient</w:t>
      </w:r>
    </w:p>
    <w:p w14:paraId="56DAB724" w14:textId="5E42EB37" w:rsidR="00C1536B" w:rsidRPr="007948D9" w:rsidRDefault="00C1536B" w:rsidP="00C1536B">
      <w:pPr>
        <w:pStyle w:val="BasicParagraph"/>
        <w:rPr>
          <w:rStyle w:val="Body"/>
        </w:rPr>
      </w:pPr>
    </w:p>
    <w:p w14:paraId="2A07A5B0" w14:textId="2EC285E6" w:rsidR="00C07F5A" w:rsidRDefault="00C1536B" w:rsidP="00C07F5A">
      <w:pPr>
        <w:pStyle w:val="BasicParagraph"/>
        <w:ind w:left="720"/>
        <w:rPr>
          <w:rStyle w:val="Body"/>
        </w:rPr>
      </w:pPr>
      <w:r w:rsidRPr="007948D9">
        <w:rPr>
          <w:rStyle w:val="Body"/>
        </w:rPr>
        <w:t>1</w:t>
      </w:r>
      <w:r w:rsidR="005D6C28" w:rsidRPr="007948D9">
        <w:rPr>
          <w:rStyle w:val="Body"/>
        </w:rPr>
        <w:t>9</w:t>
      </w:r>
      <w:r w:rsidR="00C07F5A" w:rsidRPr="007948D9">
        <w:rPr>
          <w:rStyle w:val="Body"/>
        </w:rPr>
        <w:t>. The</w:t>
      </w:r>
      <w:r w:rsidR="00C07F5A">
        <w:rPr>
          <w:rStyle w:val="Body"/>
        </w:rPr>
        <w:t xml:space="preserve"> transport vehicle design and configuration must not compromise patient stability in loading, unloading or transport operations.</w:t>
      </w:r>
    </w:p>
    <w:p w14:paraId="026C26A9" w14:textId="77777777" w:rsidR="00C07F5A" w:rsidRDefault="00C07F5A" w:rsidP="00C07F5A">
      <w:pPr>
        <w:pStyle w:val="BasicParagraph"/>
        <w:ind w:left="720"/>
        <w:rPr>
          <w:rStyle w:val="Body"/>
        </w:rPr>
      </w:pPr>
    </w:p>
    <w:p w14:paraId="0A13CD15" w14:textId="77777777" w:rsidR="00C07F5A" w:rsidRDefault="00C07F5A" w:rsidP="00C07F5A">
      <w:pPr>
        <w:pStyle w:val="BasicParagraph"/>
        <w:ind w:left="1440"/>
        <w:rPr>
          <w:rStyle w:val="Body"/>
        </w:rPr>
      </w:pPr>
      <w:r>
        <w:rPr>
          <w:rStyle w:val="Body"/>
        </w:rPr>
        <w:t>a. The transport vehicle must have an entry that allows loading and unloading without excessive maneuvering (no more than 45 degrees about the lateral axis and 30 degrees about the longitudinal axis) of the patient, and does not compromise functioning of monitoring systems, intravenous lines, and manual or mechanical ventilation.</w:t>
      </w:r>
    </w:p>
    <w:p w14:paraId="34AF4E23" w14:textId="77777777" w:rsidR="00C07F5A" w:rsidRDefault="00C07F5A" w:rsidP="00C07F5A">
      <w:pPr>
        <w:pStyle w:val="BasicParagraph"/>
        <w:ind w:left="1440"/>
        <w:rPr>
          <w:rStyle w:val="Body"/>
        </w:rPr>
      </w:pPr>
    </w:p>
    <w:p w14:paraId="44556554" w14:textId="77777777" w:rsidR="00C07F5A" w:rsidRDefault="00C07F5A" w:rsidP="00C07F5A">
      <w:pPr>
        <w:pStyle w:val="BasicParagraph"/>
        <w:ind w:left="1440"/>
        <w:rPr>
          <w:rStyle w:val="Body"/>
        </w:rPr>
      </w:pPr>
      <w:r>
        <w:rPr>
          <w:rStyle w:val="Body"/>
        </w:rPr>
        <w:t xml:space="preserve">b. There is a written policy on conducting CPR during transport. </w:t>
      </w:r>
    </w:p>
    <w:p w14:paraId="1B1D2331" w14:textId="77777777" w:rsidR="00C07F5A" w:rsidRDefault="00C07F5A" w:rsidP="00C07F5A">
      <w:pPr>
        <w:pStyle w:val="BasicParagraph"/>
        <w:ind w:left="1440"/>
        <w:rPr>
          <w:rStyle w:val="Body"/>
        </w:rPr>
      </w:pPr>
    </w:p>
    <w:p w14:paraId="47DBDE86" w14:textId="77777777" w:rsidR="00C07F5A" w:rsidRDefault="00C07F5A" w:rsidP="00C07F5A">
      <w:pPr>
        <w:pStyle w:val="BasicParagraph"/>
        <w:ind w:left="1440"/>
        <w:rPr>
          <w:rStyle w:val="Body"/>
        </w:rPr>
      </w:pPr>
      <w:r>
        <w:rPr>
          <w:rStyle w:val="Body"/>
        </w:rPr>
        <w:t xml:space="preserve">c.  A minimum of one stretcher must be provided that can be carried to the patient. </w:t>
      </w:r>
    </w:p>
    <w:p w14:paraId="58F49EB5" w14:textId="77777777" w:rsidR="00C07F5A" w:rsidRDefault="00C07F5A" w:rsidP="00C07F5A">
      <w:pPr>
        <w:pStyle w:val="BasicParagraph"/>
        <w:ind w:left="1440"/>
        <w:rPr>
          <w:rStyle w:val="Body"/>
        </w:rPr>
      </w:pPr>
      <w:r>
        <w:rPr>
          <w:rStyle w:val="Body"/>
        </w:rPr>
        <w:tab/>
      </w:r>
    </w:p>
    <w:p w14:paraId="3B797267" w14:textId="77777777" w:rsidR="00C07F5A" w:rsidRDefault="00C07F5A" w:rsidP="00C07F5A">
      <w:pPr>
        <w:pStyle w:val="BasicParagraph"/>
        <w:ind w:left="2160"/>
        <w:rPr>
          <w:rStyle w:val="Body"/>
        </w:rPr>
      </w:pPr>
      <w:r>
        <w:rPr>
          <w:rStyle w:val="Body"/>
        </w:rPr>
        <w:t>•  Aircraft stretchers and the means of securing it in-flight must be consistent with national aviation regulations. Ambulance stretchers must comply with state and national laws.</w:t>
      </w:r>
    </w:p>
    <w:p w14:paraId="3D269B6E" w14:textId="77777777" w:rsidR="00C07F5A" w:rsidRDefault="00C07F5A" w:rsidP="00C07F5A">
      <w:pPr>
        <w:pStyle w:val="BasicParagraph"/>
        <w:ind w:left="2160"/>
        <w:rPr>
          <w:rStyle w:val="Body"/>
        </w:rPr>
      </w:pPr>
    </w:p>
    <w:p w14:paraId="0D25A5C7" w14:textId="77777777" w:rsidR="00C07F5A" w:rsidRDefault="00C07F5A" w:rsidP="00C07F5A">
      <w:pPr>
        <w:pStyle w:val="BasicParagraph"/>
        <w:ind w:left="2160"/>
        <w:rPr>
          <w:rStyle w:val="Body"/>
        </w:rPr>
      </w:pPr>
      <w:r>
        <w:rPr>
          <w:rStyle w:val="Body"/>
        </w:rPr>
        <w:t>•  Policy indicates the maximum gross weight allowed on the stretcher (inclusive of patient and equipment) as consistent with manufacturer’s guidelines.</w:t>
      </w:r>
    </w:p>
    <w:p w14:paraId="78557C76" w14:textId="77777777" w:rsidR="00C07F5A" w:rsidRDefault="00C07F5A" w:rsidP="00C07F5A">
      <w:pPr>
        <w:pStyle w:val="BasicParagraph"/>
        <w:ind w:left="2160"/>
        <w:rPr>
          <w:rStyle w:val="Body"/>
        </w:rPr>
      </w:pPr>
      <w:r>
        <w:rPr>
          <w:rStyle w:val="Body"/>
        </w:rPr>
        <w:tab/>
      </w:r>
    </w:p>
    <w:p w14:paraId="0294AB6A" w14:textId="77777777" w:rsidR="00C07F5A" w:rsidRDefault="00C07F5A" w:rsidP="00C07F5A">
      <w:pPr>
        <w:pStyle w:val="BasicParagraph"/>
        <w:ind w:left="2160"/>
        <w:rPr>
          <w:rStyle w:val="Body"/>
        </w:rPr>
      </w:pPr>
      <w:r>
        <w:rPr>
          <w:rStyle w:val="Body"/>
        </w:rPr>
        <w:t>•  The stretcher must be large enough to carry the 95th percentile adult patient, full length in the supine position. (Estimated 95th percentile adult American male is 5’10” tall (177 cm.). and 242 lbs. (110.2 kg.) –  may differ internationally)</w:t>
      </w:r>
    </w:p>
    <w:p w14:paraId="1C80AE64" w14:textId="77777777" w:rsidR="00C07F5A" w:rsidRDefault="00C07F5A" w:rsidP="00C07F5A">
      <w:pPr>
        <w:pStyle w:val="BasicParagraph"/>
        <w:ind w:left="2160"/>
        <w:rPr>
          <w:rStyle w:val="Body"/>
        </w:rPr>
      </w:pPr>
    </w:p>
    <w:p w14:paraId="0FAF049B" w14:textId="77777777" w:rsidR="00C07F5A" w:rsidRDefault="00C07F5A" w:rsidP="00C07F5A">
      <w:pPr>
        <w:pStyle w:val="BasicParagraph"/>
        <w:ind w:left="2160"/>
        <w:rPr>
          <w:rStyle w:val="Body"/>
        </w:rPr>
      </w:pPr>
      <w:r>
        <w:rPr>
          <w:rStyle w:val="Body"/>
        </w:rPr>
        <w:t>•  The stretcher must be sturdy and rigid enough that it can support cardiopulmonary resuscitation. If a backboard or equivalent device is required to achieve this, such device will be readily available.</w:t>
      </w:r>
    </w:p>
    <w:p w14:paraId="4850635C" w14:textId="77777777" w:rsidR="00C07F5A" w:rsidRDefault="00C07F5A" w:rsidP="00C07F5A">
      <w:pPr>
        <w:pStyle w:val="BasicParagraph"/>
        <w:ind w:left="1440"/>
        <w:rPr>
          <w:rStyle w:val="Body"/>
        </w:rPr>
      </w:pPr>
    </w:p>
    <w:p w14:paraId="4F008AFA" w14:textId="77777777" w:rsidR="00C07F5A" w:rsidRDefault="00C07F5A" w:rsidP="00C07F5A">
      <w:pPr>
        <w:pStyle w:val="BasicParagraph"/>
        <w:ind w:left="2880"/>
        <w:rPr>
          <w:rStyle w:val="Body"/>
        </w:rPr>
      </w:pPr>
      <w:r>
        <w:rPr>
          <w:rStyle w:val="Body"/>
        </w:rPr>
        <w:t xml:space="preserve">o  The head of the stretcher is capable of being elevated at least 30 degrees for patient care and comfort. </w:t>
      </w:r>
    </w:p>
    <w:p w14:paraId="62E06864" w14:textId="77777777" w:rsidR="00C07F5A" w:rsidRDefault="00C07F5A" w:rsidP="00C07F5A">
      <w:pPr>
        <w:pStyle w:val="BasicParagraph"/>
        <w:ind w:left="2880"/>
        <w:rPr>
          <w:rStyle w:val="Body"/>
        </w:rPr>
      </w:pPr>
    </w:p>
    <w:p w14:paraId="5611C0C8" w14:textId="77777777" w:rsidR="00C07F5A" w:rsidRDefault="00C07F5A" w:rsidP="00C07F5A">
      <w:pPr>
        <w:pStyle w:val="BasicParagraph"/>
        <w:ind w:left="2880"/>
        <w:rPr>
          <w:rStyle w:val="Body"/>
        </w:rPr>
      </w:pPr>
      <w:r>
        <w:rPr>
          <w:rStyle w:val="Body"/>
        </w:rPr>
        <w:t>o  If the ambulance stretcher is floor-supported by its own wheels, there is a mechanism to secure it in position under all conditions. These restraints permit quick attachment and detachment for patient transfer.</w:t>
      </w:r>
    </w:p>
    <w:p w14:paraId="021DAD8C" w14:textId="77777777" w:rsidR="00C07F5A" w:rsidRDefault="00C07F5A" w:rsidP="00C07F5A">
      <w:pPr>
        <w:pStyle w:val="BasicParagraph"/>
        <w:ind w:left="2880"/>
        <w:rPr>
          <w:rStyle w:val="Body"/>
        </w:rPr>
      </w:pPr>
    </w:p>
    <w:p w14:paraId="4797951F" w14:textId="77777777" w:rsidR="00C07F5A" w:rsidRDefault="00C07F5A" w:rsidP="00C07F5A">
      <w:pPr>
        <w:pStyle w:val="BasicParagraph"/>
        <w:ind w:left="2880"/>
        <w:rPr>
          <w:rStyle w:val="Body"/>
        </w:rPr>
      </w:pPr>
      <w:r>
        <w:rPr>
          <w:rStyle w:val="Body"/>
        </w:rPr>
        <w:t xml:space="preserve">o  The stretcher mattress must be sealed to prevent absorption of blood and other body fluids, easily cleanable. The stretcher must have adequate padding for comfort and prevention of potential skin breakdown. </w:t>
      </w:r>
    </w:p>
    <w:p w14:paraId="1D40A81F" w14:textId="77777777" w:rsidR="00C07F5A" w:rsidRDefault="00C07F5A" w:rsidP="00C07F5A">
      <w:pPr>
        <w:pStyle w:val="BasicParagraph"/>
        <w:ind w:left="720"/>
        <w:rPr>
          <w:rStyle w:val="Body"/>
        </w:rPr>
      </w:pPr>
    </w:p>
    <w:p w14:paraId="547E8048" w14:textId="77777777" w:rsidR="00C07F5A" w:rsidRDefault="00C07F5A" w:rsidP="00C07F5A">
      <w:pPr>
        <w:pStyle w:val="BasicParagraph"/>
        <w:ind w:left="1440"/>
        <w:rPr>
          <w:rStyle w:val="Body"/>
        </w:rPr>
      </w:pPr>
      <w:bookmarkStart w:id="46" w:name="_Hlk179381862"/>
      <w:r>
        <w:rPr>
          <w:rStyle w:val="Body"/>
        </w:rPr>
        <w:t xml:space="preserve">d.  Securing the patient: </w:t>
      </w:r>
    </w:p>
    <w:p w14:paraId="140C2DE4" w14:textId="77777777" w:rsidR="00C07F5A" w:rsidRDefault="00C07F5A" w:rsidP="00C07F5A">
      <w:pPr>
        <w:pStyle w:val="BasicParagraph"/>
        <w:ind w:left="720"/>
        <w:rPr>
          <w:rStyle w:val="Body"/>
        </w:rPr>
      </w:pPr>
    </w:p>
    <w:p w14:paraId="32492E3D" w14:textId="77777777" w:rsidR="00C07F5A" w:rsidRDefault="00C07F5A" w:rsidP="00C07F5A">
      <w:pPr>
        <w:pStyle w:val="BasicParagraph"/>
        <w:ind w:left="2160"/>
        <w:rPr>
          <w:rStyle w:val="Body"/>
        </w:rPr>
      </w:pPr>
      <w:r>
        <w:rPr>
          <w:rStyle w:val="Body"/>
        </w:rPr>
        <w:lastRenderedPageBreak/>
        <w:t>•  Patients transported by air are restrained with a minimum of three cross straps. Cross straps are expected to restrain the patient at the chest, hips and knees.</w:t>
      </w:r>
    </w:p>
    <w:p w14:paraId="3C7FACA8" w14:textId="77777777" w:rsidR="00C07F5A" w:rsidRDefault="00C07F5A" w:rsidP="00C07F5A">
      <w:pPr>
        <w:pStyle w:val="BasicParagraph"/>
        <w:ind w:left="2160"/>
        <w:rPr>
          <w:rStyle w:val="Body"/>
        </w:rPr>
      </w:pPr>
    </w:p>
    <w:p w14:paraId="090F8259" w14:textId="77777777" w:rsidR="00C07F5A" w:rsidRPr="00421994" w:rsidRDefault="00C07F5A" w:rsidP="00C07F5A">
      <w:pPr>
        <w:pStyle w:val="BasicParagraph"/>
        <w:ind w:left="2160"/>
        <w:rPr>
          <w:rStyle w:val="Body"/>
        </w:rPr>
      </w:pPr>
      <w:r>
        <w:rPr>
          <w:rStyle w:val="Body"/>
        </w:rPr>
        <w:t>•  Patients that are loaded head forward must additionally be restrained with a shoulder harness restraint. (RW/FW</w:t>
      </w:r>
      <w:r w:rsidRPr="00421994">
        <w:rPr>
          <w:rStyle w:val="Body"/>
        </w:rPr>
        <w:t xml:space="preserve">) </w:t>
      </w:r>
      <w:r w:rsidR="00811E1F" w:rsidRPr="00421994">
        <w:rPr>
          <w:rStyle w:val="Body"/>
        </w:rPr>
        <w:t xml:space="preserve">  A foot bag is encouraged </w:t>
      </w:r>
      <w:r w:rsidR="000F5D9D" w:rsidRPr="00421994">
        <w:rPr>
          <w:rStyle w:val="Body"/>
        </w:rPr>
        <w:t xml:space="preserve">for those patients loaded feet forward </w:t>
      </w:r>
      <w:r w:rsidR="00811E1F" w:rsidRPr="00421994">
        <w:rPr>
          <w:rStyle w:val="Body"/>
        </w:rPr>
        <w:t xml:space="preserve">(RW). </w:t>
      </w:r>
    </w:p>
    <w:bookmarkEnd w:id="46"/>
    <w:p w14:paraId="33085797" w14:textId="77777777" w:rsidR="00C07F5A" w:rsidRDefault="00C07F5A" w:rsidP="00C07F5A">
      <w:pPr>
        <w:pStyle w:val="BasicParagraph"/>
        <w:ind w:left="2160"/>
        <w:rPr>
          <w:rStyle w:val="Body"/>
        </w:rPr>
      </w:pPr>
    </w:p>
    <w:p w14:paraId="62150BBA" w14:textId="77777777" w:rsidR="00C07F5A" w:rsidRDefault="00C07F5A" w:rsidP="00C07F5A">
      <w:pPr>
        <w:pStyle w:val="BasicParagraph"/>
        <w:ind w:left="2160"/>
        <w:rPr>
          <w:rStyle w:val="Body"/>
        </w:rPr>
      </w:pPr>
      <w:r>
        <w:rPr>
          <w:rStyle w:val="Body"/>
        </w:rPr>
        <w:t>•  Belt locations must be adjustable along the length of the stretcher to accommodate patients’ specific medical situations, for example, pregnant patients or specific injury locations.</w:t>
      </w:r>
    </w:p>
    <w:p w14:paraId="5C6FD089" w14:textId="77777777" w:rsidR="00C07F5A" w:rsidRDefault="00C07F5A" w:rsidP="00C07F5A">
      <w:pPr>
        <w:pStyle w:val="BasicParagraph"/>
        <w:ind w:left="2160"/>
        <w:rPr>
          <w:rStyle w:val="Body"/>
        </w:rPr>
      </w:pPr>
    </w:p>
    <w:p w14:paraId="489FFC2C" w14:textId="77777777" w:rsidR="00C07F5A" w:rsidRDefault="00C07F5A" w:rsidP="00C07F5A">
      <w:pPr>
        <w:pStyle w:val="BasicParagraph"/>
        <w:ind w:left="2160"/>
        <w:rPr>
          <w:rStyle w:val="Body"/>
        </w:rPr>
      </w:pPr>
      <w:r>
        <w:rPr>
          <w:rStyle w:val="Body"/>
        </w:rPr>
        <w:t xml:space="preserve">•  Patients under 40 pounds (18 kg.) must be provided with an appropriately sized restraining device (for patient’s height and weight), which is further secured by a locking device. </w:t>
      </w:r>
    </w:p>
    <w:p w14:paraId="3C9A0D1C" w14:textId="77777777" w:rsidR="00C07F5A" w:rsidRDefault="00C07F5A" w:rsidP="00C07F5A">
      <w:pPr>
        <w:pStyle w:val="BasicParagraph"/>
        <w:ind w:left="2160"/>
        <w:rPr>
          <w:rStyle w:val="Body"/>
        </w:rPr>
      </w:pPr>
    </w:p>
    <w:p w14:paraId="7CF5BEF0" w14:textId="77777777" w:rsidR="00C07F5A" w:rsidRDefault="00C07F5A" w:rsidP="00C07F5A">
      <w:pPr>
        <w:pStyle w:val="BasicParagraph"/>
        <w:ind w:left="2880"/>
        <w:rPr>
          <w:rStyle w:val="Body"/>
        </w:rPr>
      </w:pPr>
      <w:r>
        <w:rPr>
          <w:rStyle w:val="Body"/>
        </w:rPr>
        <w:t xml:space="preserve">o  All patients from 10 to 40 pounds (4.5-18 kg) must be secured in a five-point safety strap device that allows good access to the patient from all sides and permits the patient’s head to be raised at least 30 degrees. </w:t>
      </w:r>
    </w:p>
    <w:p w14:paraId="7AAB003C" w14:textId="77777777" w:rsidR="00C07F5A" w:rsidRDefault="00C07F5A" w:rsidP="00C07F5A">
      <w:pPr>
        <w:pStyle w:val="BasicParagraph"/>
        <w:ind w:left="2880"/>
        <w:rPr>
          <w:rStyle w:val="Body"/>
        </w:rPr>
      </w:pPr>
    </w:p>
    <w:p w14:paraId="0D34F22A" w14:textId="77777777" w:rsidR="00C07F5A" w:rsidRDefault="00C07F5A" w:rsidP="00C07F5A">
      <w:pPr>
        <w:pStyle w:val="BasicParagraph"/>
        <w:ind w:left="2880"/>
        <w:rPr>
          <w:rStyle w:val="Body"/>
        </w:rPr>
      </w:pPr>
      <w:r>
        <w:rPr>
          <w:rStyle w:val="Body"/>
        </w:rPr>
        <w:t xml:space="preserve">o  For infants up to 10 pounds (4.5 kg), a baby pod, car bed or heated bed may be used. </w:t>
      </w:r>
    </w:p>
    <w:p w14:paraId="433AEC2E" w14:textId="77777777" w:rsidR="00C07F5A" w:rsidRDefault="00C07F5A" w:rsidP="00C07F5A">
      <w:pPr>
        <w:pStyle w:val="BasicParagraph"/>
        <w:ind w:left="2880"/>
        <w:rPr>
          <w:rStyle w:val="Body"/>
        </w:rPr>
      </w:pPr>
    </w:p>
    <w:p w14:paraId="46838005" w14:textId="77777777" w:rsidR="00C07F5A" w:rsidRDefault="00C07F5A" w:rsidP="00C07F5A">
      <w:pPr>
        <w:pStyle w:val="BasicParagraph"/>
        <w:ind w:left="2880"/>
        <w:rPr>
          <w:rStyle w:val="Body"/>
        </w:rPr>
      </w:pPr>
      <w:r>
        <w:rPr>
          <w:rStyle w:val="Body"/>
        </w:rPr>
        <w:t xml:space="preserve">o  If a car seat is used, it must have a nationally approved safety sticker, such as applies to FAA 135.128 or AHJ regulation.   </w:t>
      </w:r>
    </w:p>
    <w:p w14:paraId="3DD31B74" w14:textId="77777777" w:rsidR="00762489" w:rsidRDefault="00762489" w:rsidP="00C07F5A">
      <w:pPr>
        <w:pStyle w:val="BasicParagraph"/>
        <w:ind w:left="1440"/>
        <w:rPr>
          <w:rStyle w:val="Body"/>
        </w:rPr>
      </w:pPr>
    </w:p>
    <w:p w14:paraId="66D11099" w14:textId="77777777" w:rsidR="00C07F5A" w:rsidRDefault="00C07F5A" w:rsidP="00C07F5A">
      <w:pPr>
        <w:pStyle w:val="BasicParagraph"/>
        <w:ind w:left="1440"/>
        <w:rPr>
          <w:rStyle w:val="Body"/>
        </w:rPr>
      </w:pPr>
      <w:r>
        <w:rPr>
          <w:rStyle w:val="Body"/>
        </w:rPr>
        <w:t>e. Securing Equipment</w:t>
      </w:r>
    </w:p>
    <w:p w14:paraId="7D76A727" w14:textId="77777777" w:rsidR="00C07F5A" w:rsidRDefault="00C07F5A" w:rsidP="00C07F5A">
      <w:pPr>
        <w:pStyle w:val="BasicParagraph"/>
        <w:ind w:left="2160"/>
        <w:rPr>
          <w:rStyle w:val="Body"/>
        </w:rPr>
      </w:pPr>
    </w:p>
    <w:p w14:paraId="4BF780BF" w14:textId="1EBD27A7" w:rsidR="00C07F5A" w:rsidRDefault="00C07F5A" w:rsidP="00C07F5A">
      <w:pPr>
        <w:pStyle w:val="BasicParagraph"/>
        <w:ind w:left="2160"/>
        <w:rPr>
          <w:rStyle w:val="Body"/>
        </w:rPr>
      </w:pPr>
      <w:r>
        <w:rPr>
          <w:rStyle w:val="Body"/>
        </w:rPr>
        <w:t xml:space="preserve">•  </w:t>
      </w:r>
      <w:proofErr w:type="spellStart"/>
      <w:r>
        <w:rPr>
          <w:rStyle w:val="Body"/>
        </w:rPr>
        <w:t>I</w:t>
      </w:r>
      <w:r w:rsidRPr="00C852A6">
        <w:rPr>
          <w:rStyle w:val="Body"/>
          <w:strike/>
          <w:highlight w:val="lightGray"/>
        </w:rPr>
        <w:t>solette</w:t>
      </w:r>
      <w:proofErr w:type="spellEnd"/>
      <w:r w:rsidR="00C852A6">
        <w:rPr>
          <w:rStyle w:val="Body"/>
        </w:rPr>
        <w:t xml:space="preserve"> </w:t>
      </w:r>
      <w:r w:rsidR="00C852A6" w:rsidRPr="00B940EB">
        <w:rPr>
          <w:rStyle w:val="Body"/>
          <w:b/>
          <w:bCs/>
          <w:color w:val="FF0000"/>
          <w:highlight w:val="yellow"/>
        </w:rPr>
        <w:t>Transport incubator</w:t>
      </w:r>
      <w:r>
        <w:rPr>
          <w:rStyle w:val="Body"/>
        </w:rPr>
        <w:t>:</w:t>
      </w:r>
    </w:p>
    <w:p w14:paraId="711309B5" w14:textId="77777777" w:rsidR="00C07F5A" w:rsidRDefault="00C07F5A" w:rsidP="00C07F5A">
      <w:pPr>
        <w:pStyle w:val="BasicParagraph"/>
        <w:ind w:left="2160"/>
        <w:rPr>
          <w:rStyle w:val="Body"/>
        </w:rPr>
      </w:pPr>
    </w:p>
    <w:p w14:paraId="02685B4B" w14:textId="21D3A098" w:rsidR="00C07F5A" w:rsidRDefault="00C07F5A" w:rsidP="00C07F5A">
      <w:pPr>
        <w:pStyle w:val="BasicParagraph"/>
        <w:ind w:left="2880"/>
        <w:rPr>
          <w:rStyle w:val="Body"/>
        </w:rPr>
      </w:pPr>
      <w:r>
        <w:rPr>
          <w:rStyle w:val="Body"/>
        </w:rPr>
        <w:t xml:space="preserve">o  There must be some type of restraining device within the </w:t>
      </w:r>
      <w:proofErr w:type="spellStart"/>
      <w:r w:rsidRPr="00C852A6">
        <w:rPr>
          <w:rStyle w:val="Body"/>
          <w:strike/>
          <w:highlight w:val="lightGray"/>
        </w:rPr>
        <w:t>isolette</w:t>
      </w:r>
      <w:proofErr w:type="spellEnd"/>
      <w:r w:rsidRPr="00C852A6">
        <w:rPr>
          <w:rStyle w:val="Body"/>
          <w:strike/>
        </w:rPr>
        <w:t xml:space="preserve"> </w:t>
      </w:r>
      <w:r w:rsidR="00C852A6" w:rsidRPr="00B940EB">
        <w:rPr>
          <w:rStyle w:val="Body"/>
          <w:b/>
          <w:bCs/>
          <w:color w:val="FF0000"/>
          <w:highlight w:val="yellow"/>
        </w:rPr>
        <w:t>transport incubator</w:t>
      </w:r>
      <w:r w:rsidR="00C852A6" w:rsidRPr="00C852A6">
        <w:rPr>
          <w:rStyle w:val="Body"/>
          <w:color w:val="FF0000"/>
        </w:rPr>
        <w:t xml:space="preserve"> </w:t>
      </w:r>
      <w:r>
        <w:rPr>
          <w:rStyle w:val="Body"/>
        </w:rPr>
        <w:t>to protect the infant (under 10 pounds or 4.5 kg) in the event of air turbulence or poor road conditions.</w:t>
      </w:r>
    </w:p>
    <w:p w14:paraId="78830D81" w14:textId="77777777" w:rsidR="00C07F5A" w:rsidRDefault="00C07F5A" w:rsidP="00C07F5A">
      <w:pPr>
        <w:pStyle w:val="BasicParagraph"/>
        <w:ind w:left="2880"/>
        <w:rPr>
          <w:rStyle w:val="Body"/>
        </w:rPr>
      </w:pPr>
    </w:p>
    <w:p w14:paraId="56AA1616" w14:textId="1B4865D1" w:rsidR="00C07F5A" w:rsidRDefault="00C07F5A" w:rsidP="00C07F5A">
      <w:pPr>
        <w:pStyle w:val="BasicParagraph"/>
        <w:ind w:left="2880"/>
        <w:rPr>
          <w:rStyle w:val="Body"/>
        </w:rPr>
      </w:pPr>
      <w:r>
        <w:rPr>
          <w:rStyle w:val="Body"/>
        </w:rPr>
        <w:t xml:space="preserve">o  </w:t>
      </w:r>
      <w:proofErr w:type="spellStart"/>
      <w:r w:rsidRPr="00C852A6">
        <w:rPr>
          <w:rStyle w:val="Body"/>
          <w:strike/>
          <w:highlight w:val="lightGray"/>
        </w:rPr>
        <w:t>Isolette</w:t>
      </w:r>
      <w:proofErr w:type="spellEnd"/>
      <w:r>
        <w:rPr>
          <w:rStyle w:val="Body"/>
        </w:rPr>
        <w:t xml:space="preserve"> </w:t>
      </w:r>
      <w:r w:rsidR="00C852A6" w:rsidRPr="00B940EB">
        <w:rPr>
          <w:rStyle w:val="Body"/>
          <w:b/>
          <w:bCs/>
          <w:color w:val="FF0000"/>
          <w:highlight w:val="yellow"/>
        </w:rPr>
        <w:t>The transport incubator</w:t>
      </w:r>
      <w:r w:rsidR="00C852A6" w:rsidRPr="00C852A6">
        <w:rPr>
          <w:rStyle w:val="Body"/>
          <w:color w:val="FF0000"/>
        </w:rPr>
        <w:t xml:space="preserve"> </w:t>
      </w:r>
      <w:r>
        <w:rPr>
          <w:rStyle w:val="Body"/>
        </w:rPr>
        <w:t xml:space="preserve">must be capable of being opened from its secured position in order to provide full access to the infant in the event of complicated airway problems or extrication from the </w:t>
      </w:r>
      <w:proofErr w:type="spellStart"/>
      <w:r w:rsidRPr="00C852A6">
        <w:rPr>
          <w:rStyle w:val="Body"/>
          <w:strike/>
          <w:highlight w:val="lightGray"/>
        </w:rPr>
        <w:t>isolette</w:t>
      </w:r>
      <w:proofErr w:type="spellEnd"/>
      <w:r w:rsidR="00C852A6" w:rsidRPr="00C852A6">
        <w:rPr>
          <w:rStyle w:val="Body"/>
          <w:strike/>
        </w:rPr>
        <w:t xml:space="preserve"> </w:t>
      </w:r>
      <w:r w:rsidR="00C852A6" w:rsidRPr="00B940EB">
        <w:rPr>
          <w:rStyle w:val="Body"/>
          <w:b/>
          <w:bCs/>
          <w:color w:val="FF0000"/>
          <w:highlight w:val="yellow"/>
        </w:rPr>
        <w:t>incubator</w:t>
      </w:r>
      <w:r>
        <w:rPr>
          <w:rStyle w:val="Body"/>
        </w:rPr>
        <w:t xml:space="preserve"> becomes necessary.</w:t>
      </w:r>
    </w:p>
    <w:p w14:paraId="6842DEF3" w14:textId="77777777" w:rsidR="002B4B56" w:rsidRPr="002B4B56" w:rsidRDefault="002B4B56" w:rsidP="00C07F5A">
      <w:pPr>
        <w:pStyle w:val="BasicParagraph"/>
        <w:ind w:left="2880"/>
        <w:rPr>
          <w:rStyle w:val="Body"/>
          <w:color w:val="FF0000"/>
        </w:rPr>
      </w:pPr>
    </w:p>
    <w:p w14:paraId="561E1D16" w14:textId="5CF213F2" w:rsidR="00C07F5A" w:rsidRPr="00B940EB" w:rsidRDefault="002B4B56" w:rsidP="002B4B56">
      <w:pPr>
        <w:pStyle w:val="BasicParagraph"/>
        <w:numPr>
          <w:ilvl w:val="0"/>
          <w:numId w:val="2"/>
        </w:numPr>
        <w:ind w:left="3060" w:hanging="270"/>
        <w:rPr>
          <w:rStyle w:val="Body"/>
          <w:b/>
          <w:bCs/>
          <w:color w:val="FF0000"/>
          <w:highlight w:val="yellow"/>
        </w:rPr>
      </w:pPr>
      <w:r w:rsidRPr="00B940EB">
        <w:rPr>
          <w:rStyle w:val="Body"/>
          <w:b/>
          <w:bCs/>
          <w:color w:val="FF0000"/>
          <w:highlight w:val="yellow"/>
        </w:rPr>
        <w:t>The weight of the patient and equipment must not exceed the manufacturer’s specifications.</w:t>
      </w:r>
    </w:p>
    <w:p w14:paraId="0E4272A5" w14:textId="77777777" w:rsidR="002B4B56" w:rsidRDefault="002B4B56" w:rsidP="00C07F5A">
      <w:pPr>
        <w:pStyle w:val="BasicParagraph"/>
        <w:ind w:left="2160"/>
        <w:rPr>
          <w:rStyle w:val="Body"/>
        </w:rPr>
      </w:pPr>
    </w:p>
    <w:p w14:paraId="5C4EBFB0" w14:textId="77777777" w:rsidR="00C07F5A" w:rsidRDefault="00C07F5A" w:rsidP="00C07F5A">
      <w:pPr>
        <w:pStyle w:val="BasicParagraph"/>
        <w:ind w:left="2160"/>
        <w:rPr>
          <w:rStyle w:val="Body"/>
        </w:rPr>
      </w:pPr>
      <w:r>
        <w:rPr>
          <w:rStyle w:val="Body"/>
        </w:rPr>
        <w:t>•  Medical equipment will at no time share a seat belt intended for patient being secured to the stretcher. (head, side rails, or between/beneath/top of  the patient’s legs).</w:t>
      </w:r>
    </w:p>
    <w:p w14:paraId="541CB5F4" w14:textId="77777777" w:rsidR="00C07F5A" w:rsidRDefault="00C07F5A" w:rsidP="00C07F5A">
      <w:pPr>
        <w:pStyle w:val="BasicParagraph"/>
        <w:ind w:left="2160"/>
        <w:rPr>
          <w:rStyle w:val="Body"/>
        </w:rPr>
      </w:pPr>
    </w:p>
    <w:p w14:paraId="6C7D2482" w14:textId="77777777" w:rsidR="00C07F5A" w:rsidRDefault="00C07F5A" w:rsidP="00C07F5A">
      <w:pPr>
        <w:pStyle w:val="BasicParagraph"/>
        <w:ind w:left="2160"/>
        <w:rPr>
          <w:rStyle w:val="Body"/>
        </w:rPr>
      </w:pPr>
      <w:r>
        <w:rPr>
          <w:rStyle w:val="Body"/>
        </w:rPr>
        <w:t>•  Ancillary equipment (chargers, battery packs, etc.) must be secured to prevent becoming a projectile in the event of turbulence or a crash.</w:t>
      </w:r>
    </w:p>
    <w:p w14:paraId="17EE8B63" w14:textId="77777777" w:rsidR="00C07F5A" w:rsidRDefault="00C07F5A" w:rsidP="00C07F5A">
      <w:pPr>
        <w:pStyle w:val="BasicParagraph"/>
        <w:ind w:left="2160"/>
        <w:rPr>
          <w:rStyle w:val="Body"/>
        </w:rPr>
      </w:pPr>
    </w:p>
    <w:p w14:paraId="356607B1" w14:textId="77777777" w:rsidR="00C07F5A" w:rsidRDefault="00C07F5A" w:rsidP="00C07F5A">
      <w:pPr>
        <w:pStyle w:val="BasicParagraph"/>
        <w:ind w:left="2160"/>
        <w:rPr>
          <w:rStyle w:val="Body"/>
        </w:rPr>
      </w:pPr>
      <w:r>
        <w:rPr>
          <w:rStyle w:val="Body"/>
        </w:rPr>
        <w:t>• Velcro is not to be used as a primary or exclusive securing device for medical equipment or ancillary devices.</w:t>
      </w:r>
    </w:p>
    <w:p w14:paraId="2641EA05" w14:textId="77777777" w:rsidR="00C07F5A" w:rsidRDefault="00C07F5A" w:rsidP="00C07F5A">
      <w:pPr>
        <w:pStyle w:val="BasicParagraph"/>
        <w:ind w:left="2160"/>
        <w:rPr>
          <w:rStyle w:val="Body"/>
        </w:rPr>
      </w:pPr>
    </w:p>
    <w:p w14:paraId="49BB77B1" w14:textId="0550547B" w:rsidR="00C07F5A" w:rsidRPr="007948D9" w:rsidRDefault="00C07F5A" w:rsidP="00C07F5A">
      <w:pPr>
        <w:pStyle w:val="BasicParagraph"/>
        <w:ind w:left="2160"/>
        <w:rPr>
          <w:rStyle w:val="Body"/>
        </w:rPr>
      </w:pPr>
      <w:r>
        <w:rPr>
          <w:rStyle w:val="Body"/>
        </w:rPr>
        <w:t>•  If straps or belts are used to secure equipment, they must be rated to keep the weight and configuration in place to a minimum of 5g’s</w:t>
      </w:r>
      <w:r w:rsidRPr="007948D9">
        <w:rPr>
          <w:rStyle w:val="Body"/>
        </w:rPr>
        <w:t xml:space="preserve">. </w:t>
      </w:r>
      <w:r w:rsidR="00A179F4" w:rsidRPr="007948D9">
        <w:rPr>
          <w:rStyle w:val="Body"/>
        </w:rPr>
        <w:t xml:space="preserve">Softpacs and </w:t>
      </w:r>
      <w:r w:rsidR="002C10F6" w:rsidRPr="007948D9">
        <w:rPr>
          <w:rStyle w:val="Body"/>
        </w:rPr>
        <w:t>equipment bags are not to be stored with belts that loop through the handles (as these handle can easily tear and dislodge).</w:t>
      </w:r>
    </w:p>
    <w:p w14:paraId="37EB8BC8" w14:textId="77777777" w:rsidR="00C07F5A" w:rsidRDefault="00C07F5A" w:rsidP="00C07F5A">
      <w:pPr>
        <w:pStyle w:val="BasicParagraph"/>
        <w:ind w:left="2160"/>
        <w:rPr>
          <w:rStyle w:val="Body"/>
        </w:rPr>
      </w:pPr>
    </w:p>
    <w:p w14:paraId="625E4043" w14:textId="5122B5D9" w:rsidR="00C07F5A" w:rsidRDefault="00C07F5A" w:rsidP="00C07F5A">
      <w:pPr>
        <w:pStyle w:val="BasicParagraph"/>
        <w:ind w:left="2160"/>
        <w:rPr>
          <w:rStyle w:val="Body"/>
        </w:rPr>
      </w:pPr>
      <w:r>
        <w:rPr>
          <w:rStyle w:val="Body"/>
        </w:rPr>
        <w:t xml:space="preserve">•  Rated cargo nets are strongly preferred over individual straps or belts to secure equipment bags. </w:t>
      </w:r>
    </w:p>
    <w:p w14:paraId="3BA71EFF" w14:textId="304FE645" w:rsidR="00A432C0" w:rsidRDefault="00A432C0" w:rsidP="00A432C0">
      <w:pPr>
        <w:pStyle w:val="BasicParagraph"/>
        <w:rPr>
          <w:rStyle w:val="Body"/>
        </w:rPr>
      </w:pPr>
      <w:bookmarkStart w:id="47" w:name="_Hlk179381942"/>
    </w:p>
    <w:p w14:paraId="0441A0DD" w14:textId="7263F84E" w:rsidR="00A432C0" w:rsidRPr="007948D9" w:rsidRDefault="00A432C0" w:rsidP="00A432C0">
      <w:pPr>
        <w:pStyle w:val="BasicParagraph"/>
        <w:numPr>
          <w:ilvl w:val="0"/>
          <w:numId w:val="29"/>
        </w:numPr>
        <w:ind w:left="2340" w:hanging="180"/>
        <w:rPr>
          <w:rStyle w:val="Body"/>
        </w:rPr>
      </w:pPr>
      <w:r w:rsidRPr="007948D9">
        <w:rPr>
          <w:rStyle w:val="Body"/>
        </w:rPr>
        <w:t xml:space="preserve">The use of a power cot lift system, power loader or lift gate systems is strongly encouraged. </w:t>
      </w:r>
    </w:p>
    <w:bookmarkEnd w:id="47"/>
    <w:p w14:paraId="10AB54BD" w14:textId="17DEA26A" w:rsidR="00A432C0" w:rsidRPr="007948D9" w:rsidRDefault="00A432C0" w:rsidP="00C07F5A">
      <w:pPr>
        <w:pStyle w:val="BasicParagraph"/>
        <w:ind w:left="2160"/>
        <w:rPr>
          <w:rStyle w:val="Body"/>
        </w:rPr>
      </w:pPr>
    </w:p>
    <w:p w14:paraId="698B29BC" w14:textId="25B0B6BB" w:rsidR="00C07F5A" w:rsidRDefault="005D6C28" w:rsidP="00C07F5A">
      <w:pPr>
        <w:pStyle w:val="BasicParagraph"/>
        <w:ind w:left="720"/>
        <w:rPr>
          <w:rStyle w:val="Body"/>
        </w:rPr>
      </w:pPr>
      <w:r w:rsidRPr="007948D9">
        <w:rPr>
          <w:rStyle w:val="Body"/>
        </w:rPr>
        <w:t>20</w:t>
      </w:r>
      <w:r w:rsidR="00C07F5A" w:rsidRPr="007948D9">
        <w:rPr>
          <w:rStyle w:val="Body"/>
        </w:rPr>
        <w:t xml:space="preserve">. </w:t>
      </w:r>
      <w:r w:rsidR="00C07F5A">
        <w:rPr>
          <w:rStyle w:val="Body"/>
        </w:rPr>
        <w:t xml:space="preserve">Supplemental lighting system will be installed in the transport vehicle in which standard lighting is insufficient for patient care. </w:t>
      </w:r>
    </w:p>
    <w:p w14:paraId="1ACCFC72" w14:textId="77777777" w:rsidR="00C07F5A" w:rsidRDefault="00C07F5A" w:rsidP="00C07F5A">
      <w:pPr>
        <w:pStyle w:val="BasicParagraph"/>
        <w:ind w:left="1440"/>
        <w:rPr>
          <w:rStyle w:val="Body"/>
        </w:rPr>
      </w:pPr>
      <w:r>
        <w:rPr>
          <w:rStyle w:val="Body"/>
        </w:rPr>
        <w:tab/>
      </w:r>
    </w:p>
    <w:p w14:paraId="44FD7183" w14:textId="77777777" w:rsidR="00C07F5A" w:rsidRDefault="00C07F5A" w:rsidP="00C07F5A">
      <w:pPr>
        <w:pStyle w:val="BasicParagraph"/>
        <w:ind w:left="1440"/>
        <w:rPr>
          <w:rStyle w:val="Body"/>
        </w:rPr>
      </w:pPr>
      <w:r>
        <w:rPr>
          <w:rStyle w:val="Body"/>
        </w:rPr>
        <w:t>a. A self-contained lighting system powered by a battery pack or a portable light with a battery source must be available.</w:t>
      </w:r>
    </w:p>
    <w:p w14:paraId="49F88F19" w14:textId="77777777" w:rsidR="00C07F5A" w:rsidRDefault="00C07F5A" w:rsidP="00C07F5A">
      <w:pPr>
        <w:pStyle w:val="BasicParagraph"/>
        <w:ind w:left="1440"/>
        <w:rPr>
          <w:rStyle w:val="Body"/>
        </w:rPr>
      </w:pPr>
    </w:p>
    <w:p w14:paraId="5F968A1F" w14:textId="77777777" w:rsidR="00C07F5A" w:rsidRDefault="00C07F5A" w:rsidP="00C07F5A">
      <w:pPr>
        <w:pStyle w:val="BasicParagraph"/>
        <w:ind w:left="1440"/>
        <w:rPr>
          <w:rStyle w:val="Body"/>
        </w:rPr>
      </w:pPr>
      <w:r>
        <w:rPr>
          <w:rStyle w:val="Body"/>
        </w:rPr>
        <w:t>b. There must be adequate lighting for patient care: Use of red lighting or low intensity lighting in the patient care area is acceptable if not able to isolate the patient care area from effects on the cockpit or on a vehicle operator.</w:t>
      </w:r>
    </w:p>
    <w:p w14:paraId="2D3DB183" w14:textId="77777777" w:rsidR="00C07F5A" w:rsidRDefault="00C07F5A" w:rsidP="00C07F5A">
      <w:pPr>
        <w:pStyle w:val="BasicParagraph"/>
        <w:ind w:left="1440"/>
        <w:rPr>
          <w:rStyle w:val="Body"/>
        </w:rPr>
      </w:pPr>
    </w:p>
    <w:p w14:paraId="32CFB7CC" w14:textId="77777777" w:rsidR="00C07F5A" w:rsidRDefault="00C07F5A" w:rsidP="00C07F5A">
      <w:pPr>
        <w:pStyle w:val="BasicParagraph"/>
        <w:ind w:left="1440"/>
        <w:rPr>
          <w:rStyle w:val="Body"/>
        </w:rPr>
      </w:pPr>
      <w:r>
        <w:rPr>
          <w:rStyle w:val="Body"/>
        </w:rPr>
        <w:t>c. For those flights meeting the definition of “long range,” additional policies must be in place to address how adequate cabin lighting will be provided during fueling and or technical stops to ensure that proper patient assessment can be performed and adequate patient care provided.</w:t>
      </w:r>
    </w:p>
    <w:p w14:paraId="65CAD257" w14:textId="77777777" w:rsidR="00C07F5A" w:rsidRDefault="00C07F5A" w:rsidP="00C07F5A">
      <w:pPr>
        <w:pStyle w:val="BasicParagraph"/>
        <w:ind w:left="720"/>
        <w:rPr>
          <w:rStyle w:val="Body"/>
        </w:rPr>
      </w:pPr>
    </w:p>
    <w:p w14:paraId="30F44D84" w14:textId="5FD34247" w:rsidR="00C07F5A" w:rsidRDefault="00C1536B" w:rsidP="00C07F5A">
      <w:pPr>
        <w:pStyle w:val="BasicParagraph"/>
        <w:ind w:left="720"/>
        <w:rPr>
          <w:rStyle w:val="Body"/>
        </w:rPr>
      </w:pPr>
      <w:bookmarkStart w:id="48" w:name="_Hlk179381972"/>
      <w:r w:rsidRPr="007948D9">
        <w:rPr>
          <w:rStyle w:val="Body"/>
        </w:rPr>
        <w:t>2</w:t>
      </w:r>
      <w:r w:rsidR="005D6C28" w:rsidRPr="007948D9">
        <w:rPr>
          <w:rStyle w:val="Body"/>
        </w:rPr>
        <w:t>1</w:t>
      </w:r>
      <w:r w:rsidR="00C07F5A">
        <w:rPr>
          <w:rStyle w:val="Body"/>
        </w:rPr>
        <w:t>. A minimum of four (4) electric power outlets is strongly encouraged with an inverter or appropriate power source of sufficient output to meet the requirements of the complete specialized equipment package without compromising the operation of any electrical transport vehicle equipment.</w:t>
      </w:r>
      <w:bookmarkEnd w:id="48"/>
      <w:r w:rsidR="00C07F5A">
        <w:rPr>
          <w:rStyle w:val="Body"/>
        </w:rPr>
        <w:t xml:space="preserve"> Extra batteries are required for critical patient care equipment. </w:t>
      </w:r>
    </w:p>
    <w:p w14:paraId="274E88BC" w14:textId="77777777" w:rsidR="00C07F5A" w:rsidRDefault="00C07F5A" w:rsidP="00C07F5A">
      <w:pPr>
        <w:pStyle w:val="BasicParagraph"/>
        <w:ind w:left="720"/>
        <w:rPr>
          <w:rStyle w:val="Body"/>
        </w:rPr>
      </w:pPr>
    </w:p>
    <w:p w14:paraId="0AE06E97" w14:textId="77777777" w:rsidR="00C07F5A" w:rsidRDefault="00C07F5A" w:rsidP="00C07F5A">
      <w:pPr>
        <w:pStyle w:val="BasicParagraph"/>
        <w:ind w:left="1440"/>
        <w:rPr>
          <w:rStyle w:val="Body"/>
        </w:rPr>
      </w:pPr>
      <w:r>
        <w:rPr>
          <w:rStyle w:val="Body"/>
        </w:rPr>
        <w:t xml:space="preserve">a. The electrical load is reviewed to minimize use of additional power cords and power strips. </w:t>
      </w:r>
    </w:p>
    <w:p w14:paraId="5EFF459C" w14:textId="77777777" w:rsidR="00C07F5A" w:rsidRDefault="00C07F5A" w:rsidP="00C07F5A">
      <w:pPr>
        <w:pStyle w:val="BasicParagraph"/>
        <w:ind w:left="1440"/>
        <w:rPr>
          <w:rStyle w:val="Body"/>
        </w:rPr>
      </w:pPr>
    </w:p>
    <w:p w14:paraId="021E58B4" w14:textId="7E481E61" w:rsidR="00C07F5A" w:rsidRPr="007948D9" w:rsidRDefault="00C07F5A" w:rsidP="00C07F5A">
      <w:pPr>
        <w:pStyle w:val="BasicParagraph"/>
        <w:ind w:left="1440"/>
        <w:rPr>
          <w:rStyle w:val="Body"/>
        </w:rPr>
      </w:pPr>
      <w:r w:rsidRPr="007948D9">
        <w:rPr>
          <w:rStyle w:val="Body"/>
        </w:rPr>
        <w:t xml:space="preserve">b. Fixed wing aircraft are required to have two inverters in the aircraft, independent of each other (if conducting </w:t>
      </w:r>
      <w:r w:rsidR="002C10F6" w:rsidRPr="007948D9">
        <w:rPr>
          <w:rStyle w:val="Body"/>
        </w:rPr>
        <w:t>long distance</w:t>
      </w:r>
      <w:r w:rsidRPr="007948D9">
        <w:rPr>
          <w:rStyle w:val="Body"/>
        </w:rPr>
        <w:t xml:space="preserve"> transports)</w:t>
      </w:r>
    </w:p>
    <w:p w14:paraId="613D9B80" w14:textId="77777777" w:rsidR="00C07F5A" w:rsidRPr="007948D9" w:rsidRDefault="00C07F5A" w:rsidP="00C07F5A">
      <w:pPr>
        <w:pStyle w:val="BasicParagraph"/>
        <w:ind w:left="1440"/>
        <w:rPr>
          <w:rStyle w:val="Body"/>
        </w:rPr>
      </w:pPr>
    </w:p>
    <w:p w14:paraId="13835A7E" w14:textId="4ED00F87" w:rsidR="00C07F5A" w:rsidRPr="007948D9" w:rsidRDefault="00006F95" w:rsidP="00C07F5A">
      <w:pPr>
        <w:pStyle w:val="BasicParagraph"/>
        <w:ind w:left="720"/>
        <w:rPr>
          <w:rStyle w:val="Body"/>
        </w:rPr>
      </w:pPr>
      <w:r w:rsidRPr="007948D9">
        <w:rPr>
          <w:rStyle w:val="Body"/>
        </w:rPr>
        <w:t>2</w:t>
      </w:r>
      <w:r w:rsidR="005D6C28" w:rsidRPr="007948D9">
        <w:rPr>
          <w:rStyle w:val="Body"/>
        </w:rPr>
        <w:t>2</w:t>
      </w:r>
      <w:r w:rsidR="00C07F5A" w:rsidRPr="007948D9">
        <w:rPr>
          <w:rStyle w:val="Body"/>
        </w:rPr>
        <w:t>. Medical transport personnel must ensure that all medical equipment is in working order and all equipment/supplies are validated through documented checklists for both the primary and backup transport vehicle.</w:t>
      </w:r>
    </w:p>
    <w:p w14:paraId="313347DA" w14:textId="77777777" w:rsidR="00C07F5A" w:rsidRPr="007948D9" w:rsidRDefault="00C07F5A" w:rsidP="00C07F5A">
      <w:pPr>
        <w:pStyle w:val="BasicParagraph"/>
        <w:ind w:left="720"/>
        <w:rPr>
          <w:rStyle w:val="Body"/>
        </w:rPr>
      </w:pPr>
    </w:p>
    <w:p w14:paraId="175832E4" w14:textId="1EF08B1B" w:rsidR="00C07F5A" w:rsidRPr="007948D9" w:rsidRDefault="00C07F5A" w:rsidP="00C07F5A">
      <w:pPr>
        <w:pStyle w:val="BasicParagraph"/>
        <w:ind w:left="1440"/>
        <w:rPr>
          <w:rStyle w:val="Body"/>
        </w:rPr>
      </w:pPr>
      <w:r w:rsidRPr="007948D9">
        <w:rPr>
          <w:rStyle w:val="Body"/>
        </w:rPr>
        <w:t xml:space="preserve">a. Equipment must be periodically tested and inspected </w:t>
      </w:r>
      <w:r w:rsidR="0022574F" w:rsidRPr="007948D9">
        <w:rPr>
          <w:rStyle w:val="Body"/>
        </w:rPr>
        <w:t xml:space="preserve">per manufacturer recommendations </w:t>
      </w:r>
    </w:p>
    <w:p w14:paraId="2DA50D40" w14:textId="77777777" w:rsidR="00C07F5A" w:rsidRPr="007948D9" w:rsidRDefault="00C07F5A" w:rsidP="00C07F5A">
      <w:pPr>
        <w:pStyle w:val="BasicParagraph"/>
        <w:ind w:left="1440"/>
        <w:rPr>
          <w:rStyle w:val="Body"/>
        </w:rPr>
      </w:pPr>
      <w:r w:rsidRPr="007948D9">
        <w:rPr>
          <w:rStyle w:val="Body"/>
        </w:rPr>
        <w:lastRenderedPageBreak/>
        <w:tab/>
      </w:r>
    </w:p>
    <w:p w14:paraId="2FFA2179" w14:textId="77777777" w:rsidR="00C07F5A" w:rsidRPr="007948D9" w:rsidRDefault="00C07F5A" w:rsidP="00C07F5A">
      <w:pPr>
        <w:pStyle w:val="BasicParagraph"/>
        <w:ind w:left="1440"/>
        <w:rPr>
          <w:rStyle w:val="Body"/>
        </w:rPr>
      </w:pPr>
      <w:r w:rsidRPr="007948D9">
        <w:rPr>
          <w:rStyle w:val="Body"/>
        </w:rPr>
        <w:t>b. Equipment inspections and records of inspections are maintained according to the program’s guidelines.</w:t>
      </w:r>
    </w:p>
    <w:p w14:paraId="29E2F4E7" w14:textId="77777777" w:rsidR="00C07F5A" w:rsidRPr="007948D9" w:rsidRDefault="00C07F5A" w:rsidP="00C07F5A">
      <w:pPr>
        <w:pStyle w:val="BasicParagraph"/>
        <w:ind w:left="1440"/>
        <w:rPr>
          <w:rStyle w:val="Body"/>
        </w:rPr>
      </w:pPr>
    </w:p>
    <w:p w14:paraId="02DA0283" w14:textId="77777777" w:rsidR="00C07F5A" w:rsidRPr="007948D9" w:rsidRDefault="00C07F5A" w:rsidP="00C07F5A">
      <w:pPr>
        <w:pStyle w:val="BasicParagraph"/>
        <w:ind w:left="1440"/>
        <w:rPr>
          <w:rStyle w:val="Body"/>
        </w:rPr>
      </w:pPr>
      <w:r w:rsidRPr="007948D9">
        <w:rPr>
          <w:rStyle w:val="Body"/>
        </w:rPr>
        <w:t xml:space="preserve">c. For long range transports, adequate back-up battery supply must be available to ensure all medical equipment remains functional during technical stops, should a power failure exist, etc.  </w:t>
      </w:r>
    </w:p>
    <w:p w14:paraId="009EFEBC" w14:textId="77777777" w:rsidR="00C07F5A" w:rsidRPr="007948D9" w:rsidRDefault="00C07F5A" w:rsidP="00C07F5A">
      <w:pPr>
        <w:pStyle w:val="BasicParagraph"/>
        <w:ind w:left="1440"/>
        <w:rPr>
          <w:rStyle w:val="Body"/>
        </w:rPr>
      </w:pPr>
      <w:bookmarkStart w:id="49" w:name="_Hlk179382059"/>
    </w:p>
    <w:p w14:paraId="6E9F2D0A" w14:textId="0672E09F" w:rsidR="00C07F5A" w:rsidRDefault="00006F95" w:rsidP="00C07F5A">
      <w:pPr>
        <w:pStyle w:val="BasicParagraph"/>
        <w:ind w:left="720"/>
        <w:rPr>
          <w:rStyle w:val="Body"/>
        </w:rPr>
      </w:pPr>
      <w:r w:rsidRPr="007948D9">
        <w:rPr>
          <w:rStyle w:val="Body"/>
        </w:rPr>
        <w:t>2</w:t>
      </w:r>
      <w:r w:rsidR="005D6C28" w:rsidRPr="007948D9">
        <w:rPr>
          <w:rStyle w:val="Body"/>
        </w:rPr>
        <w:t>3</w:t>
      </w:r>
      <w:r w:rsidR="00C07F5A" w:rsidRPr="007948D9">
        <w:rPr>
          <w:rStyle w:val="Body"/>
        </w:rPr>
        <w:t xml:space="preserve">. The floor, </w:t>
      </w:r>
      <w:r w:rsidR="004353F4" w:rsidRPr="007948D9">
        <w:rPr>
          <w:rStyle w:val="Body"/>
        </w:rPr>
        <w:t>sides,</w:t>
      </w:r>
      <w:r w:rsidR="00C07F5A" w:rsidRPr="007948D9">
        <w:rPr>
          <w:rStyle w:val="Body"/>
        </w:rPr>
        <w:t xml:space="preserve"> and ceiling in the patient cabin of the aircraft or ambulance must be a surface capable of being cleaned and disinfected in accordance with national health and safety regulations with the appropriate disinfectant. Non-fabric sides/ceilings are strongly encouraged. </w:t>
      </w:r>
      <w:bookmarkEnd w:id="49"/>
      <w:r w:rsidR="00C07F5A" w:rsidRPr="007948D9">
        <w:rPr>
          <w:rStyle w:val="Body"/>
        </w:rPr>
        <w:t>Floors are not carpeted.</w:t>
      </w:r>
      <w:r w:rsidR="00C07F5A">
        <w:rPr>
          <w:rStyle w:val="Body"/>
        </w:rPr>
        <w:t xml:space="preserve">  </w:t>
      </w:r>
    </w:p>
    <w:p w14:paraId="6B8FD90D" w14:textId="77777777" w:rsidR="00C07F5A" w:rsidRDefault="00C07F5A" w:rsidP="00C07F5A">
      <w:pPr>
        <w:pStyle w:val="BasicParagraph"/>
        <w:ind w:left="720"/>
        <w:rPr>
          <w:rStyle w:val="Body"/>
        </w:rPr>
      </w:pPr>
      <w:r>
        <w:rPr>
          <w:rStyle w:val="Body"/>
        </w:rPr>
        <w:tab/>
      </w:r>
    </w:p>
    <w:p w14:paraId="0886C1A2" w14:textId="63A35912" w:rsidR="00C07F5A" w:rsidRPr="00282C86" w:rsidRDefault="00006F95" w:rsidP="00C07F5A">
      <w:pPr>
        <w:pStyle w:val="BasicParagraph"/>
        <w:ind w:left="720"/>
        <w:rPr>
          <w:rStyle w:val="Body"/>
          <w:strike/>
          <w:highlight w:val="lightGray"/>
        </w:rPr>
      </w:pPr>
      <w:r w:rsidRPr="00282C86">
        <w:rPr>
          <w:rStyle w:val="Body"/>
          <w:strike/>
          <w:highlight w:val="lightGray"/>
        </w:rPr>
        <w:t>2</w:t>
      </w:r>
      <w:r w:rsidR="005D6C28" w:rsidRPr="00282C86">
        <w:rPr>
          <w:rStyle w:val="Body"/>
          <w:strike/>
          <w:highlight w:val="lightGray"/>
        </w:rPr>
        <w:t>4</w:t>
      </w:r>
      <w:r w:rsidR="00C07F5A" w:rsidRPr="00282C86">
        <w:rPr>
          <w:rStyle w:val="Body"/>
          <w:strike/>
          <w:highlight w:val="lightGray"/>
        </w:rPr>
        <w:t>. The interior of the aircraft must be climate controlled to avoid adverse effects on patients and personnel on board. (RW/FW/S)</w:t>
      </w:r>
    </w:p>
    <w:p w14:paraId="34BF2BB5" w14:textId="77777777" w:rsidR="00C07F5A" w:rsidRPr="00282C86" w:rsidRDefault="00C07F5A" w:rsidP="00C07F5A">
      <w:pPr>
        <w:pStyle w:val="BasicParagraph"/>
        <w:ind w:left="720"/>
        <w:rPr>
          <w:rStyle w:val="Body"/>
          <w:strike/>
          <w:highlight w:val="lightGray"/>
        </w:rPr>
      </w:pPr>
    </w:p>
    <w:p w14:paraId="24FCA003" w14:textId="77777777" w:rsidR="00C07F5A" w:rsidRPr="00282C86" w:rsidRDefault="00C07F5A" w:rsidP="00C07F5A">
      <w:pPr>
        <w:pStyle w:val="BasicParagraph"/>
        <w:ind w:left="1440"/>
        <w:rPr>
          <w:rStyle w:val="Body"/>
          <w:strike/>
          <w:highlight w:val="lightGray"/>
        </w:rPr>
      </w:pPr>
      <w:r w:rsidRPr="00282C86">
        <w:rPr>
          <w:rStyle w:val="Body"/>
          <w:strike/>
          <w:highlight w:val="lightGray"/>
        </w:rPr>
        <w:t xml:space="preserve">a. Cabin temperatures must be measured and documented every 15 minutes during a patient transport until temperatures are maintained within the range of 50-95 degrees F (10-35 degrees C) for aircraft and range of 68-78 degrees F (20-25.5 degrees C) for ground vehicles. Thermometer is to be mounted inside the cabin.  </w:t>
      </w:r>
    </w:p>
    <w:p w14:paraId="0A936417" w14:textId="77777777" w:rsidR="00C07F5A" w:rsidRPr="00282C86" w:rsidRDefault="00C07F5A" w:rsidP="00C07F5A">
      <w:pPr>
        <w:pStyle w:val="BasicParagraph"/>
        <w:ind w:left="1440"/>
        <w:rPr>
          <w:rStyle w:val="Body"/>
          <w:strike/>
          <w:highlight w:val="lightGray"/>
        </w:rPr>
      </w:pPr>
    </w:p>
    <w:p w14:paraId="53738764" w14:textId="77777777" w:rsidR="00C07F5A" w:rsidRPr="00282C86" w:rsidRDefault="00C07F5A" w:rsidP="00C07F5A">
      <w:pPr>
        <w:pStyle w:val="BasicParagraph"/>
        <w:ind w:left="1440"/>
        <w:rPr>
          <w:rStyle w:val="Body"/>
          <w:strike/>
          <w:highlight w:val="lightGray"/>
        </w:rPr>
      </w:pPr>
      <w:r w:rsidRPr="00282C86">
        <w:rPr>
          <w:rStyle w:val="Body"/>
          <w:strike/>
          <w:highlight w:val="lightGray"/>
        </w:rPr>
        <w:t xml:space="preserve">b. The program has written policies that address measures to be taken to avoid adverse effects of temperature extremes on patients and personnel on board. </w:t>
      </w:r>
    </w:p>
    <w:p w14:paraId="121DFAA5" w14:textId="77777777" w:rsidR="00C07F5A" w:rsidRPr="00282C86" w:rsidRDefault="00C07F5A" w:rsidP="00C07F5A">
      <w:pPr>
        <w:pStyle w:val="BasicParagraph"/>
        <w:ind w:left="1440"/>
        <w:rPr>
          <w:rStyle w:val="Body"/>
          <w:strike/>
          <w:highlight w:val="lightGray"/>
        </w:rPr>
      </w:pPr>
    </w:p>
    <w:p w14:paraId="23255453" w14:textId="2FEE21C3" w:rsidR="00C07F5A" w:rsidRPr="00282C86" w:rsidRDefault="00C07F5A" w:rsidP="00C07F5A">
      <w:pPr>
        <w:pStyle w:val="BasicParagraph"/>
        <w:ind w:left="1440"/>
        <w:rPr>
          <w:rStyle w:val="Body"/>
          <w:strike/>
          <w:highlight w:val="lightGray"/>
        </w:rPr>
      </w:pPr>
      <w:r w:rsidRPr="00282C86">
        <w:rPr>
          <w:rStyle w:val="Body"/>
          <w:strike/>
          <w:highlight w:val="lightGray"/>
        </w:rPr>
        <w:t xml:space="preserve">c. In the event cabin temperatures </w:t>
      </w:r>
      <w:proofErr w:type="gramStart"/>
      <w:r w:rsidRPr="00282C86">
        <w:rPr>
          <w:rStyle w:val="Body"/>
          <w:strike/>
          <w:highlight w:val="lightGray"/>
        </w:rPr>
        <w:t>are</w:t>
      </w:r>
      <w:proofErr w:type="gramEnd"/>
      <w:r w:rsidRPr="00282C86">
        <w:rPr>
          <w:rStyle w:val="Body"/>
          <w:strike/>
          <w:highlight w:val="lightGray"/>
        </w:rPr>
        <w:t xml:space="preserve"> less than 50 degrees F </w:t>
      </w:r>
      <w:r w:rsidR="00C72AE8" w:rsidRPr="00282C86">
        <w:rPr>
          <w:rStyle w:val="Body"/>
          <w:strike/>
          <w:highlight w:val="lightGray"/>
        </w:rPr>
        <w:t>(</w:t>
      </w:r>
      <w:r w:rsidR="00635D30" w:rsidRPr="00282C86">
        <w:rPr>
          <w:rStyle w:val="Body"/>
          <w:strike/>
          <w:highlight w:val="lightGray"/>
        </w:rPr>
        <w:t xml:space="preserve">10 degrees C.) </w:t>
      </w:r>
      <w:r w:rsidRPr="00282C86">
        <w:rPr>
          <w:rStyle w:val="Body"/>
          <w:strike/>
          <w:highlight w:val="lightGray"/>
        </w:rPr>
        <w:t>or greater than 95 degrees F</w:t>
      </w:r>
      <w:r w:rsidR="00635D30" w:rsidRPr="00282C86">
        <w:rPr>
          <w:rStyle w:val="Body"/>
          <w:strike/>
          <w:highlight w:val="lightGray"/>
        </w:rPr>
        <w:t xml:space="preserve"> (35 degrees C.)</w:t>
      </w:r>
      <w:r w:rsidRPr="00282C86">
        <w:rPr>
          <w:rStyle w:val="Body"/>
          <w:strike/>
          <w:highlight w:val="lightGray"/>
        </w:rPr>
        <w:t xml:space="preserve">, the program </w:t>
      </w:r>
      <w:r w:rsidR="0067344B" w:rsidRPr="00282C86">
        <w:rPr>
          <w:rStyle w:val="Body"/>
          <w:strike/>
          <w:highlight w:val="lightGray"/>
        </w:rPr>
        <w:t>may</w:t>
      </w:r>
      <w:r w:rsidR="00BA619F" w:rsidRPr="00282C86">
        <w:rPr>
          <w:rStyle w:val="Body"/>
          <w:strike/>
          <w:highlight w:val="lightGray"/>
        </w:rPr>
        <w:t xml:space="preserve"> </w:t>
      </w:r>
      <w:r w:rsidRPr="00282C86">
        <w:rPr>
          <w:rStyle w:val="Body"/>
          <w:strike/>
          <w:highlight w:val="lightGray"/>
        </w:rPr>
        <w:t xml:space="preserve">require documentation be red flagged for the QM process to evaluate what measures were taken to mitigate adverse effects on the patient and crew and what outcomes resulted. </w:t>
      </w:r>
    </w:p>
    <w:p w14:paraId="6A20B975" w14:textId="77777777" w:rsidR="00C07F5A" w:rsidRPr="00282C86" w:rsidRDefault="00C07F5A" w:rsidP="00C07F5A">
      <w:pPr>
        <w:pStyle w:val="BasicParagraph"/>
        <w:ind w:left="1440"/>
        <w:rPr>
          <w:rStyle w:val="Body"/>
          <w:strike/>
          <w:highlight w:val="lightGray"/>
        </w:rPr>
      </w:pPr>
    </w:p>
    <w:p w14:paraId="0477BE62" w14:textId="77777777" w:rsidR="00C07F5A" w:rsidRDefault="00C07F5A" w:rsidP="00C07F5A">
      <w:pPr>
        <w:pStyle w:val="BasicParagraph"/>
        <w:ind w:left="1440"/>
        <w:rPr>
          <w:rStyle w:val="Body"/>
          <w:strike/>
        </w:rPr>
      </w:pPr>
      <w:r w:rsidRPr="00282C86">
        <w:rPr>
          <w:rStyle w:val="Body"/>
          <w:strike/>
          <w:highlight w:val="lightGray"/>
        </w:rPr>
        <w:t>d. For those flights meeting the definition of “long range,” additional policies must be in place to address how adequate cabin temperature will be maintained during fueling and/or technical stops to ensure patient, crew and passenger comfort.</w:t>
      </w:r>
      <w:r w:rsidRPr="00282C86">
        <w:rPr>
          <w:rStyle w:val="Body"/>
          <w:strike/>
        </w:rPr>
        <w:t xml:space="preserve">  </w:t>
      </w:r>
    </w:p>
    <w:p w14:paraId="51A53D5D" w14:textId="77777777" w:rsidR="00282C86" w:rsidRPr="00282C86" w:rsidRDefault="00282C86" w:rsidP="00282C86">
      <w:pPr>
        <w:spacing w:after="0"/>
        <w:ind w:left="720"/>
        <w:jc w:val="both"/>
        <w:rPr>
          <w:b/>
          <w:bCs/>
          <w:highlight w:val="yellow"/>
        </w:rPr>
      </w:pPr>
      <w:bookmarkStart w:id="50" w:name="_Hlk179382114"/>
      <w:r w:rsidRPr="00282C86">
        <w:rPr>
          <w:b/>
          <w:bCs/>
          <w:highlight w:val="yellow"/>
        </w:rPr>
        <w:t>24.  To avoid adverse effects on patients and personnel on board, the interior of the vehicle cabin should be climate controlled to maintain a cabin temperature range of 68 – 78 degrees F (20.0 – 25.5 degrees C).</w:t>
      </w:r>
    </w:p>
    <w:p w14:paraId="4B2FEF07" w14:textId="77777777" w:rsidR="00282C86" w:rsidRPr="00282C86" w:rsidRDefault="00282C86" w:rsidP="00282C86">
      <w:pPr>
        <w:spacing w:after="0"/>
        <w:ind w:left="1440" w:hanging="270"/>
        <w:jc w:val="both"/>
        <w:rPr>
          <w:b/>
          <w:bCs/>
          <w:highlight w:val="yellow"/>
        </w:rPr>
      </w:pPr>
      <w:r w:rsidRPr="00282C86">
        <w:rPr>
          <w:b/>
          <w:bCs/>
          <w:highlight w:val="yellow"/>
        </w:rPr>
        <w:t>a.  Thermometer is to be mounted inside the cabin.  Electronic thermometers that record temperatures are encouraged.</w:t>
      </w:r>
    </w:p>
    <w:bookmarkEnd w:id="50"/>
    <w:p w14:paraId="08F1BC02" w14:textId="77777777" w:rsidR="00282C86" w:rsidRPr="00282C86" w:rsidRDefault="00282C86" w:rsidP="00282C86">
      <w:pPr>
        <w:spacing w:after="0"/>
        <w:ind w:left="1440" w:hanging="270"/>
        <w:jc w:val="both"/>
        <w:rPr>
          <w:b/>
          <w:bCs/>
          <w:highlight w:val="yellow"/>
        </w:rPr>
      </w:pPr>
      <w:r w:rsidRPr="00282C86">
        <w:rPr>
          <w:b/>
          <w:bCs/>
          <w:highlight w:val="yellow"/>
        </w:rPr>
        <w:t>b.  The program has written policies that address measures to be taken to avoid effects of temperature extremes on patients, crew, equipment, and medications on board.</w:t>
      </w:r>
    </w:p>
    <w:p w14:paraId="3CC651BF" w14:textId="77777777" w:rsidR="00282C86" w:rsidRPr="00282C86" w:rsidRDefault="00282C86" w:rsidP="00282C86">
      <w:pPr>
        <w:spacing w:after="0"/>
        <w:ind w:left="1440" w:hanging="270"/>
        <w:jc w:val="both"/>
        <w:rPr>
          <w:b/>
          <w:bCs/>
          <w:highlight w:val="yellow"/>
        </w:rPr>
      </w:pPr>
      <w:r w:rsidRPr="00282C86">
        <w:rPr>
          <w:b/>
          <w:bCs/>
          <w:highlight w:val="yellow"/>
        </w:rPr>
        <w:t>c.  In the event cabin temperatures are less than 68 degrees F (20 degrees C) or greater than 78 degrees F (25.5 degrees C), the program requires documentation of mitigating actions and outcomes.  These will be reviewed by the program QM process for trends and further improvement actions.</w:t>
      </w:r>
    </w:p>
    <w:p w14:paraId="1F3AEEFF" w14:textId="77777777" w:rsidR="00282C86" w:rsidRPr="00282C86" w:rsidRDefault="00282C86" w:rsidP="00282C86">
      <w:pPr>
        <w:spacing w:after="0"/>
        <w:ind w:left="1440" w:hanging="270"/>
        <w:jc w:val="both"/>
        <w:rPr>
          <w:b/>
          <w:bCs/>
        </w:rPr>
      </w:pPr>
      <w:r w:rsidRPr="00282C86">
        <w:rPr>
          <w:b/>
          <w:bCs/>
          <w:highlight w:val="yellow"/>
        </w:rPr>
        <w:lastRenderedPageBreak/>
        <w:t>d.  For those transports meeting the definition of “long range”, additional policies must be in place to address how adequate cabin temperature will be maintained during fueling and/or technical stops to ensure patient, crew, and passenger comfort.</w:t>
      </w:r>
      <w:r w:rsidRPr="00282C86">
        <w:rPr>
          <w:b/>
          <w:bCs/>
        </w:rPr>
        <w:t xml:space="preserve"> </w:t>
      </w:r>
    </w:p>
    <w:p w14:paraId="7733C558" w14:textId="77777777" w:rsidR="00282C86" w:rsidRPr="00282C86" w:rsidRDefault="00282C86" w:rsidP="00C07F5A">
      <w:pPr>
        <w:pStyle w:val="BasicParagraph"/>
        <w:ind w:left="1440"/>
        <w:rPr>
          <w:rStyle w:val="Body"/>
          <w:strike/>
        </w:rPr>
      </w:pPr>
    </w:p>
    <w:p w14:paraId="326BDA01" w14:textId="7C9E4257" w:rsidR="00C07F5A" w:rsidRPr="00DB2B0E" w:rsidRDefault="005D6C28" w:rsidP="00C07F5A">
      <w:pPr>
        <w:pStyle w:val="BasicParagraph"/>
        <w:ind w:left="720"/>
        <w:rPr>
          <w:rStyle w:val="Body"/>
          <w:strike/>
        </w:rPr>
      </w:pPr>
      <w:bookmarkStart w:id="51" w:name="_Hlk179382149"/>
      <w:r w:rsidRPr="00DB2B0E">
        <w:rPr>
          <w:rStyle w:val="Body"/>
          <w:strike/>
          <w:highlight w:val="lightGray"/>
        </w:rPr>
        <w:t>25</w:t>
      </w:r>
      <w:r w:rsidR="00C07F5A" w:rsidRPr="00DB2B0E">
        <w:rPr>
          <w:rStyle w:val="Body"/>
          <w:strike/>
          <w:highlight w:val="lightGray"/>
        </w:rPr>
        <w:t>. It is strongly encouraged that crews have life preservers easily accessible on helicopter flights operated over water that is beyond autorotational distance from the shoreline – from take off until no longer over water. (RW)</w:t>
      </w:r>
    </w:p>
    <w:bookmarkEnd w:id="51"/>
    <w:p w14:paraId="6E9729F5" w14:textId="77777777" w:rsidR="00C07F5A" w:rsidRDefault="00C07F5A" w:rsidP="00C07F5A">
      <w:pPr>
        <w:pStyle w:val="BasicParagraph"/>
        <w:rPr>
          <w:rStyle w:val="Body"/>
        </w:rPr>
      </w:pPr>
    </w:p>
    <w:p w14:paraId="3831A04A" w14:textId="77777777" w:rsidR="00C07F5A" w:rsidRPr="0011211C" w:rsidRDefault="00C07F5A" w:rsidP="00C07F5A">
      <w:pPr>
        <w:pStyle w:val="BasicParagraph"/>
        <w:rPr>
          <w:rStyle w:val="Body"/>
          <w:b/>
        </w:rPr>
      </w:pPr>
      <w:r w:rsidRPr="0011211C">
        <w:rPr>
          <w:rStyle w:val="Underline"/>
          <w:b w:val="0"/>
        </w:rPr>
        <w:t>Examples of evidence to meet compliance:</w:t>
      </w:r>
    </w:p>
    <w:p w14:paraId="62DF17EA" w14:textId="77777777" w:rsidR="00C07F5A" w:rsidRDefault="00C07F5A" w:rsidP="00C07F5A">
      <w:pPr>
        <w:pStyle w:val="BasicParagraph"/>
        <w:rPr>
          <w:rStyle w:val="Examples"/>
        </w:rPr>
      </w:pPr>
      <w:r>
        <w:rPr>
          <w:rStyle w:val="Examples"/>
        </w:rPr>
        <w:t xml:space="preserve">Cabin temperatures, tracking, trending and measures to mitigate adverse effects are expected to be documented as part of the QM process – not necessarily part of the patient’s record.  </w:t>
      </w:r>
    </w:p>
    <w:p w14:paraId="23A54E77" w14:textId="77777777" w:rsidR="00C07F5A" w:rsidRDefault="00C07F5A" w:rsidP="00C07F5A">
      <w:pPr>
        <w:pStyle w:val="BasicParagraph"/>
        <w:rPr>
          <w:rStyle w:val="Body"/>
        </w:rPr>
      </w:pPr>
    </w:p>
    <w:p w14:paraId="17BFF8A2" w14:textId="77777777" w:rsidR="00C07F5A" w:rsidRDefault="00C07F5A" w:rsidP="00C07F5A">
      <w:pPr>
        <w:pStyle w:val="BasicParagraph"/>
        <w:rPr>
          <w:rStyle w:val="Body"/>
        </w:rPr>
      </w:pPr>
    </w:p>
    <w:p w14:paraId="3AB22AAE" w14:textId="5E6403CE" w:rsidR="00C07F5A" w:rsidRPr="000C2E5B" w:rsidRDefault="00C07F5A" w:rsidP="00C07F5A">
      <w:pPr>
        <w:pStyle w:val="BasicParagraph"/>
        <w:rPr>
          <w:rStyle w:val="Body"/>
          <w:strike/>
        </w:rPr>
      </w:pPr>
      <w:r>
        <w:rPr>
          <w:rStyle w:val="010100"/>
        </w:rPr>
        <w:t xml:space="preserve">03.07.00  </w:t>
      </w:r>
      <w:r w:rsidR="000C2E5B" w:rsidRPr="007948D9">
        <w:rPr>
          <w:rStyle w:val="010100"/>
          <w:color w:val="auto"/>
        </w:rPr>
        <w:t>EXPOSURE CONTROL</w:t>
      </w:r>
    </w:p>
    <w:p w14:paraId="601C2828" w14:textId="77777777" w:rsidR="00C07F5A" w:rsidRDefault="00C07F5A" w:rsidP="00C07F5A">
      <w:pPr>
        <w:pStyle w:val="BasicParagraph"/>
        <w:rPr>
          <w:rStyle w:val="Body"/>
        </w:rPr>
      </w:pPr>
    </w:p>
    <w:p w14:paraId="333D634B" w14:textId="77777777" w:rsidR="00C07F5A" w:rsidRDefault="00C07F5A" w:rsidP="00C07F5A">
      <w:pPr>
        <w:pStyle w:val="BasicParagraph"/>
        <w:rPr>
          <w:rStyle w:val="Body"/>
        </w:rPr>
      </w:pPr>
      <w:r>
        <w:rPr>
          <w:rStyle w:val="Subset010100"/>
        </w:rPr>
        <w:t>03.07.01</w:t>
      </w:r>
      <w:r>
        <w:rPr>
          <w:rStyle w:val="Body"/>
        </w:rPr>
        <w:t xml:space="preserve"> Policies and procedures addressing patient transport issues involving communicable diseases, infectious processes and health precautions for emergency personnel as well as for patients must be current with the local standard of practice or national standards (in the U.S., OSHA and as published by the Centers for Disease Control (CDC), also World Health Organization (WHO).</w:t>
      </w:r>
      <w:r>
        <w:rPr>
          <w:rStyle w:val="Body"/>
        </w:rPr>
        <w:tab/>
      </w:r>
    </w:p>
    <w:p w14:paraId="55170924" w14:textId="77777777" w:rsidR="00C07F5A" w:rsidRDefault="00C07F5A" w:rsidP="00C07F5A">
      <w:pPr>
        <w:pStyle w:val="BasicParagraph"/>
        <w:rPr>
          <w:rStyle w:val="Body"/>
        </w:rPr>
      </w:pPr>
    </w:p>
    <w:p w14:paraId="6FC67C32" w14:textId="77777777" w:rsidR="00C07F5A" w:rsidRDefault="00C07F5A" w:rsidP="00C07F5A">
      <w:pPr>
        <w:pStyle w:val="BasicParagraph"/>
        <w:ind w:left="720"/>
        <w:rPr>
          <w:rStyle w:val="Body"/>
        </w:rPr>
      </w:pPr>
      <w:r>
        <w:rPr>
          <w:rStyle w:val="Body"/>
        </w:rPr>
        <w:t xml:space="preserve">1. Policies and procedures must be written and readily available to all personnel of the medical transport service. </w:t>
      </w:r>
    </w:p>
    <w:p w14:paraId="2C978D5D" w14:textId="77777777" w:rsidR="00C07F5A" w:rsidRDefault="00C07F5A" w:rsidP="00C07F5A">
      <w:pPr>
        <w:pStyle w:val="BasicParagraph"/>
        <w:ind w:left="720"/>
        <w:rPr>
          <w:rStyle w:val="Body"/>
        </w:rPr>
      </w:pPr>
    </w:p>
    <w:p w14:paraId="4D1704B9" w14:textId="77777777" w:rsidR="00C07F5A" w:rsidRDefault="00C07F5A" w:rsidP="00C07F5A">
      <w:pPr>
        <w:pStyle w:val="BasicParagraph"/>
        <w:ind w:left="720"/>
        <w:rPr>
          <w:rStyle w:val="Body"/>
        </w:rPr>
      </w:pPr>
      <w:r>
        <w:rPr>
          <w:rStyle w:val="Body"/>
        </w:rPr>
        <w:t>2. There is an Exposure Control Plan (ECP) consistent with national standards (in the U.S., OSHA guidelines). The ECP includes at a minimum:</w:t>
      </w:r>
    </w:p>
    <w:p w14:paraId="071D022E" w14:textId="77777777" w:rsidR="00C07F5A" w:rsidRDefault="00C07F5A" w:rsidP="00C07F5A">
      <w:pPr>
        <w:pStyle w:val="BasicParagraph"/>
        <w:ind w:left="720"/>
        <w:rPr>
          <w:rStyle w:val="Body"/>
        </w:rPr>
      </w:pPr>
    </w:p>
    <w:p w14:paraId="7EE9516F" w14:textId="77777777" w:rsidR="00C07F5A" w:rsidRDefault="00C07F5A" w:rsidP="00C07F5A">
      <w:pPr>
        <w:pStyle w:val="BasicParagraph"/>
        <w:ind w:left="1440"/>
        <w:rPr>
          <w:rStyle w:val="Body"/>
        </w:rPr>
      </w:pPr>
      <w:r>
        <w:rPr>
          <w:rStyle w:val="Body"/>
        </w:rPr>
        <w:t>a. A reference for work restrictions for personnel exposed to or infected  with an infectious disease (reference Table 2.2 in Guide to Infection Prevention in EMS)</w:t>
      </w:r>
    </w:p>
    <w:p w14:paraId="57E60E67" w14:textId="77777777" w:rsidR="00C07F5A" w:rsidRDefault="00C07F5A" w:rsidP="00C07F5A">
      <w:pPr>
        <w:pStyle w:val="BasicParagraph"/>
        <w:ind w:left="1440"/>
        <w:rPr>
          <w:rStyle w:val="Body"/>
        </w:rPr>
      </w:pPr>
    </w:p>
    <w:p w14:paraId="2FC361A8" w14:textId="77777777" w:rsidR="00C07F5A" w:rsidRDefault="00C07F5A" w:rsidP="00C07F5A">
      <w:pPr>
        <w:pStyle w:val="BasicParagraph"/>
        <w:ind w:left="1440"/>
        <w:rPr>
          <w:rStyle w:val="Body"/>
        </w:rPr>
      </w:pPr>
      <w:r>
        <w:rPr>
          <w:rStyle w:val="Body"/>
        </w:rPr>
        <w:t>b. A list of the risks associated with EMS system responders and medical teams as well as diseases prevalent in coverage areas specific to the program such as pertinent national risks.</w:t>
      </w:r>
    </w:p>
    <w:p w14:paraId="75863482" w14:textId="77777777" w:rsidR="00C07F5A" w:rsidRDefault="00C07F5A" w:rsidP="00C07F5A">
      <w:pPr>
        <w:pStyle w:val="BasicParagraph"/>
        <w:ind w:left="1440"/>
        <w:rPr>
          <w:rStyle w:val="Body"/>
        </w:rPr>
      </w:pPr>
    </w:p>
    <w:p w14:paraId="38994E32" w14:textId="77777777" w:rsidR="00C07F5A" w:rsidRDefault="00C07F5A" w:rsidP="00C07F5A">
      <w:pPr>
        <w:pStyle w:val="BasicParagraph"/>
        <w:ind w:left="1440"/>
        <w:rPr>
          <w:rStyle w:val="Body"/>
        </w:rPr>
      </w:pPr>
      <w:r>
        <w:rPr>
          <w:rStyle w:val="Body"/>
        </w:rPr>
        <w:t>c. A bloodborne pathogen program consistent with the OSHA Bloodborne Pathogen Standard (http://www.osha.gov/SLTC/bloodbornepathogens/bloodborne_quickref.html)</w:t>
      </w:r>
    </w:p>
    <w:p w14:paraId="6C59AE73" w14:textId="77777777" w:rsidR="00C07F5A" w:rsidRDefault="00C07F5A" w:rsidP="00C07F5A">
      <w:pPr>
        <w:pStyle w:val="BasicParagraph"/>
        <w:ind w:left="1440"/>
        <w:rPr>
          <w:rStyle w:val="Body"/>
        </w:rPr>
      </w:pPr>
    </w:p>
    <w:p w14:paraId="47866D42" w14:textId="3DF2EDF2" w:rsidR="00C07F5A" w:rsidRDefault="00C07F5A" w:rsidP="00C07F5A">
      <w:pPr>
        <w:pStyle w:val="BasicParagraph"/>
        <w:ind w:left="720"/>
        <w:rPr>
          <w:rStyle w:val="Body"/>
        </w:rPr>
      </w:pPr>
      <w:r>
        <w:rPr>
          <w:rStyle w:val="Body"/>
        </w:rPr>
        <w:t xml:space="preserve">3. Additional medical and agency resources pertinent to </w:t>
      </w:r>
      <w:r w:rsidR="000C2E5B" w:rsidRPr="007948D9">
        <w:rPr>
          <w:rStyle w:val="Body"/>
          <w:color w:val="auto"/>
        </w:rPr>
        <w:t>exposure</w:t>
      </w:r>
      <w:r w:rsidRPr="000C2E5B">
        <w:rPr>
          <w:rStyle w:val="Body"/>
          <w:color w:val="FF0000"/>
        </w:rPr>
        <w:t xml:space="preserve"> </w:t>
      </w:r>
      <w:r>
        <w:rPr>
          <w:rStyle w:val="Body"/>
        </w:rPr>
        <w:t>control must be identified and made available in policies to all medical transport personnel, for example, isolation precautions for specific diseases/conditions.</w:t>
      </w:r>
    </w:p>
    <w:p w14:paraId="0B1A6402" w14:textId="77777777" w:rsidR="00C07F5A" w:rsidRDefault="00C07F5A" w:rsidP="00C07F5A">
      <w:pPr>
        <w:pStyle w:val="BasicParagraph"/>
        <w:ind w:left="720"/>
        <w:rPr>
          <w:rStyle w:val="Body"/>
        </w:rPr>
      </w:pPr>
    </w:p>
    <w:p w14:paraId="0E7B4AD7" w14:textId="2B9F3D46" w:rsidR="00C07F5A" w:rsidRDefault="00C07F5A" w:rsidP="00C07F5A">
      <w:pPr>
        <w:pStyle w:val="BasicParagraph"/>
        <w:ind w:left="720"/>
        <w:rPr>
          <w:rStyle w:val="Body"/>
        </w:rPr>
      </w:pPr>
      <w:r>
        <w:rPr>
          <w:rStyle w:val="Body"/>
        </w:rPr>
        <w:t xml:space="preserve">4. Education programs will include the institution's/service's </w:t>
      </w:r>
      <w:r w:rsidR="000C2E5B" w:rsidRPr="007948D9">
        <w:rPr>
          <w:rStyle w:val="Body"/>
          <w:color w:val="auto"/>
        </w:rPr>
        <w:t>exposure</w:t>
      </w:r>
      <w:r w:rsidR="000C2E5B">
        <w:rPr>
          <w:rStyle w:val="Body"/>
        </w:rPr>
        <w:t xml:space="preserve"> </w:t>
      </w:r>
      <w:r>
        <w:rPr>
          <w:rStyle w:val="Body"/>
        </w:rPr>
        <w:t xml:space="preserve">control resources, programs, policies and CDC and OSHA recommendations (or equivalent national guidelines). In addition, initial and annual education regarding identification, management and safety related to patients with potentially infectious pathogens is documented. </w:t>
      </w:r>
    </w:p>
    <w:p w14:paraId="2AF2D0BB" w14:textId="77777777" w:rsidR="00C07F5A" w:rsidRDefault="00C07F5A" w:rsidP="00C07F5A">
      <w:pPr>
        <w:pStyle w:val="BasicParagraph"/>
        <w:ind w:left="720"/>
        <w:rPr>
          <w:rStyle w:val="Body"/>
        </w:rPr>
      </w:pPr>
    </w:p>
    <w:p w14:paraId="403E595F" w14:textId="5F125702" w:rsidR="00C07F5A" w:rsidRDefault="00C07F5A" w:rsidP="00C07F5A">
      <w:pPr>
        <w:pStyle w:val="BasicParagraph"/>
        <w:ind w:left="720"/>
        <w:rPr>
          <w:rStyle w:val="Body"/>
        </w:rPr>
      </w:pPr>
      <w:r>
        <w:rPr>
          <w:rStyle w:val="Body"/>
        </w:rPr>
        <w:t xml:space="preserve">5. </w:t>
      </w:r>
      <w:r w:rsidR="000C2E5B" w:rsidRPr="007948D9">
        <w:rPr>
          <w:rStyle w:val="Body"/>
          <w:color w:val="auto"/>
        </w:rPr>
        <w:t>Exposure</w:t>
      </w:r>
      <w:r w:rsidR="000C2E5B">
        <w:rPr>
          <w:rStyle w:val="Body"/>
        </w:rPr>
        <w:t xml:space="preserve"> </w:t>
      </w:r>
      <w:r>
        <w:rPr>
          <w:rStyle w:val="Body"/>
        </w:rPr>
        <w:t>control policies and procedures will be reviewed on an annual basis.</w:t>
      </w:r>
    </w:p>
    <w:p w14:paraId="32F75745" w14:textId="77777777" w:rsidR="00C07F5A" w:rsidRDefault="00C07F5A" w:rsidP="00C07F5A">
      <w:pPr>
        <w:pStyle w:val="BasicParagraph"/>
        <w:ind w:left="720"/>
        <w:rPr>
          <w:rStyle w:val="Body"/>
        </w:rPr>
      </w:pPr>
    </w:p>
    <w:p w14:paraId="55DBD007" w14:textId="77777777" w:rsidR="00C07F5A" w:rsidRDefault="00C07F5A" w:rsidP="00C07F5A">
      <w:pPr>
        <w:pStyle w:val="BasicParagraph"/>
        <w:ind w:left="720"/>
        <w:rPr>
          <w:rStyle w:val="Body"/>
        </w:rPr>
      </w:pPr>
      <w:r>
        <w:rPr>
          <w:rStyle w:val="Body"/>
        </w:rPr>
        <w:t>6. Education programs and policies regarding latex allergies may include:</w:t>
      </w:r>
    </w:p>
    <w:p w14:paraId="6CC86DD6" w14:textId="77777777" w:rsidR="00C07F5A" w:rsidRDefault="00C07F5A" w:rsidP="00C07F5A">
      <w:pPr>
        <w:pStyle w:val="BasicParagraph"/>
        <w:ind w:left="720"/>
        <w:rPr>
          <w:rStyle w:val="Body"/>
        </w:rPr>
      </w:pPr>
    </w:p>
    <w:p w14:paraId="602AAE04" w14:textId="77777777" w:rsidR="00C07F5A" w:rsidRDefault="00C07F5A" w:rsidP="00C07F5A">
      <w:pPr>
        <w:pStyle w:val="BasicParagraph"/>
        <w:ind w:left="1440"/>
        <w:rPr>
          <w:rStyle w:val="Body"/>
        </w:rPr>
      </w:pPr>
      <w:r>
        <w:rPr>
          <w:rStyle w:val="Body"/>
        </w:rPr>
        <w:t>a. Patients and employees at risk for latex sensitivities and symptoms manifested by an allergic reaction</w:t>
      </w:r>
    </w:p>
    <w:p w14:paraId="6062B248" w14:textId="77777777" w:rsidR="00C07F5A" w:rsidRDefault="00C07F5A" w:rsidP="00C07F5A">
      <w:pPr>
        <w:pStyle w:val="BasicParagraph"/>
        <w:ind w:left="1440"/>
        <w:rPr>
          <w:rStyle w:val="Body"/>
        </w:rPr>
      </w:pPr>
      <w:r>
        <w:rPr>
          <w:rStyle w:val="Body"/>
        </w:rPr>
        <w:tab/>
      </w:r>
    </w:p>
    <w:p w14:paraId="455E6466" w14:textId="77777777" w:rsidR="00C07F5A" w:rsidRDefault="00C07F5A" w:rsidP="00C07F5A">
      <w:pPr>
        <w:pStyle w:val="BasicParagraph"/>
        <w:ind w:left="1440"/>
        <w:rPr>
          <w:rStyle w:val="Body"/>
        </w:rPr>
      </w:pPr>
      <w:r>
        <w:rPr>
          <w:rStyle w:val="Body"/>
        </w:rPr>
        <w:t>b. Maintaining a latex-safe environment</w:t>
      </w:r>
    </w:p>
    <w:p w14:paraId="513E7AA4" w14:textId="77777777" w:rsidR="00C07F5A" w:rsidRDefault="00C07F5A" w:rsidP="00C07F5A">
      <w:pPr>
        <w:pStyle w:val="BasicParagraph"/>
        <w:ind w:left="1440"/>
        <w:rPr>
          <w:rStyle w:val="Body"/>
        </w:rPr>
      </w:pPr>
    </w:p>
    <w:p w14:paraId="64F3BA65" w14:textId="77777777" w:rsidR="00C07F5A" w:rsidRDefault="00C07F5A" w:rsidP="00C07F5A">
      <w:pPr>
        <w:pStyle w:val="BasicParagraph"/>
        <w:ind w:left="1440"/>
        <w:rPr>
          <w:rStyle w:val="Body"/>
        </w:rPr>
      </w:pPr>
      <w:r>
        <w:rPr>
          <w:rStyle w:val="Body"/>
        </w:rPr>
        <w:t xml:space="preserve">c. Methods to minimize latex exposure to lessen risks of allergic reactions in medical personnel  </w:t>
      </w:r>
    </w:p>
    <w:p w14:paraId="7542A634" w14:textId="77777777" w:rsidR="00C07F5A" w:rsidRDefault="00C07F5A" w:rsidP="00C07F5A">
      <w:pPr>
        <w:pStyle w:val="BasicParagraph"/>
        <w:ind w:left="720"/>
        <w:rPr>
          <w:rStyle w:val="Body"/>
        </w:rPr>
      </w:pPr>
    </w:p>
    <w:p w14:paraId="18EF2037" w14:textId="77777777" w:rsidR="00C07F5A" w:rsidRDefault="00C07F5A" w:rsidP="00C07F5A">
      <w:pPr>
        <w:pStyle w:val="BasicParagraph"/>
        <w:ind w:left="720"/>
        <w:rPr>
          <w:rStyle w:val="Body"/>
        </w:rPr>
      </w:pPr>
      <w:r>
        <w:rPr>
          <w:rStyle w:val="Body"/>
        </w:rPr>
        <w:t>7. Preventive measures – Medical transport teams transporting patients must practice preventive measures lessening the likelihood of transmission of pathogens. Policies and procedures address:</w:t>
      </w:r>
    </w:p>
    <w:p w14:paraId="28B39342" w14:textId="77777777" w:rsidR="00C07F5A" w:rsidRDefault="00C07F5A" w:rsidP="00C07F5A">
      <w:pPr>
        <w:pStyle w:val="BasicParagraph"/>
        <w:ind w:left="1440"/>
        <w:rPr>
          <w:rStyle w:val="Body"/>
        </w:rPr>
      </w:pPr>
      <w:r>
        <w:rPr>
          <w:rStyle w:val="Body"/>
        </w:rPr>
        <w:t>a. Personnel health concerns and records of:</w:t>
      </w:r>
    </w:p>
    <w:p w14:paraId="0C250413" w14:textId="77777777" w:rsidR="00C07F5A" w:rsidRDefault="00C07F5A" w:rsidP="00C07F5A">
      <w:pPr>
        <w:pStyle w:val="BasicParagraph"/>
        <w:ind w:left="1440"/>
        <w:rPr>
          <w:rStyle w:val="Body"/>
        </w:rPr>
      </w:pPr>
    </w:p>
    <w:p w14:paraId="031A101E" w14:textId="77777777" w:rsidR="00C07F5A" w:rsidRPr="00421994" w:rsidRDefault="00C07F5A" w:rsidP="00C07F5A">
      <w:pPr>
        <w:pStyle w:val="BasicParagraph"/>
        <w:ind w:left="2160"/>
        <w:rPr>
          <w:rStyle w:val="Body"/>
        </w:rPr>
      </w:pPr>
      <w:r w:rsidRPr="00421994">
        <w:rPr>
          <w:rStyle w:val="Body"/>
        </w:rPr>
        <w:t xml:space="preserve">•  Pre-employment and annual physical exams or medical screening </w:t>
      </w:r>
      <w:r w:rsidR="00B85CF0" w:rsidRPr="00421994">
        <w:rPr>
          <w:rStyle w:val="Body"/>
        </w:rPr>
        <w:t xml:space="preserve">for clinical team members </w:t>
      </w:r>
      <w:r w:rsidRPr="00421994">
        <w:rPr>
          <w:rStyle w:val="Body"/>
        </w:rPr>
        <w:t>to include:</w:t>
      </w:r>
    </w:p>
    <w:p w14:paraId="19E8FFC1" w14:textId="77777777" w:rsidR="00C07F5A" w:rsidRPr="00421994" w:rsidRDefault="00C07F5A" w:rsidP="00C07F5A">
      <w:pPr>
        <w:pStyle w:val="BasicParagraph"/>
        <w:ind w:left="2160"/>
        <w:rPr>
          <w:rStyle w:val="Body"/>
        </w:rPr>
      </w:pPr>
    </w:p>
    <w:p w14:paraId="1AA85314" w14:textId="77777777" w:rsidR="00C07F5A" w:rsidRPr="00421994" w:rsidRDefault="00C07F5A" w:rsidP="00C07F5A">
      <w:pPr>
        <w:pStyle w:val="BasicParagraph"/>
        <w:ind w:left="2880"/>
        <w:rPr>
          <w:rStyle w:val="Body"/>
        </w:rPr>
      </w:pPr>
      <w:r w:rsidRPr="00421994">
        <w:rPr>
          <w:rStyle w:val="Body"/>
        </w:rPr>
        <w:t>o  History of acute or chronic illnesses</w:t>
      </w:r>
    </w:p>
    <w:p w14:paraId="4687E714" w14:textId="77777777" w:rsidR="00C07F5A" w:rsidRPr="00421994" w:rsidRDefault="00C07F5A" w:rsidP="00C07F5A">
      <w:pPr>
        <w:pStyle w:val="BasicParagraph"/>
        <w:ind w:left="2880"/>
        <w:rPr>
          <w:rStyle w:val="Body"/>
        </w:rPr>
      </w:pPr>
    </w:p>
    <w:p w14:paraId="66B8C8AC" w14:textId="77777777" w:rsidR="00C07F5A" w:rsidRPr="00421994" w:rsidRDefault="00C07F5A" w:rsidP="00C07F5A">
      <w:pPr>
        <w:pStyle w:val="BasicParagraph"/>
        <w:ind w:left="2880"/>
        <w:rPr>
          <w:rStyle w:val="Body"/>
        </w:rPr>
      </w:pPr>
      <w:r w:rsidRPr="00421994">
        <w:rPr>
          <w:rStyle w:val="Body"/>
        </w:rPr>
        <w:t>o  Illnesses requiring use of medications that may cause drowsiness, affect judgment or coordination</w:t>
      </w:r>
      <w:r w:rsidRPr="00421994">
        <w:rPr>
          <w:rStyle w:val="Body"/>
        </w:rPr>
        <w:tab/>
      </w:r>
    </w:p>
    <w:p w14:paraId="59F76997" w14:textId="77777777" w:rsidR="00C07F5A" w:rsidRPr="00421994" w:rsidRDefault="00C07F5A" w:rsidP="00C07F5A">
      <w:pPr>
        <w:pStyle w:val="BasicParagraph"/>
        <w:ind w:left="2160"/>
        <w:rPr>
          <w:rStyle w:val="Body"/>
        </w:rPr>
      </w:pPr>
    </w:p>
    <w:p w14:paraId="031649BD" w14:textId="7CB751D6" w:rsidR="00421994" w:rsidRPr="007948D9" w:rsidRDefault="00C07F5A" w:rsidP="00B86309">
      <w:pPr>
        <w:pStyle w:val="BasicParagraph"/>
        <w:numPr>
          <w:ilvl w:val="0"/>
          <w:numId w:val="2"/>
        </w:numPr>
        <w:tabs>
          <w:tab w:val="left" w:pos="2160"/>
        </w:tabs>
        <w:ind w:left="2880" w:hanging="270"/>
        <w:rPr>
          <w:rStyle w:val="Body"/>
        </w:rPr>
      </w:pPr>
      <w:r w:rsidRPr="00421994">
        <w:rPr>
          <w:rStyle w:val="Body"/>
        </w:rPr>
        <w:t>Immunization history</w:t>
      </w:r>
      <w:r w:rsidR="0022574F">
        <w:rPr>
          <w:rStyle w:val="Body"/>
        </w:rPr>
        <w:t xml:space="preserve"> and </w:t>
      </w:r>
      <w:r w:rsidR="0022574F" w:rsidRPr="007948D9">
        <w:rPr>
          <w:rStyle w:val="Body"/>
        </w:rPr>
        <w:t xml:space="preserve">requirements, to protect both the patients and staff, appropriate to the scope of practice and regional exposures. </w:t>
      </w:r>
      <w:r w:rsidRPr="007948D9">
        <w:rPr>
          <w:rStyle w:val="Body"/>
        </w:rPr>
        <w:t xml:space="preserve"> </w:t>
      </w:r>
    </w:p>
    <w:p w14:paraId="5749C554" w14:textId="77777777" w:rsidR="007948D9" w:rsidRDefault="007948D9" w:rsidP="007948D9">
      <w:pPr>
        <w:pStyle w:val="BasicParagraph"/>
        <w:tabs>
          <w:tab w:val="left" w:pos="2160"/>
        </w:tabs>
        <w:ind w:left="2610"/>
        <w:rPr>
          <w:rStyle w:val="Body"/>
        </w:rPr>
      </w:pPr>
    </w:p>
    <w:p w14:paraId="01469741" w14:textId="3B45E2B0" w:rsidR="00C07F5A" w:rsidRDefault="00C07F5A" w:rsidP="00C07F5A">
      <w:pPr>
        <w:pStyle w:val="BasicParagraph"/>
        <w:ind w:left="2880"/>
        <w:rPr>
          <w:rStyle w:val="Body"/>
        </w:rPr>
      </w:pPr>
      <w:r>
        <w:rPr>
          <w:rStyle w:val="Body"/>
        </w:rPr>
        <w:t>o  Weight and lifting/strength/agility testing as appropriate to policies of the service</w:t>
      </w:r>
    </w:p>
    <w:p w14:paraId="0C25474C" w14:textId="77777777" w:rsidR="00C07F5A" w:rsidRDefault="00C07F5A" w:rsidP="00C07F5A">
      <w:pPr>
        <w:pStyle w:val="BasicParagraph"/>
        <w:ind w:left="2880"/>
        <w:rPr>
          <w:rStyle w:val="Body"/>
        </w:rPr>
      </w:pPr>
    </w:p>
    <w:p w14:paraId="0D2CE84F" w14:textId="77777777" w:rsidR="00C07F5A" w:rsidRDefault="00C07F5A" w:rsidP="00C07F5A">
      <w:pPr>
        <w:pStyle w:val="BasicParagraph"/>
        <w:ind w:left="2880"/>
        <w:rPr>
          <w:rStyle w:val="Body"/>
        </w:rPr>
      </w:pPr>
      <w:r>
        <w:rPr>
          <w:rStyle w:val="Body"/>
        </w:rPr>
        <w:t>o  Determination of whether individual is fit for duty</w:t>
      </w:r>
    </w:p>
    <w:p w14:paraId="0ED8D86F" w14:textId="77777777" w:rsidR="00C07F5A" w:rsidRDefault="00C07F5A" w:rsidP="00C07F5A">
      <w:pPr>
        <w:pStyle w:val="BasicParagraph"/>
        <w:ind w:left="2160"/>
        <w:rPr>
          <w:rStyle w:val="Body"/>
        </w:rPr>
      </w:pPr>
    </w:p>
    <w:p w14:paraId="0279D5C7" w14:textId="77777777" w:rsidR="00B620CC" w:rsidRDefault="00C07F5A" w:rsidP="00C07F5A">
      <w:pPr>
        <w:pStyle w:val="BasicParagraph"/>
        <w:ind w:left="2160"/>
        <w:rPr>
          <w:rStyle w:val="Body"/>
          <w:strike/>
        </w:rPr>
      </w:pPr>
      <w:r w:rsidRPr="00B620CC">
        <w:rPr>
          <w:rStyle w:val="Body"/>
          <w:strike/>
          <w:highlight w:val="lightGray"/>
        </w:rPr>
        <w:t>•  Provide annual tuberculosis testing (purified protein derivative) especially if conducting international transports and other testing, screenings and vaccinations as consistent with current national guidelines (such as the CDC, AHJ, or WHO). This includes medical personnel, pilots and mechanics. (The CDC or WHO may deem the localized region low risk and annual testing not necessary, but this applies only if the service does not operate or respond outside of the local region)</w:t>
      </w:r>
    </w:p>
    <w:p w14:paraId="6CE3E3C8" w14:textId="1E838CFE" w:rsidR="00B620CC" w:rsidRPr="00B620CC" w:rsidRDefault="00B620CC" w:rsidP="00B620CC">
      <w:pPr>
        <w:pStyle w:val="ListParagraph"/>
        <w:numPr>
          <w:ilvl w:val="0"/>
          <w:numId w:val="29"/>
        </w:numPr>
        <w:ind w:left="2430"/>
        <w:jc w:val="both"/>
        <w:rPr>
          <w:b/>
          <w:bCs/>
          <w:highlight w:val="yellow"/>
        </w:rPr>
      </w:pPr>
      <w:r w:rsidRPr="00B620CC">
        <w:rPr>
          <w:b/>
          <w:bCs/>
          <w:highlight w:val="yellow"/>
        </w:rPr>
        <w:t>Programs conducting international transports or operating in localized regions determined at high risk for tuberculosis, must provide annual tuberculosis testing (purified protein derivative</w:t>
      </w:r>
      <w:r w:rsidR="001211BA">
        <w:rPr>
          <w:b/>
          <w:bCs/>
          <w:highlight w:val="yellow"/>
        </w:rPr>
        <w:t xml:space="preserve"> </w:t>
      </w:r>
      <w:r w:rsidR="001211BA" w:rsidRPr="001211BA">
        <w:rPr>
          <w:b/>
          <w:bCs/>
          <w:color w:val="FF0000"/>
          <w:highlight w:val="yellow"/>
        </w:rPr>
        <w:t>or QuantiFERON-TB Gold test (QFT)</w:t>
      </w:r>
      <w:r w:rsidR="001211BA">
        <w:rPr>
          <w:b/>
          <w:bCs/>
          <w:highlight w:val="yellow"/>
        </w:rPr>
        <w:t>)</w:t>
      </w:r>
      <w:r w:rsidRPr="00B620CC">
        <w:rPr>
          <w:b/>
          <w:bCs/>
          <w:highlight w:val="yellow"/>
        </w:rPr>
        <w:t>, as consistent with current and other testing, screening, and vaccinations, and as consistent with current national guidelines (such as the WHO, CDC, AHJ).  This includes medical personnel, pilots, and mechanics.</w:t>
      </w:r>
    </w:p>
    <w:p w14:paraId="39C75514" w14:textId="77777777" w:rsidR="00C07F5A" w:rsidRDefault="00C07F5A" w:rsidP="00C07F5A">
      <w:pPr>
        <w:pStyle w:val="BasicParagraph"/>
        <w:ind w:left="2160"/>
        <w:rPr>
          <w:rStyle w:val="Body"/>
        </w:rPr>
      </w:pPr>
    </w:p>
    <w:p w14:paraId="2F17A769" w14:textId="77777777" w:rsidR="00C07F5A" w:rsidRDefault="00C07F5A" w:rsidP="00C07F5A">
      <w:pPr>
        <w:pStyle w:val="BasicParagraph"/>
        <w:ind w:left="2160"/>
        <w:rPr>
          <w:rStyle w:val="Body"/>
        </w:rPr>
      </w:pPr>
      <w:r>
        <w:rPr>
          <w:rStyle w:val="Body"/>
        </w:rPr>
        <w:lastRenderedPageBreak/>
        <w:t>•  International immunization history of the transport team is documented if appropriate to the scope of care and per CDC or WHO recommendations.</w:t>
      </w:r>
    </w:p>
    <w:p w14:paraId="397E3FB6" w14:textId="77777777" w:rsidR="00C07F5A" w:rsidRDefault="00C07F5A" w:rsidP="00C07F5A">
      <w:pPr>
        <w:pStyle w:val="BasicParagraph"/>
        <w:ind w:left="1440"/>
        <w:rPr>
          <w:rStyle w:val="Body"/>
        </w:rPr>
      </w:pPr>
    </w:p>
    <w:p w14:paraId="3B5EF76B" w14:textId="44241D27" w:rsidR="00C07F5A" w:rsidRDefault="00C07F5A" w:rsidP="00C07F5A">
      <w:pPr>
        <w:pStyle w:val="BasicParagraph"/>
        <w:ind w:left="1440"/>
        <w:rPr>
          <w:rStyle w:val="Body"/>
        </w:rPr>
      </w:pPr>
      <w:r>
        <w:rPr>
          <w:rStyle w:val="Body"/>
        </w:rPr>
        <w:t xml:space="preserve">b. Management of communicable diseases and </w:t>
      </w:r>
      <w:r w:rsidR="000C2E5B" w:rsidRPr="007948D9">
        <w:rPr>
          <w:rStyle w:val="Body"/>
          <w:color w:val="auto"/>
        </w:rPr>
        <w:t>exposure</w:t>
      </w:r>
      <w:r w:rsidR="000C2E5B">
        <w:rPr>
          <w:rStyle w:val="Body"/>
        </w:rPr>
        <w:t xml:space="preserve"> </w:t>
      </w:r>
      <w:r>
        <w:rPr>
          <w:rStyle w:val="Body"/>
        </w:rPr>
        <w:t>control in the transport environment is outlined in policies.</w:t>
      </w:r>
    </w:p>
    <w:p w14:paraId="45469698" w14:textId="77777777" w:rsidR="00C07F5A" w:rsidRDefault="00C07F5A" w:rsidP="00C07F5A">
      <w:pPr>
        <w:pStyle w:val="BasicParagraph"/>
        <w:ind w:left="1440"/>
        <w:rPr>
          <w:rStyle w:val="Body"/>
        </w:rPr>
      </w:pPr>
    </w:p>
    <w:p w14:paraId="400C0D13" w14:textId="77777777" w:rsidR="00C07F5A" w:rsidRDefault="00C07F5A" w:rsidP="00C07F5A">
      <w:pPr>
        <w:pStyle w:val="BasicParagraph"/>
        <w:ind w:left="2160"/>
        <w:rPr>
          <w:rStyle w:val="Body"/>
        </w:rPr>
      </w:pPr>
      <w:r>
        <w:rPr>
          <w:rStyle w:val="Body"/>
        </w:rPr>
        <w:t>•  Use of gloves, eye and mouth protection. Personal protective equipment is readily accessible in the transport vehicle or issued to the medical transport team.</w:t>
      </w:r>
    </w:p>
    <w:p w14:paraId="295E7329" w14:textId="77777777" w:rsidR="00C07F5A" w:rsidRDefault="00C07F5A" w:rsidP="00C07F5A">
      <w:pPr>
        <w:pStyle w:val="BasicParagraph"/>
        <w:ind w:left="2160"/>
        <w:rPr>
          <w:rStyle w:val="Body"/>
        </w:rPr>
      </w:pPr>
    </w:p>
    <w:p w14:paraId="2774BCE5" w14:textId="77777777" w:rsidR="00C07F5A" w:rsidRDefault="00C07F5A" w:rsidP="00C07F5A">
      <w:pPr>
        <w:pStyle w:val="BasicParagraph"/>
        <w:ind w:left="2160"/>
        <w:rPr>
          <w:rStyle w:val="Body"/>
        </w:rPr>
      </w:pPr>
      <w:r>
        <w:rPr>
          <w:rStyle w:val="Body"/>
        </w:rPr>
        <w:t>•  Use of safety needles and blunt or other type system to lessen the risk of needle sticks to those who come in contact.</w:t>
      </w:r>
    </w:p>
    <w:p w14:paraId="447F5E3B" w14:textId="77777777" w:rsidR="00C07F5A" w:rsidRDefault="00C07F5A" w:rsidP="00C07F5A">
      <w:pPr>
        <w:pStyle w:val="BasicParagraph"/>
        <w:ind w:left="2160"/>
        <w:rPr>
          <w:rStyle w:val="Body"/>
        </w:rPr>
      </w:pPr>
    </w:p>
    <w:p w14:paraId="654ECA62" w14:textId="77777777" w:rsidR="00C07F5A" w:rsidRDefault="00C07F5A" w:rsidP="00C07F5A">
      <w:pPr>
        <w:pStyle w:val="BasicParagraph"/>
        <w:ind w:left="2160"/>
        <w:rPr>
          <w:rStyle w:val="Body"/>
        </w:rPr>
      </w:pPr>
      <w:r>
        <w:rPr>
          <w:rStyle w:val="Body"/>
        </w:rPr>
        <w:t xml:space="preserve">•  Sharps disposal container for contaminated needles and collection container for soiled disposable items on the transport vehicle.  Policy will promote proper disposal of sharps as well as tracking and investigation of sharps that are not properly disposed. </w:t>
      </w:r>
    </w:p>
    <w:p w14:paraId="1AB70059" w14:textId="77777777" w:rsidR="0045333A" w:rsidRDefault="0045333A" w:rsidP="00C07F5A">
      <w:pPr>
        <w:pStyle w:val="BasicParagraph"/>
        <w:ind w:left="2160"/>
        <w:rPr>
          <w:rStyle w:val="Body"/>
        </w:rPr>
      </w:pPr>
    </w:p>
    <w:p w14:paraId="79951BA3" w14:textId="77777777" w:rsidR="00C07F5A" w:rsidRDefault="00C07F5A" w:rsidP="00C07F5A">
      <w:pPr>
        <w:pStyle w:val="BasicParagraph"/>
        <w:ind w:left="2160"/>
        <w:rPr>
          <w:rStyle w:val="Body"/>
        </w:rPr>
      </w:pPr>
      <w:r>
        <w:rPr>
          <w:rStyle w:val="Body"/>
        </w:rPr>
        <w:t>•  Cleaning and disinfecting with appropriate disinfectant of the patient cabin/compartment area, equipment, and personnel's soiled uniforms.</w:t>
      </w:r>
    </w:p>
    <w:p w14:paraId="68523D17" w14:textId="77777777" w:rsidR="00C07F5A" w:rsidRDefault="00C07F5A" w:rsidP="00C07F5A">
      <w:pPr>
        <w:pStyle w:val="BasicParagraph"/>
        <w:ind w:left="2160"/>
        <w:rPr>
          <w:rStyle w:val="Body"/>
        </w:rPr>
      </w:pPr>
    </w:p>
    <w:p w14:paraId="35FE8561" w14:textId="77777777" w:rsidR="00C07F5A" w:rsidRDefault="00C07F5A" w:rsidP="00C07F5A">
      <w:pPr>
        <w:pStyle w:val="BasicParagraph"/>
        <w:ind w:left="2160"/>
        <w:rPr>
          <w:rStyle w:val="Body"/>
        </w:rPr>
      </w:pPr>
      <w:r>
        <w:rPr>
          <w:rStyle w:val="Body"/>
        </w:rPr>
        <w:t>•  Mechanism for identifying those at risk for exposure to an infectious disease.</w:t>
      </w:r>
    </w:p>
    <w:p w14:paraId="004FB4E8" w14:textId="77777777" w:rsidR="00C07F5A" w:rsidRDefault="00C07F5A" w:rsidP="00C07F5A">
      <w:pPr>
        <w:pStyle w:val="BasicParagraph"/>
        <w:ind w:left="1440"/>
        <w:rPr>
          <w:rStyle w:val="Body"/>
        </w:rPr>
      </w:pPr>
    </w:p>
    <w:p w14:paraId="0CDBD385" w14:textId="77777777" w:rsidR="00C07F5A" w:rsidRDefault="00C07F5A" w:rsidP="00C07F5A">
      <w:pPr>
        <w:pStyle w:val="BasicParagraph"/>
        <w:ind w:left="1440"/>
        <w:rPr>
          <w:rStyle w:val="Body"/>
        </w:rPr>
      </w:pPr>
      <w:r>
        <w:rPr>
          <w:rStyle w:val="Body"/>
        </w:rPr>
        <w:t>c. A plan for communication, as soon as possible (verbal, electronic), between the medical transport service personnel, EMS providers, and hospital when exposure is suspected/confirmed to include what follow-up is necessary.</w:t>
      </w:r>
    </w:p>
    <w:p w14:paraId="684E4160" w14:textId="77777777" w:rsidR="00C07F5A" w:rsidRDefault="00C07F5A" w:rsidP="00C07F5A">
      <w:pPr>
        <w:pStyle w:val="BasicParagraph"/>
        <w:ind w:left="1440"/>
        <w:rPr>
          <w:rStyle w:val="Body"/>
        </w:rPr>
      </w:pPr>
    </w:p>
    <w:p w14:paraId="1D2EE09A" w14:textId="77777777" w:rsidR="00C07F5A" w:rsidRDefault="00C07F5A" w:rsidP="00C07F5A">
      <w:pPr>
        <w:pStyle w:val="BasicParagraph"/>
        <w:ind w:left="2160"/>
        <w:rPr>
          <w:rStyle w:val="Body"/>
        </w:rPr>
      </w:pPr>
      <w:r>
        <w:rPr>
          <w:rStyle w:val="Body"/>
        </w:rPr>
        <w:t>•  Follow-up is documented.</w:t>
      </w:r>
    </w:p>
    <w:p w14:paraId="2A6B2B3E" w14:textId="77777777" w:rsidR="00C07F5A" w:rsidRDefault="00C07F5A" w:rsidP="00C07F5A">
      <w:pPr>
        <w:pStyle w:val="BasicParagraph"/>
        <w:ind w:left="1440"/>
        <w:rPr>
          <w:rStyle w:val="Body"/>
        </w:rPr>
      </w:pPr>
    </w:p>
    <w:p w14:paraId="6C66C54F" w14:textId="77777777" w:rsidR="00C07F5A" w:rsidRDefault="00C07F5A" w:rsidP="00C07F5A">
      <w:pPr>
        <w:pStyle w:val="BasicParagraph"/>
        <w:ind w:left="1440"/>
        <w:rPr>
          <w:rStyle w:val="Body"/>
        </w:rPr>
      </w:pPr>
      <w:r>
        <w:rPr>
          <w:rStyle w:val="Body"/>
        </w:rPr>
        <w:t xml:space="preserve">d. </w:t>
      </w:r>
      <w:r>
        <w:rPr>
          <w:rStyle w:val="Body"/>
          <w:spacing w:val="-2"/>
        </w:rPr>
        <w:t>A policy for special precautions when transporting patients with known infectious diseases.</w:t>
      </w:r>
      <w:r>
        <w:rPr>
          <w:rStyle w:val="Body"/>
        </w:rPr>
        <w:t xml:space="preserve"> </w:t>
      </w:r>
    </w:p>
    <w:p w14:paraId="3DAC5518" w14:textId="77777777" w:rsidR="00C07F5A" w:rsidRDefault="00C07F5A" w:rsidP="00C07F5A">
      <w:pPr>
        <w:pStyle w:val="BasicParagraph"/>
        <w:ind w:left="2160"/>
        <w:rPr>
          <w:rStyle w:val="Body"/>
        </w:rPr>
      </w:pPr>
    </w:p>
    <w:p w14:paraId="17495B0E" w14:textId="77777777" w:rsidR="00C07F5A" w:rsidRDefault="00C07F5A" w:rsidP="00C07F5A">
      <w:pPr>
        <w:pStyle w:val="BasicParagraph"/>
        <w:ind w:left="2160"/>
        <w:rPr>
          <w:rStyle w:val="Body"/>
        </w:rPr>
      </w:pPr>
      <w:r>
        <w:rPr>
          <w:rStyle w:val="Body"/>
        </w:rPr>
        <w:t>•  There is also a method to verify patient’s immunization history for international transport.</w:t>
      </w:r>
    </w:p>
    <w:p w14:paraId="7436D9B0" w14:textId="77777777" w:rsidR="00C07F5A" w:rsidRDefault="00C07F5A" w:rsidP="00C07F5A">
      <w:pPr>
        <w:pStyle w:val="BasicParagraph"/>
        <w:ind w:left="2160"/>
        <w:rPr>
          <w:rStyle w:val="Body"/>
        </w:rPr>
      </w:pPr>
    </w:p>
    <w:p w14:paraId="774A1837" w14:textId="77777777" w:rsidR="00C07F5A" w:rsidRDefault="00C07F5A" w:rsidP="00C07F5A">
      <w:pPr>
        <w:pStyle w:val="BasicParagraph"/>
        <w:ind w:left="2160"/>
        <w:rPr>
          <w:rStyle w:val="Body"/>
        </w:rPr>
      </w:pPr>
      <w:r>
        <w:rPr>
          <w:rStyle w:val="Body"/>
        </w:rPr>
        <w:t>•  Blood specimens or other potentially infectious materials must be placed in a leak proof, sealed container during transport.</w:t>
      </w:r>
    </w:p>
    <w:p w14:paraId="708FE9BE" w14:textId="77777777" w:rsidR="00C07F5A" w:rsidRDefault="00C07F5A" w:rsidP="00C07F5A">
      <w:pPr>
        <w:pStyle w:val="BasicParagraph"/>
        <w:ind w:left="2160"/>
        <w:rPr>
          <w:rStyle w:val="Body"/>
        </w:rPr>
      </w:pPr>
    </w:p>
    <w:p w14:paraId="5C07104A" w14:textId="77777777" w:rsidR="00C07F5A" w:rsidRDefault="00C07F5A" w:rsidP="00C07F5A">
      <w:pPr>
        <w:pStyle w:val="BasicParagraph"/>
        <w:ind w:left="2160"/>
        <w:rPr>
          <w:rStyle w:val="Body"/>
        </w:rPr>
      </w:pPr>
      <w:r>
        <w:rPr>
          <w:rStyle w:val="Body"/>
        </w:rPr>
        <w:t>•  Disposal of hazardous materials from the aircraft or ambulance meets federal OSHA Guidelines.</w:t>
      </w:r>
    </w:p>
    <w:p w14:paraId="1608C0E0" w14:textId="77777777" w:rsidR="00530AD3" w:rsidRDefault="00530AD3" w:rsidP="00C07F5A">
      <w:pPr>
        <w:pStyle w:val="BasicParagraph"/>
        <w:ind w:left="2160"/>
        <w:rPr>
          <w:rStyle w:val="Body"/>
        </w:rPr>
      </w:pPr>
    </w:p>
    <w:p w14:paraId="68DC0A9E" w14:textId="77777777" w:rsidR="00530AD3" w:rsidRPr="00421994" w:rsidRDefault="00530AD3" w:rsidP="00331DD2">
      <w:pPr>
        <w:pStyle w:val="BasicParagraph"/>
        <w:numPr>
          <w:ilvl w:val="0"/>
          <w:numId w:val="5"/>
        </w:numPr>
        <w:ind w:left="2340" w:hanging="180"/>
        <w:rPr>
          <w:rStyle w:val="Body"/>
          <w:bCs/>
        </w:rPr>
      </w:pPr>
      <w:r w:rsidRPr="00421994">
        <w:rPr>
          <w:rStyle w:val="Body"/>
          <w:bCs/>
        </w:rPr>
        <w:t xml:space="preserve">N95 Particular Filter Masks must be fit tested for medical personnel who require respiratory protection (this includes pilots who may be susceptible to airborne infections).* </w:t>
      </w:r>
    </w:p>
    <w:p w14:paraId="5C9046E8" w14:textId="77777777" w:rsidR="00530AD3" w:rsidRPr="00421994" w:rsidRDefault="00530AD3" w:rsidP="00530AD3">
      <w:pPr>
        <w:pStyle w:val="BasicParagraph"/>
        <w:ind w:left="2340"/>
        <w:rPr>
          <w:rStyle w:val="Body"/>
          <w:bCs/>
        </w:rPr>
      </w:pPr>
    </w:p>
    <w:p w14:paraId="25FD279F" w14:textId="77777777" w:rsidR="00C07F5A" w:rsidRPr="00421994" w:rsidRDefault="00530AD3" w:rsidP="004817E2">
      <w:pPr>
        <w:pStyle w:val="BasicParagraph"/>
        <w:ind w:left="2880"/>
        <w:rPr>
          <w:rFonts w:asciiTheme="minorHAnsi" w:hAnsiTheme="minorHAnsi" w:cstheme="minorHAnsi"/>
          <w:bCs/>
          <w:color w:val="222222"/>
          <w:sz w:val="20"/>
          <w:szCs w:val="20"/>
          <w:shd w:val="clear" w:color="auto" w:fill="FFFFFF"/>
        </w:rPr>
      </w:pPr>
      <w:r w:rsidRPr="00421994">
        <w:rPr>
          <w:rFonts w:asciiTheme="minorHAnsi" w:hAnsiTheme="minorHAnsi" w:cstheme="minorHAnsi"/>
          <w:bCs/>
          <w:color w:val="222222"/>
          <w:sz w:val="20"/>
          <w:szCs w:val="20"/>
          <w:shd w:val="clear" w:color="auto" w:fill="FFFFFF"/>
        </w:rPr>
        <w:lastRenderedPageBreak/>
        <w:t>*OSHA does not ban beards per se, but it does require employers to ensure that bearded employees who are required to wear tight-fitting facepieces trim their beards so that they do not interfere with the sealing surface of the respirator or are not so large that they could interfere with valve function.</w:t>
      </w:r>
    </w:p>
    <w:p w14:paraId="7BE5C378" w14:textId="77777777" w:rsidR="00530AD3" w:rsidRPr="00421994" w:rsidRDefault="00530AD3" w:rsidP="00C07F5A">
      <w:pPr>
        <w:pStyle w:val="BasicParagraph"/>
        <w:ind w:left="2160"/>
        <w:rPr>
          <w:rStyle w:val="Body"/>
          <w:rFonts w:asciiTheme="minorHAnsi" w:hAnsiTheme="minorHAnsi" w:cstheme="minorHAnsi"/>
          <w:bCs/>
        </w:rPr>
      </w:pPr>
    </w:p>
    <w:p w14:paraId="3888C216" w14:textId="77777777" w:rsidR="00C07F5A" w:rsidRPr="00421994" w:rsidRDefault="00C07F5A" w:rsidP="00C07F5A">
      <w:pPr>
        <w:pStyle w:val="BasicParagraph"/>
        <w:ind w:left="1440"/>
        <w:rPr>
          <w:rStyle w:val="Body"/>
          <w:bCs/>
        </w:rPr>
      </w:pPr>
      <w:r w:rsidRPr="00421994">
        <w:rPr>
          <w:rStyle w:val="Body"/>
          <w:bCs/>
        </w:rPr>
        <w:t>e. Proper cleaning or sterilization of all appropriate instruments or equipment</w:t>
      </w:r>
    </w:p>
    <w:p w14:paraId="718AAA9E" w14:textId="77777777" w:rsidR="00C07F5A" w:rsidRPr="00421994" w:rsidRDefault="00C07F5A" w:rsidP="00C07F5A">
      <w:pPr>
        <w:pStyle w:val="BasicParagraph"/>
        <w:ind w:left="1440"/>
        <w:rPr>
          <w:rStyle w:val="Body"/>
          <w:bCs/>
        </w:rPr>
      </w:pPr>
    </w:p>
    <w:p w14:paraId="6FC06D6D" w14:textId="47DEF25A" w:rsidR="00C07F5A" w:rsidRPr="00421994" w:rsidRDefault="00C07F5A" w:rsidP="00C07F5A">
      <w:pPr>
        <w:pStyle w:val="BasicParagraph"/>
        <w:ind w:left="1440"/>
        <w:rPr>
          <w:rStyle w:val="Body"/>
          <w:bCs/>
        </w:rPr>
      </w:pPr>
      <w:r w:rsidRPr="00421994">
        <w:rPr>
          <w:rStyle w:val="Body"/>
          <w:bCs/>
        </w:rPr>
        <w:t xml:space="preserve">f. Hand </w:t>
      </w:r>
      <w:r w:rsidR="00123D61" w:rsidRPr="00421994">
        <w:rPr>
          <w:rStyle w:val="Body"/>
          <w:bCs/>
        </w:rPr>
        <w:t>hygien</w:t>
      </w:r>
      <w:r w:rsidR="00207BDE" w:rsidRPr="00421994">
        <w:rPr>
          <w:rStyle w:val="Body"/>
          <w:bCs/>
        </w:rPr>
        <w:t>e i</w:t>
      </w:r>
      <w:r w:rsidR="00490D40" w:rsidRPr="00421994">
        <w:rPr>
          <w:rStyle w:val="Body"/>
          <w:bCs/>
        </w:rPr>
        <w:t xml:space="preserve">s </w:t>
      </w:r>
      <w:r w:rsidR="00207BDE" w:rsidRPr="00421994">
        <w:rPr>
          <w:rStyle w:val="Body"/>
          <w:bCs/>
        </w:rPr>
        <w:t>performed</w:t>
      </w:r>
      <w:r w:rsidR="00123D61" w:rsidRPr="00421994">
        <w:rPr>
          <w:rStyle w:val="Body"/>
          <w:bCs/>
        </w:rPr>
        <w:t xml:space="preserve"> </w:t>
      </w:r>
      <w:r w:rsidRPr="00421994">
        <w:rPr>
          <w:rStyle w:val="Body"/>
          <w:bCs/>
        </w:rPr>
        <w:t xml:space="preserve">before and after </w:t>
      </w:r>
      <w:r w:rsidR="00207BDE" w:rsidRPr="00421994">
        <w:rPr>
          <w:rStyle w:val="Body"/>
          <w:bCs/>
        </w:rPr>
        <w:t xml:space="preserve">touching a </w:t>
      </w:r>
      <w:r w:rsidR="00123D61" w:rsidRPr="00421994">
        <w:rPr>
          <w:rStyle w:val="Body"/>
          <w:bCs/>
        </w:rPr>
        <w:t xml:space="preserve">patient, </w:t>
      </w:r>
      <w:r w:rsidR="00207BDE" w:rsidRPr="00421994">
        <w:rPr>
          <w:rStyle w:val="Body"/>
          <w:bCs/>
        </w:rPr>
        <w:t xml:space="preserve">before clean/aseptic procedures, after body fluids exposure risk, after touching patient’s surroundings, before handling medications, </w:t>
      </w:r>
      <w:r w:rsidRPr="00421994">
        <w:rPr>
          <w:rStyle w:val="Body"/>
          <w:bCs/>
        </w:rPr>
        <w:t xml:space="preserve">and </w:t>
      </w:r>
      <w:r w:rsidR="00207BDE" w:rsidRPr="00421994">
        <w:rPr>
          <w:rStyle w:val="Body"/>
          <w:bCs/>
        </w:rPr>
        <w:t xml:space="preserve">before and </w:t>
      </w:r>
      <w:r w:rsidRPr="00421994">
        <w:rPr>
          <w:rStyle w:val="Body"/>
          <w:bCs/>
        </w:rPr>
        <w:t>after removing gloves</w:t>
      </w:r>
      <w:r w:rsidRPr="00421994">
        <w:rPr>
          <w:rStyle w:val="Body"/>
          <w:bCs/>
        </w:rPr>
        <w:tab/>
      </w:r>
    </w:p>
    <w:p w14:paraId="4432DC84" w14:textId="77777777" w:rsidR="00C07F5A" w:rsidRPr="00421994" w:rsidRDefault="00C07F5A" w:rsidP="00C07F5A">
      <w:pPr>
        <w:pStyle w:val="BasicParagraph"/>
        <w:ind w:left="1440"/>
        <w:rPr>
          <w:rStyle w:val="Body"/>
          <w:bCs/>
        </w:rPr>
      </w:pPr>
    </w:p>
    <w:p w14:paraId="0CF85762" w14:textId="71B3B35C" w:rsidR="00C07F5A" w:rsidRPr="00421994" w:rsidRDefault="00C07F5A" w:rsidP="00BA619F">
      <w:pPr>
        <w:pStyle w:val="BasicParagraph"/>
        <w:ind w:left="2160"/>
        <w:rPr>
          <w:rStyle w:val="Body"/>
          <w:bCs/>
        </w:rPr>
      </w:pPr>
      <w:r w:rsidRPr="00421994">
        <w:rPr>
          <w:rStyle w:val="Body"/>
          <w:bCs/>
        </w:rPr>
        <w:t xml:space="preserve">•  </w:t>
      </w:r>
      <w:r w:rsidR="00207BDE" w:rsidRPr="00421994">
        <w:rPr>
          <w:rStyle w:val="Body"/>
          <w:bCs/>
        </w:rPr>
        <w:t>Hand washing with an antimicrobial soap and water is indicated when hands are visibly soiled,</w:t>
      </w:r>
      <w:r w:rsidR="002D49C1" w:rsidRPr="00421994">
        <w:rPr>
          <w:rStyle w:val="Body"/>
          <w:bCs/>
        </w:rPr>
        <w:t xml:space="preserve"> contam</w:t>
      </w:r>
      <w:r w:rsidR="006823F6" w:rsidRPr="00421994">
        <w:rPr>
          <w:rStyle w:val="Body"/>
          <w:bCs/>
        </w:rPr>
        <w:t>in</w:t>
      </w:r>
      <w:r w:rsidR="002D49C1" w:rsidRPr="00421994">
        <w:rPr>
          <w:rStyle w:val="Body"/>
          <w:bCs/>
        </w:rPr>
        <w:t>ate</w:t>
      </w:r>
      <w:r w:rsidR="00207BDE" w:rsidRPr="00421994">
        <w:rPr>
          <w:rStyle w:val="Body"/>
          <w:bCs/>
        </w:rPr>
        <w:t>d with proteinaceous material or exposed to body fluids.  However, it is recognized that this may not be possible in the transport environment in which case an alcohol-based hand rub should be used.</w:t>
      </w:r>
      <w:r w:rsidR="005B59AC" w:rsidRPr="00421994">
        <w:rPr>
          <w:rStyle w:val="Body"/>
          <w:bCs/>
        </w:rPr>
        <w:t xml:space="preserve"> An alcohol-based hand rub is preferred for all other hand hygiene</w:t>
      </w:r>
    </w:p>
    <w:p w14:paraId="2E3D062C" w14:textId="77777777" w:rsidR="00C07F5A" w:rsidRDefault="00C07F5A" w:rsidP="00C07F5A">
      <w:pPr>
        <w:pStyle w:val="BasicParagraph"/>
        <w:ind w:left="2160"/>
        <w:rPr>
          <w:rStyle w:val="Body"/>
        </w:rPr>
      </w:pPr>
    </w:p>
    <w:p w14:paraId="762288F8" w14:textId="77777777" w:rsidR="00C07F5A" w:rsidRDefault="00C07F5A" w:rsidP="00C07F5A">
      <w:pPr>
        <w:pStyle w:val="BasicParagraph"/>
        <w:ind w:left="1440"/>
        <w:rPr>
          <w:rStyle w:val="Body"/>
        </w:rPr>
      </w:pPr>
      <w:r>
        <w:rPr>
          <w:rStyle w:val="Body"/>
        </w:rPr>
        <w:t xml:space="preserve">g. Management maintains documentation related to any potentially infectious pathogens including confidential records of exposure incidents and post-exposure management. (Post exposure management includes identification and testing of source patient, baseline and follow-up testing of exposed employee, making counseling resources available, and offering Hepatitis B vaccination.) All transport team vaccination records are kept appropriately. </w:t>
      </w:r>
    </w:p>
    <w:p w14:paraId="25ED7AC5" w14:textId="77777777" w:rsidR="00C07F5A" w:rsidRDefault="00C07F5A" w:rsidP="00C07F5A">
      <w:pPr>
        <w:pStyle w:val="BasicParagraph"/>
        <w:ind w:left="1440"/>
        <w:rPr>
          <w:rStyle w:val="Body"/>
        </w:rPr>
      </w:pPr>
    </w:p>
    <w:p w14:paraId="228BA7F7" w14:textId="77777777" w:rsidR="00C07F5A" w:rsidRDefault="00C07F5A" w:rsidP="00C07F5A">
      <w:pPr>
        <w:pStyle w:val="BasicParagraph"/>
        <w:ind w:left="1440"/>
        <w:rPr>
          <w:rStyle w:val="Body"/>
        </w:rPr>
      </w:pPr>
      <w:r>
        <w:rPr>
          <w:rStyle w:val="Body"/>
        </w:rPr>
        <w:t>h. A policy addresses access to post exposure prophylaxis (PEP) medications for HIV, meningococcal infections, etc. The PEP medications must be available in a timely manner for all team members.</w:t>
      </w:r>
    </w:p>
    <w:p w14:paraId="62B784BF" w14:textId="77777777" w:rsidR="00C07F5A" w:rsidRDefault="00C07F5A" w:rsidP="00C07F5A">
      <w:pPr>
        <w:pStyle w:val="BasicParagraph"/>
        <w:ind w:left="1440"/>
        <w:rPr>
          <w:rStyle w:val="Body"/>
        </w:rPr>
      </w:pPr>
    </w:p>
    <w:p w14:paraId="356C814F" w14:textId="77777777" w:rsidR="00C07F5A" w:rsidRDefault="00C07F5A" w:rsidP="00C07F5A">
      <w:pPr>
        <w:pStyle w:val="BasicParagraph"/>
        <w:ind w:left="1440"/>
        <w:rPr>
          <w:rStyle w:val="Body"/>
        </w:rPr>
      </w:pPr>
      <w:r>
        <w:rPr>
          <w:rStyle w:val="Body"/>
        </w:rPr>
        <w:t>i. Where there is likelihood of occupational exposure, the following are prohibited: eating, drinking, applying cosmetics or handling contact lenses.</w:t>
      </w:r>
      <w:r>
        <w:rPr>
          <w:rStyle w:val="Body"/>
        </w:rPr>
        <w:tab/>
      </w:r>
    </w:p>
    <w:p w14:paraId="1EA97916" w14:textId="77777777" w:rsidR="00C07F5A" w:rsidRDefault="00C07F5A" w:rsidP="00C07F5A">
      <w:pPr>
        <w:pStyle w:val="BasicParagraph"/>
        <w:ind w:left="1440"/>
        <w:rPr>
          <w:rStyle w:val="Body"/>
        </w:rPr>
      </w:pPr>
    </w:p>
    <w:p w14:paraId="6696FC1C" w14:textId="77777777" w:rsidR="00C07F5A" w:rsidRDefault="00C07F5A" w:rsidP="00C07F5A">
      <w:pPr>
        <w:pStyle w:val="BasicParagraph"/>
        <w:ind w:left="1440"/>
        <w:rPr>
          <w:rStyle w:val="Body"/>
        </w:rPr>
      </w:pPr>
      <w:r>
        <w:rPr>
          <w:rStyle w:val="Body"/>
        </w:rPr>
        <w:t>j. Food and drink will not be stored where blood or other potentially infectious materials are present. If the service performs transports with long in-flight times, there must be a policy to address the nutritional needs of patients and personnel.</w:t>
      </w:r>
    </w:p>
    <w:p w14:paraId="4952A413" w14:textId="77777777" w:rsidR="00C07F5A" w:rsidRDefault="00C07F5A" w:rsidP="00C07F5A">
      <w:pPr>
        <w:pStyle w:val="BasicParagraph"/>
        <w:ind w:left="1440"/>
        <w:rPr>
          <w:rStyle w:val="Body"/>
        </w:rPr>
      </w:pPr>
    </w:p>
    <w:p w14:paraId="026D47F2" w14:textId="77777777" w:rsidR="00C07F5A" w:rsidRDefault="00C07F5A" w:rsidP="00C07F5A">
      <w:pPr>
        <w:pStyle w:val="BasicParagraph"/>
        <w:ind w:left="1440"/>
        <w:rPr>
          <w:rStyle w:val="Body"/>
        </w:rPr>
      </w:pPr>
    </w:p>
    <w:p w14:paraId="356DB6A1" w14:textId="77777777" w:rsidR="00C07F5A" w:rsidRDefault="00C07F5A" w:rsidP="00C07F5A">
      <w:pPr>
        <w:rPr>
          <w:rStyle w:val="Body"/>
          <w:color w:val="000000"/>
        </w:rPr>
      </w:pPr>
      <w:r>
        <w:rPr>
          <w:rStyle w:val="Body"/>
        </w:rPr>
        <w:br w:type="page"/>
      </w:r>
    </w:p>
    <w:p w14:paraId="4D03FC4E" w14:textId="6ACAAF96" w:rsidR="00C07F5A" w:rsidRPr="00A85D27" w:rsidRDefault="00C07F5A" w:rsidP="00C07F5A">
      <w:pPr>
        <w:rPr>
          <w:b/>
          <w:bCs/>
          <w:sz w:val="32"/>
          <w:szCs w:val="32"/>
        </w:rPr>
      </w:pPr>
      <w:r w:rsidRPr="00A85D27">
        <w:rPr>
          <w:b/>
          <w:bCs/>
          <w:sz w:val="32"/>
          <w:szCs w:val="32"/>
        </w:rPr>
        <w:lastRenderedPageBreak/>
        <w:t>04.00.00 – COMMUNICATIONS</w:t>
      </w:r>
    </w:p>
    <w:p w14:paraId="4F4E98A2" w14:textId="4E56183B" w:rsidR="002B0788" w:rsidRDefault="002B0788" w:rsidP="00C07F5A">
      <w:pPr>
        <w:pStyle w:val="BasicParagraph"/>
        <w:rPr>
          <w:rStyle w:val="010100"/>
        </w:rPr>
      </w:pPr>
    </w:p>
    <w:p w14:paraId="2CF3278F" w14:textId="5BEFF807" w:rsidR="00C07F5A" w:rsidRDefault="00C07F5A" w:rsidP="00C07F5A">
      <w:pPr>
        <w:pStyle w:val="BasicParagraph"/>
        <w:rPr>
          <w:rStyle w:val="010100"/>
        </w:rPr>
      </w:pPr>
      <w:r>
        <w:rPr>
          <w:rStyle w:val="010100"/>
        </w:rPr>
        <w:t>04.01.00 THE AVIATION CERTIFICATE HOLDER</w:t>
      </w:r>
    </w:p>
    <w:p w14:paraId="07417005" w14:textId="77777777" w:rsidR="00C07F5A" w:rsidRDefault="00C07F5A" w:rsidP="00C07F5A">
      <w:pPr>
        <w:pStyle w:val="BasicParagraph"/>
        <w:rPr>
          <w:rStyle w:val="Body"/>
        </w:rPr>
      </w:pPr>
      <w:r>
        <w:rPr>
          <w:rStyle w:val="Body"/>
        </w:rPr>
        <w:t xml:space="preserve"> </w:t>
      </w:r>
    </w:p>
    <w:p w14:paraId="747325D6" w14:textId="77777777" w:rsidR="00C07F5A" w:rsidRDefault="00C07F5A" w:rsidP="00C07F5A">
      <w:pPr>
        <w:pStyle w:val="BasicParagraph"/>
        <w:rPr>
          <w:rStyle w:val="Body"/>
        </w:rPr>
      </w:pPr>
      <w:r>
        <w:rPr>
          <w:rStyle w:val="Body"/>
        </w:rPr>
        <w:t>The FAA Part 135 Certificate Holder or other AHJ has the responsibility and authority to make all flight release decisions.  (RW/FW) Reference 14CFR Part 135.77 in U.S.</w:t>
      </w:r>
    </w:p>
    <w:p w14:paraId="007F8186" w14:textId="77777777" w:rsidR="00C07F5A" w:rsidRDefault="00C07F5A" w:rsidP="00C07F5A">
      <w:pPr>
        <w:pStyle w:val="BasicParagraph"/>
        <w:rPr>
          <w:rStyle w:val="Subset010100"/>
        </w:rPr>
      </w:pPr>
    </w:p>
    <w:p w14:paraId="3698B20B" w14:textId="77777777" w:rsidR="00C07F5A" w:rsidRDefault="00C07F5A" w:rsidP="00C07F5A">
      <w:pPr>
        <w:pStyle w:val="BasicParagraph"/>
        <w:rPr>
          <w:rStyle w:val="Body"/>
        </w:rPr>
      </w:pPr>
      <w:r>
        <w:rPr>
          <w:rStyle w:val="Subset010100"/>
        </w:rPr>
        <w:t>04.01.01</w:t>
      </w:r>
      <w:r>
        <w:rPr>
          <w:rStyle w:val="Body"/>
        </w:rPr>
        <w:t xml:space="preserve">  The certificate holder must have procedures established for locating each flight for which an FAA (or other AHJ) flight plan is not filed. (See References 14CFR Part 135.79 – Flight locating requirements) (RW/FW)</w:t>
      </w:r>
    </w:p>
    <w:p w14:paraId="1AF32AF6" w14:textId="77777777" w:rsidR="00C07F5A" w:rsidRDefault="00C07F5A" w:rsidP="00C07F5A">
      <w:pPr>
        <w:pStyle w:val="BasicParagraph"/>
        <w:rPr>
          <w:rStyle w:val="Body"/>
        </w:rPr>
      </w:pPr>
    </w:p>
    <w:p w14:paraId="7DC3F1EF" w14:textId="77777777" w:rsidR="00C07F5A" w:rsidRDefault="00C07F5A" w:rsidP="00C07F5A">
      <w:pPr>
        <w:pStyle w:val="BasicParagraph"/>
        <w:rPr>
          <w:rStyle w:val="010100"/>
        </w:rPr>
      </w:pPr>
    </w:p>
    <w:p w14:paraId="61256478" w14:textId="77777777" w:rsidR="00C07F5A" w:rsidRDefault="00C07F5A" w:rsidP="00C07F5A">
      <w:pPr>
        <w:pStyle w:val="BasicParagraph"/>
        <w:rPr>
          <w:rStyle w:val="Body"/>
        </w:rPr>
      </w:pPr>
      <w:r>
        <w:rPr>
          <w:rStyle w:val="010100"/>
        </w:rPr>
        <w:t>04.02.00 COMMUNICATIONS EQUIPMENT</w:t>
      </w:r>
    </w:p>
    <w:p w14:paraId="728C392A" w14:textId="77777777" w:rsidR="00C07F5A" w:rsidRDefault="00C07F5A" w:rsidP="00C07F5A">
      <w:pPr>
        <w:pStyle w:val="BasicParagraph"/>
        <w:rPr>
          <w:rStyle w:val="Subset010100"/>
        </w:rPr>
      </w:pPr>
    </w:p>
    <w:p w14:paraId="0879FDD7" w14:textId="77777777" w:rsidR="00C07F5A" w:rsidRDefault="00C07F5A" w:rsidP="00C07F5A">
      <w:pPr>
        <w:pStyle w:val="BasicParagraph"/>
        <w:rPr>
          <w:rStyle w:val="Body"/>
        </w:rPr>
      </w:pPr>
      <w:r>
        <w:rPr>
          <w:rStyle w:val="Subset010100"/>
        </w:rPr>
        <w:t xml:space="preserve">04.02.01 </w:t>
      </w:r>
      <w:r>
        <w:rPr>
          <w:rStyle w:val="Body"/>
        </w:rPr>
        <w:t xml:space="preserve"> Communications equipment on the aircraft and ambulance – All communications equipment must be maintained in full operating condition and in good repair. Ambulance communications equipment must be capable of transmitting and receiving clear and understandable voice communications to and from the base station at a reasonable distance. Radios on aircraft and ambulances (as range permits) must be capable of transmitting and receiving the following:  </w:t>
      </w:r>
    </w:p>
    <w:p w14:paraId="4B0BE511" w14:textId="77777777" w:rsidR="00C07F5A" w:rsidRDefault="00C07F5A" w:rsidP="00C07F5A">
      <w:pPr>
        <w:pStyle w:val="BasicParagraph"/>
        <w:rPr>
          <w:rStyle w:val="Body"/>
        </w:rPr>
      </w:pPr>
      <w:r>
        <w:rPr>
          <w:rStyle w:val="Body"/>
        </w:rPr>
        <w:t xml:space="preserve"> </w:t>
      </w:r>
    </w:p>
    <w:p w14:paraId="225F8D5A" w14:textId="77777777" w:rsidR="00C07F5A" w:rsidRDefault="00C07F5A" w:rsidP="00C07F5A">
      <w:pPr>
        <w:pStyle w:val="BasicParagraph"/>
        <w:ind w:left="720"/>
        <w:rPr>
          <w:rStyle w:val="Body"/>
        </w:rPr>
      </w:pPr>
      <w:r>
        <w:rPr>
          <w:rStyle w:val="Body"/>
        </w:rPr>
        <w:t>1. Medical direction</w:t>
      </w:r>
    </w:p>
    <w:p w14:paraId="46BE76CF" w14:textId="77777777" w:rsidR="00C07F5A" w:rsidRDefault="00C07F5A" w:rsidP="00C07F5A">
      <w:pPr>
        <w:pStyle w:val="BasicParagraph"/>
        <w:ind w:left="720"/>
        <w:rPr>
          <w:rStyle w:val="Body"/>
        </w:rPr>
      </w:pPr>
    </w:p>
    <w:p w14:paraId="13E0B71F" w14:textId="77777777" w:rsidR="00C07F5A" w:rsidRDefault="00C07F5A" w:rsidP="00C07F5A">
      <w:pPr>
        <w:pStyle w:val="BasicParagraph"/>
        <w:ind w:left="720"/>
        <w:rPr>
          <w:rStyle w:val="Body"/>
        </w:rPr>
      </w:pPr>
      <w:r>
        <w:rPr>
          <w:rStyle w:val="Body"/>
        </w:rPr>
        <w:t>2. Communications center</w:t>
      </w:r>
    </w:p>
    <w:p w14:paraId="2EDDE486" w14:textId="77777777" w:rsidR="00C07F5A" w:rsidRDefault="00C07F5A" w:rsidP="00C07F5A">
      <w:pPr>
        <w:pStyle w:val="BasicParagraph"/>
        <w:ind w:left="720"/>
        <w:rPr>
          <w:rStyle w:val="Body"/>
        </w:rPr>
      </w:pPr>
    </w:p>
    <w:p w14:paraId="1194AE5E" w14:textId="77777777" w:rsidR="00C07F5A" w:rsidRDefault="00C07F5A" w:rsidP="00C07F5A">
      <w:pPr>
        <w:pStyle w:val="BasicParagraph"/>
        <w:ind w:left="720"/>
        <w:rPr>
          <w:rStyle w:val="Body"/>
        </w:rPr>
      </w:pPr>
      <w:r>
        <w:rPr>
          <w:rStyle w:val="Body"/>
        </w:rPr>
        <w:t>3. Air traffic control (aircraft)</w:t>
      </w:r>
    </w:p>
    <w:p w14:paraId="0FF1FCC8" w14:textId="77777777" w:rsidR="00C07F5A" w:rsidRDefault="00C07F5A" w:rsidP="00C07F5A">
      <w:pPr>
        <w:pStyle w:val="BasicParagraph"/>
        <w:ind w:left="720"/>
        <w:rPr>
          <w:rStyle w:val="Body"/>
        </w:rPr>
      </w:pPr>
    </w:p>
    <w:p w14:paraId="517B33B6" w14:textId="77777777" w:rsidR="00C07F5A" w:rsidRDefault="00C07F5A" w:rsidP="00C07F5A">
      <w:pPr>
        <w:pStyle w:val="BasicParagraph"/>
        <w:ind w:left="720"/>
        <w:rPr>
          <w:rStyle w:val="Body"/>
        </w:rPr>
      </w:pPr>
      <w:r>
        <w:rPr>
          <w:rStyle w:val="Body"/>
        </w:rPr>
        <w:t>4. Emergency Services (EMS, law enforcement agencies, fire, etc.) (Surface, RW and FW responding to EMS).</w:t>
      </w:r>
    </w:p>
    <w:p w14:paraId="7E7BA9A6" w14:textId="77777777" w:rsidR="00C07F5A" w:rsidRDefault="00C07F5A" w:rsidP="00C07F5A">
      <w:pPr>
        <w:pStyle w:val="BasicParagraph"/>
        <w:rPr>
          <w:rStyle w:val="Body"/>
        </w:rPr>
      </w:pPr>
    </w:p>
    <w:p w14:paraId="69285205" w14:textId="77777777" w:rsidR="00C07F5A" w:rsidRDefault="00C07F5A" w:rsidP="00C07F5A">
      <w:pPr>
        <w:pStyle w:val="BasicParagraph"/>
        <w:rPr>
          <w:rStyle w:val="Body"/>
        </w:rPr>
      </w:pPr>
      <w:r>
        <w:rPr>
          <w:rStyle w:val="Subset010100"/>
        </w:rPr>
        <w:t>04.02.02</w:t>
      </w:r>
      <w:r>
        <w:rPr>
          <w:rStyle w:val="Body"/>
        </w:rPr>
        <w:t xml:space="preserve">  Pilot is able to control and override radio transmissions from the cockpit in the event of an emergency situation. (RW/FW)</w:t>
      </w:r>
    </w:p>
    <w:p w14:paraId="4ADF6873" w14:textId="77777777" w:rsidR="00C07F5A" w:rsidRDefault="00C07F5A" w:rsidP="00C07F5A">
      <w:pPr>
        <w:pStyle w:val="BasicParagraph"/>
        <w:rPr>
          <w:rStyle w:val="Body"/>
        </w:rPr>
      </w:pPr>
    </w:p>
    <w:p w14:paraId="77B6ED6C" w14:textId="77777777" w:rsidR="00C07F5A" w:rsidRDefault="00C07F5A" w:rsidP="00C07F5A">
      <w:pPr>
        <w:pStyle w:val="BasicParagraph"/>
        <w:rPr>
          <w:rStyle w:val="Body"/>
        </w:rPr>
      </w:pPr>
      <w:r>
        <w:rPr>
          <w:rStyle w:val="Subset010100"/>
        </w:rPr>
        <w:t>04.02.03</w:t>
      </w:r>
      <w:r>
        <w:rPr>
          <w:rStyle w:val="Body"/>
        </w:rPr>
        <w:t xml:space="preserve">  Medical team must be able to communicate with each other during flight. Helmets with communications capabilities are required on RW. </w:t>
      </w:r>
    </w:p>
    <w:p w14:paraId="3FBF4CC8" w14:textId="77777777" w:rsidR="00C07F5A" w:rsidRDefault="00C07F5A" w:rsidP="00C07F5A">
      <w:pPr>
        <w:pStyle w:val="BasicParagraph"/>
        <w:rPr>
          <w:rStyle w:val="Body"/>
        </w:rPr>
      </w:pPr>
    </w:p>
    <w:p w14:paraId="28F17AEF" w14:textId="77777777" w:rsidR="00C07F5A" w:rsidRDefault="00C07F5A" w:rsidP="00C07F5A">
      <w:pPr>
        <w:pStyle w:val="BasicParagraph"/>
        <w:rPr>
          <w:rStyle w:val="Body"/>
        </w:rPr>
      </w:pPr>
      <w:r w:rsidRPr="00CD1B9B">
        <w:rPr>
          <w:rStyle w:val="Subset010100"/>
        </w:rPr>
        <w:t>04.02.04</w:t>
      </w:r>
      <w:r>
        <w:rPr>
          <w:rStyle w:val="Subset010100"/>
        </w:rPr>
        <w:t xml:space="preserve"> </w:t>
      </w:r>
      <w:r>
        <w:rPr>
          <w:rStyle w:val="Body"/>
        </w:rPr>
        <w:t xml:space="preserve"> If cellular phones are part of the on-board communications equipment, they are to be used in accordance with FCC regulations. (See References) (RW/FW)</w:t>
      </w:r>
    </w:p>
    <w:p w14:paraId="5305FA57" w14:textId="77777777" w:rsidR="00C07F5A" w:rsidRDefault="00C07F5A" w:rsidP="00C07F5A">
      <w:pPr>
        <w:pStyle w:val="BasicParagraph"/>
        <w:rPr>
          <w:rStyle w:val="Body"/>
        </w:rPr>
      </w:pPr>
    </w:p>
    <w:p w14:paraId="2761BB71" w14:textId="77777777" w:rsidR="00C07F5A" w:rsidRDefault="00C07F5A" w:rsidP="00C07F5A">
      <w:pPr>
        <w:pStyle w:val="BasicParagraph"/>
        <w:ind w:left="720"/>
        <w:rPr>
          <w:rStyle w:val="Body"/>
        </w:rPr>
      </w:pPr>
      <w:r>
        <w:rPr>
          <w:rStyle w:val="Body"/>
        </w:rPr>
        <w:t>1. For aircraft, cellular phones must be shut off or placed in airplane mode whenever required by the AHJ and the notice according to FCC or other AHJ regulations must be posted in the aircraft. (RW/FW)</w:t>
      </w:r>
    </w:p>
    <w:p w14:paraId="6B609DBD" w14:textId="77777777" w:rsidR="00C07F5A" w:rsidRDefault="00C07F5A" w:rsidP="00C07F5A">
      <w:pPr>
        <w:pStyle w:val="BasicParagraph"/>
        <w:ind w:left="720"/>
        <w:rPr>
          <w:rStyle w:val="Body"/>
        </w:rPr>
      </w:pPr>
      <w:r>
        <w:rPr>
          <w:rStyle w:val="Body"/>
        </w:rPr>
        <w:t xml:space="preserve">  </w:t>
      </w:r>
    </w:p>
    <w:p w14:paraId="749044A2" w14:textId="77777777" w:rsidR="00C07F5A" w:rsidRDefault="00C07F5A" w:rsidP="00C07F5A">
      <w:pPr>
        <w:pStyle w:val="BasicParagraph"/>
        <w:ind w:left="720"/>
        <w:rPr>
          <w:rStyle w:val="Body"/>
        </w:rPr>
      </w:pPr>
      <w:r>
        <w:rPr>
          <w:rStyle w:val="Body"/>
        </w:rPr>
        <w:t xml:space="preserve">2. A policy prohibits cellular phone or other communications devices without an acceptable integrated hands free system use while the vehicle is in motion or while refueling except for vital </w:t>
      </w:r>
      <w:r>
        <w:rPr>
          <w:rStyle w:val="Body"/>
        </w:rPr>
        <w:lastRenderedPageBreak/>
        <w:t xml:space="preserve">communications or as compliant with state or national regulations. Texting is strictly prohibited. (RW/FW/S) </w:t>
      </w:r>
    </w:p>
    <w:p w14:paraId="5DA5E71F" w14:textId="77777777" w:rsidR="00C07F5A" w:rsidRDefault="00C07F5A" w:rsidP="00C07F5A">
      <w:pPr>
        <w:pStyle w:val="BasicParagraph"/>
        <w:ind w:left="720"/>
        <w:rPr>
          <w:rStyle w:val="Body"/>
        </w:rPr>
      </w:pPr>
    </w:p>
    <w:p w14:paraId="40A07C3C" w14:textId="24B4B0A7" w:rsidR="00C07F5A" w:rsidRDefault="00FC6A4D" w:rsidP="00FC6A4D">
      <w:pPr>
        <w:pStyle w:val="BasicParagraph"/>
        <w:ind w:left="720"/>
        <w:rPr>
          <w:rStyle w:val="Body"/>
        </w:rPr>
      </w:pPr>
      <w:r>
        <w:rPr>
          <w:rStyle w:val="Body"/>
        </w:rPr>
        <w:t xml:space="preserve">3.  </w:t>
      </w:r>
      <w:r w:rsidR="00C07F5A">
        <w:rPr>
          <w:rStyle w:val="Body"/>
        </w:rPr>
        <w:t xml:space="preserve">Surface providers whose medical director(s) has established the requirement for transmission of biomedical telemetry may utilize the cellular telephone system for such communications. </w:t>
      </w:r>
    </w:p>
    <w:p w14:paraId="6631304B" w14:textId="77777777" w:rsidR="00FC6A4D" w:rsidRDefault="00FC6A4D" w:rsidP="00FC6A4D">
      <w:pPr>
        <w:pStyle w:val="BasicParagraph"/>
        <w:ind w:left="720"/>
        <w:rPr>
          <w:rStyle w:val="Body"/>
        </w:rPr>
      </w:pPr>
    </w:p>
    <w:p w14:paraId="6C1326D3" w14:textId="5E56C4DC" w:rsidR="00C07F5A" w:rsidRPr="00547903" w:rsidRDefault="002F52FA" w:rsidP="00DB6124">
      <w:pPr>
        <w:pStyle w:val="BasicParagraph"/>
        <w:ind w:left="720"/>
        <w:rPr>
          <w:rStyle w:val="010100"/>
          <w:b w:val="0"/>
          <w:bCs w:val="0"/>
          <w:sz w:val="20"/>
          <w:szCs w:val="20"/>
        </w:rPr>
      </w:pPr>
      <w:r w:rsidRPr="00547903">
        <w:rPr>
          <w:rStyle w:val="010100"/>
          <w:b w:val="0"/>
          <w:bCs w:val="0"/>
          <w:sz w:val="20"/>
          <w:szCs w:val="20"/>
        </w:rPr>
        <w:t>4</w:t>
      </w:r>
      <w:r w:rsidR="00B75615" w:rsidRPr="00547903">
        <w:rPr>
          <w:rStyle w:val="010100"/>
          <w:b w:val="0"/>
          <w:bCs w:val="0"/>
          <w:sz w:val="20"/>
          <w:szCs w:val="20"/>
        </w:rPr>
        <w:t xml:space="preserve">.  </w:t>
      </w:r>
      <w:r w:rsidR="00DB6124" w:rsidRPr="00547903">
        <w:rPr>
          <w:rStyle w:val="010100"/>
          <w:b w:val="0"/>
          <w:bCs w:val="0"/>
          <w:sz w:val="20"/>
          <w:szCs w:val="20"/>
        </w:rPr>
        <w:t>A required policy on portable electronic devices that allows for their use only for safety related activities, such as flight/transport planning, refueling, transport vehicle</w:t>
      </w:r>
      <w:r w:rsidRPr="00547903">
        <w:rPr>
          <w:rStyle w:val="010100"/>
          <w:b w:val="0"/>
          <w:bCs w:val="0"/>
          <w:sz w:val="20"/>
          <w:szCs w:val="20"/>
        </w:rPr>
        <w:t xml:space="preserve"> i</w:t>
      </w:r>
      <w:r w:rsidR="00DB6124" w:rsidRPr="00547903">
        <w:rPr>
          <w:rStyle w:val="010100"/>
          <w:b w:val="0"/>
          <w:bCs w:val="0"/>
          <w:sz w:val="20"/>
          <w:szCs w:val="20"/>
        </w:rPr>
        <w:t xml:space="preserve">nspections, or clinical use, while the vehicle is in motion. </w:t>
      </w:r>
      <w:r w:rsidR="00B75615" w:rsidRPr="00547903">
        <w:rPr>
          <w:rStyle w:val="010100"/>
          <w:b w:val="0"/>
          <w:bCs w:val="0"/>
          <w:sz w:val="20"/>
          <w:szCs w:val="20"/>
        </w:rPr>
        <w:tab/>
      </w:r>
    </w:p>
    <w:p w14:paraId="3BF74BB5" w14:textId="19203CCB" w:rsidR="00B75615" w:rsidRDefault="00B75615" w:rsidP="00C07F5A">
      <w:pPr>
        <w:pStyle w:val="BasicParagraph"/>
        <w:rPr>
          <w:rStyle w:val="010100"/>
        </w:rPr>
      </w:pPr>
    </w:p>
    <w:p w14:paraId="7DFEA1EC" w14:textId="77777777" w:rsidR="00B75615" w:rsidRDefault="00B75615" w:rsidP="00C07F5A">
      <w:pPr>
        <w:pStyle w:val="BasicParagraph"/>
        <w:rPr>
          <w:rStyle w:val="010100"/>
        </w:rPr>
      </w:pPr>
    </w:p>
    <w:p w14:paraId="35C56F2E" w14:textId="77777777" w:rsidR="00C07F5A" w:rsidRDefault="00C07F5A" w:rsidP="00C07F5A">
      <w:pPr>
        <w:pStyle w:val="BasicParagraph"/>
        <w:rPr>
          <w:rStyle w:val="Body"/>
        </w:rPr>
      </w:pPr>
      <w:r>
        <w:rPr>
          <w:rStyle w:val="010100"/>
        </w:rPr>
        <w:t>04.03.00 COMMUNICATIONS SPECIALISTS</w:t>
      </w:r>
    </w:p>
    <w:p w14:paraId="7246FB5E" w14:textId="77777777" w:rsidR="00C07F5A" w:rsidRDefault="00C07F5A" w:rsidP="00C07F5A">
      <w:pPr>
        <w:pStyle w:val="BasicParagraph"/>
        <w:rPr>
          <w:rStyle w:val="Body"/>
        </w:rPr>
      </w:pPr>
    </w:p>
    <w:p w14:paraId="2826462D" w14:textId="77777777" w:rsidR="00C07F5A" w:rsidRDefault="00C07F5A" w:rsidP="00C07F5A">
      <w:pPr>
        <w:pStyle w:val="BasicParagraph"/>
        <w:rPr>
          <w:rStyle w:val="Body"/>
        </w:rPr>
      </w:pPr>
      <w:r>
        <w:rPr>
          <w:rStyle w:val="Body"/>
        </w:rPr>
        <w:t>A Communication Specialist must be assigned to receive and coordinate all requests for the medical transport service.</w:t>
      </w:r>
    </w:p>
    <w:p w14:paraId="5F5EFE18" w14:textId="77777777" w:rsidR="00C07F5A" w:rsidRDefault="00C07F5A" w:rsidP="00C07F5A">
      <w:pPr>
        <w:pStyle w:val="BasicParagraph"/>
        <w:rPr>
          <w:rStyle w:val="Body"/>
        </w:rPr>
      </w:pPr>
      <w:r>
        <w:rPr>
          <w:rStyle w:val="Body"/>
        </w:rPr>
        <w:tab/>
      </w:r>
    </w:p>
    <w:p w14:paraId="5A46BF13" w14:textId="77777777" w:rsidR="00C07F5A" w:rsidRDefault="00C07F5A" w:rsidP="00C07F5A">
      <w:pPr>
        <w:pStyle w:val="BasicParagraph"/>
        <w:rPr>
          <w:rStyle w:val="Body"/>
        </w:rPr>
      </w:pPr>
      <w:r>
        <w:rPr>
          <w:rStyle w:val="Subset010100"/>
        </w:rPr>
        <w:t>04.03.01</w:t>
      </w:r>
      <w:r>
        <w:rPr>
          <w:rStyle w:val="Body"/>
        </w:rPr>
        <w:t xml:space="preserve">  Staffing</w:t>
      </w:r>
    </w:p>
    <w:p w14:paraId="671D2C5E" w14:textId="77777777" w:rsidR="00C07F5A" w:rsidRDefault="00C07F5A" w:rsidP="00C07F5A">
      <w:pPr>
        <w:pStyle w:val="BasicParagraph"/>
        <w:rPr>
          <w:rStyle w:val="Body"/>
        </w:rPr>
      </w:pPr>
    </w:p>
    <w:p w14:paraId="166CA273" w14:textId="487B49AF" w:rsidR="0069241E" w:rsidRPr="00547903" w:rsidRDefault="0069241E" w:rsidP="0069241E">
      <w:pPr>
        <w:pStyle w:val="BasicParagraph"/>
        <w:numPr>
          <w:ilvl w:val="0"/>
          <w:numId w:val="31"/>
        </w:numPr>
        <w:ind w:left="1440"/>
        <w:rPr>
          <w:rStyle w:val="Body"/>
        </w:rPr>
      </w:pPr>
      <w:r w:rsidRPr="00547903">
        <w:rPr>
          <w:rStyle w:val="Body"/>
        </w:rPr>
        <w:t xml:space="preserve">Staffing must be commensurate with the mission statement and scope of care of the medical transport services.  A well-developed position description for the communication specialist is written. </w:t>
      </w:r>
    </w:p>
    <w:p w14:paraId="1352B46B" w14:textId="77777777" w:rsidR="0069241E" w:rsidRPr="00547903" w:rsidRDefault="0069241E" w:rsidP="0069241E">
      <w:pPr>
        <w:pStyle w:val="BasicParagraph"/>
        <w:ind w:left="720"/>
        <w:rPr>
          <w:rStyle w:val="Body"/>
        </w:rPr>
      </w:pPr>
    </w:p>
    <w:p w14:paraId="653C04A3" w14:textId="01DB8F33" w:rsidR="00C07F5A" w:rsidRDefault="00C07F5A" w:rsidP="0069241E">
      <w:pPr>
        <w:pStyle w:val="BasicParagraph"/>
        <w:numPr>
          <w:ilvl w:val="0"/>
          <w:numId w:val="31"/>
        </w:numPr>
        <w:ind w:left="1440"/>
        <w:rPr>
          <w:rStyle w:val="Body"/>
        </w:rPr>
      </w:pPr>
      <w:r>
        <w:rPr>
          <w:rStyle w:val="Body"/>
        </w:rPr>
        <w:t>Scheduling and individual work schedules demonstrate strategies to minimize duty time fatigue</w:t>
      </w:r>
      <w:r w:rsidR="00B71890">
        <w:rPr>
          <w:rStyle w:val="Body"/>
        </w:rPr>
        <w:t>,</w:t>
      </w:r>
      <w:r>
        <w:rPr>
          <w:rStyle w:val="Body"/>
        </w:rPr>
        <w:t xml:space="preserve"> length of shift, number of shifts per week and day-to-night rotation.  </w:t>
      </w:r>
    </w:p>
    <w:p w14:paraId="4A8AD009" w14:textId="77777777" w:rsidR="00C07F5A" w:rsidRDefault="00C07F5A" w:rsidP="00C07F5A">
      <w:pPr>
        <w:pStyle w:val="BasicParagraph"/>
        <w:ind w:left="720"/>
        <w:rPr>
          <w:rStyle w:val="Body"/>
        </w:rPr>
      </w:pPr>
    </w:p>
    <w:p w14:paraId="4A5BB58C" w14:textId="77777777" w:rsidR="00C07F5A" w:rsidRDefault="00C07F5A" w:rsidP="00C07F5A">
      <w:pPr>
        <w:pStyle w:val="BasicParagraph"/>
        <w:ind w:left="1440"/>
        <w:rPr>
          <w:rStyle w:val="Body"/>
        </w:rPr>
      </w:pPr>
      <w:r>
        <w:rPr>
          <w:rStyle w:val="Body"/>
        </w:rPr>
        <w:t>a. Call volume and other required duties are considerations in the number of communication specialists on duty at any one time. (Programs must be able to demonstrate how they assign staffing levels, for example, number of communication specialists on duty per shift relevant to the number of vehicles and teams in service.)</w:t>
      </w:r>
    </w:p>
    <w:p w14:paraId="3B509241" w14:textId="77777777" w:rsidR="00C07F5A" w:rsidRDefault="00C07F5A" w:rsidP="00C07F5A">
      <w:pPr>
        <w:pStyle w:val="BasicParagraph"/>
        <w:ind w:left="1440"/>
        <w:rPr>
          <w:rStyle w:val="Body"/>
        </w:rPr>
      </w:pPr>
    </w:p>
    <w:p w14:paraId="1D078BA7" w14:textId="77777777" w:rsidR="00C07F5A" w:rsidRDefault="00C07F5A" w:rsidP="00C07F5A">
      <w:pPr>
        <w:pStyle w:val="BasicParagraph"/>
        <w:ind w:left="1440"/>
        <w:rPr>
          <w:rStyle w:val="Body"/>
        </w:rPr>
      </w:pPr>
      <w:r>
        <w:rPr>
          <w:rStyle w:val="Body"/>
        </w:rPr>
        <w:t>b. There are relief personnel with the appropriate training available for periodic breaks.</w:t>
      </w:r>
    </w:p>
    <w:p w14:paraId="45853672" w14:textId="77777777" w:rsidR="00C07F5A" w:rsidRDefault="00C07F5A" w:rsidP="00C07F5A">
      <w:pPr>
        <w:pStyle w:val="BasicParagraph"/>
        <w:ind w:left="1440"/>
        <w:rPr>
          <w:rStyle w:val="Body"/>
        </w:rPr>
      </w:pPr>
    </w:p>
    <w:p w14:paraId="228696C5" w14:textId="77777777" w:rsidR="00C07F5A" w:rsidRDefault="00C07F5A" w:rsidP="00C07F5A">
      <w:pPr>
        <w:pStyle w:val="BasicParagraph"/>
        <w:ind w:left="1440"/>
        <w:rPr>
          <w:rStyle w:val="Body"/>
        </w:rPr>
      </w:pPr>
      <w:r>
        <w:rPr>
          <w:rStyle w:val="Body"/>
        </w:rPr>
        <w:t>c. Personnel must have at least 10 hours of rest with no work-related interruptions prior to any scheduled shift of 12 hours or more. The intent is to preclude back-to-back shifts with other employment, commercial or military flying, or significant fatigue-causing activity prior to a shift.</w:t>
      </w:r>
    </w:p>
    <w:p w14:paraId="2052D7DD" w14:textId="77777777" w:rsidR="00C07F5A" w:rsidRDefault="00C07F5A" w:rsidP="00C07F5A">
      <w:pPr>
        <w:pStyle w:val="BasicParagraph"/>
        <w:ind w:left="1440"/>
        <w:rPr>
          <w:rStyle w:val="Body"/>
        </w:rPr>
      </w:pPr>
    </w:p>
    <w:p w14:paraId="252FFA06" w14:textId="77777777" w:rsidR="00C07F5A" w:rsidRDefault="00C07F5A" w:rsidP="00C07F5A">
      <w:pPr>
        <w:pStyle w:val="BasicParagraph"/>
        <w:ind w:left="1440"/>
        <w:rPr>
          <w:rStyle w:val="Body"/>
        </w:rPr>
      </w:pPr>
      <w:r>
        <w:rPr>
          <w:rStyle w:val="Body"/>
        </w:rPr>
        <w:t>d. On-site shifts are routinely scheduled for a period not to exceed 12 hours. Shifts in excess of 18 hours are not acceptable. In addition:</w:t>
      </w:r>
    </w:p>
    <w:p w14:paraId="3C978F9F" w14:textId="77777777" w:rsidR="00C07F5A" w:rsidRDefault="00C07F5A" w:rsidP="00C07F5A">
      <w:pPr>
        <w:pStyle w:val="BasicParagraph"/>
        <w:ind w:left="1440"/>
        <w:rPr>
          <w:rStyle w:val="Body"/>
        </w:rPr>
      </w:pPr>
    </w:p>
    <w:p w14:paraId="1D6D9FA1" w14:textId="77777777" w:rsidR="00C07F5A" w:rsidRDefault="00C07F5A" w:rsidP="00C07F5A">
      <w:pPr>
        <w:pStyle w:val="BasicParagraph"/>
        <w:ind w:left="2160"/>
        <w:rPr>
          <w:rStyle w:val="Body"/>
        </w:rPr>
      </w:pPr>
      <w:r>
        <w:rPr>
          <w:rStyle w:val="Body"/>
        </w:rPr>
        <w:t>• Personnel must have the right to call “time out” and be granted a reasonable rest period if a team member determines that he or she is unfit or unsafe to continue duty, no matter what the shift length. There must be no adverse personnel action or undue pressure to continue in this circumstance.</w:t>
      </w:r>
    </w:p>
    <w:p w14:paraId="1191A74D" w14:textId="77777777" w:rsidR="00C07F5A" w:rsidRDefault="00C07F5A" w:rsidP="00C07F5A">
      <w:pPr>
        <w:pStyle w:val="BasicParagraph"/>
        <w:ind w:left="2160"/>
        <w:rPr>
          <w:rStyle w:val="Body"/>
        </w:rPr>
      </w:pPr>
    </w:p>
    <w:p w14:paraId="1BCBF736" w14:textId="5363D1B3" w:rsidR="00C07F5A" w:rsidRDefault="00C07F5A" w:rsidP="00C07F5A">
      <w:pPr>
        <w:pStyle w:val="BasicParagraph"/>
        <w:ind w:left="2160"/>
        <w:rPr>
          <w:rStyle w:val="Body"/>
        </w:rPr>
      </w:pPr>
      <w:r>
        <w:rPr>
          <w:rStyle w:val="Body"/>
        </w:rPr>
        <w:lastRenderedPageBreak/>
        <w:t>• Management must monitor transport volumes and personnel’s use of the “time out” policy to ensure that personnel utilize the right to call “time-out” appropriately.</w:t>
      </w:r>
    </w:p>
    <w:p w14:paraId="3770A688" w14:textId="77B17576" w:rsidR="00B7753B" w:rsidRDefault="00B7753B" w:rsidP="00C07F5A">
      <w:pPr>
        <w:pStyle w:val="BasicParagraph"/>
        <w:ind w:left="2160"/>
        <w:rPr>
          <w:rStyle w:val="Body"/>
        </w:rPr>
      </w:pPr>
    </w:p>
    <w:p w14:paraId="3C8772A1" w14:textId="0A834E70" w:rsidR="00C07F5A" w:rsidRPr="00547903" w:rsidRDefault="00C07F5A" w:rsidP="00133C5C">
      <w:pPr>
        <w:pStyle w:val="BasicParagraph"/>
        <w:numPr>
          <w:ilvl w:val="0"/>
          <w:numId w:val="9"/>
        </w:numPr>
        <w:rPr>
          <w:rStyle w:val="Body"/>
        </w:rPr>
      </w:pPr>
      <w:bookmarkStart w:id="52" w:name="_Hlk179460623"/>
      <w:bookmarkStart w:id="53" w:name="_Hlk95916136"/>
      <w:r w:rsidRPr="00547903">
        <w:rPr>
          <w:rStyle w:val="Body"/>
        </w:rPr>
        <w:t xml:space="preserve">A risk assessment </w:t>
      </w:r>
      <w:r w:rsidR="00B7753B" w:rsidRPr="00547903">
        <w:rPr>
          <w:rStyle w:val="Body"/>
        </w:rPr>
        <w:t xml:space="preserve">plan </w:t>
      </w:r>
      <w:r w:rsidRPr="00547903">
        <w:rPr>
          <w:rStyle w:val="Body"/>
        </w:rPr>
        <w:t xml:space="preserve">addresses fatigue and focuses on volume and other distractions in the communications center.  </w:t>
      </w:r>
      <w:r w:rsidR="001653A1" w:rsidRPr="00547903">
        <w:rPr>
          <w:rStyle w:val="Body"/>
        </w:rPr>
        <w:t xml:space="preserve">The risk assessment should </w:t>
      </w:r>
      <w:r w:rsidR="00B7753B" w:rsidRPr="00547903">
        <w:rPr>
          <w:rStyle w:val="Body"/>
        </w:rPr>
        <w:t xml:space="preserve">be inclusive of the entire communication center.  Individual risk assessment tools are also encouraged. </w:t>
      </w:r>
      <w:r w:rsidR="00133C5C" w:rsidRPr="00547903">
        <w:rPr>
          <w:rStyle w:val="Body"/>
        </w:rPr>
        <w:t>The written plan should include:</w:t>
      </w:r>
    </w:p>
    <w:bookmarkEnd w:id="52"/>
    <w:p w14:paraId="51BE4E48" w14:textId="6F9F9FC3" w:rsidR="00133C5C" w:rsidRPr="00547903" w:rsidRDefault="00133C5C" w:rsidP="001653A1">
      <w:pPr>
        <w:pStyle w:val="BasicParagraph"/>
        <w:numPr>
          <w:ilvl w:val="0"/>
          <w:numId w:val="29"/>
        </w:numPr>
        <w:ind w:left="2430"/>
        <w:rPr>
          <w:rStyle w:val="Body"/>
        </w:rPr>
      </w:pPr>
      <w:r w:rsidRPr="00547903">
        <w:rPr>
          <w:rStyle w:val="Body"/>
        </w:rPr>
        <w:t>When/how often</w:t>
      </w:r>
      <w:r w:rsidR="001653A1" w:rsidRPr="00547903">
        <w:rPr>
          <w:rStyle w:val="Body"/>
        </w:rPr>
        <w:t xml:space="preserve"> a risk assessment is completed (beginning of the shift, mid-shift, following a major event, staffing level changes, etc.)</w:t>
      </w:r>
    </w:p>
    <w:p w14:paraId="59C1015C" w14:textId="6A0852A3" w:rsidR="001653A1" w:rsidRPr="00547903" w:rsidRDefault="001653A1" w:rsidP="001653A1">
      <w:pPr>
        <w:pStyle w:val="BasicParagraph"/>
        <w:numPr>
          <w:ilvl w:val="0"/>
          <w:numId w:val="29"/>
        </w:numPr>
        <w:ind w:left="2430"/>
        <w:rPr>
          <w:rStyle w:val="Body"/>
        </w:rPr>
      </w:pPr>
      <w:r w:rsidRPr="00547903">
        <w:rPr>
          <w:rStyle w:val="Body"/>
        </w:rPr>
        <w:t>Factors that can cause loss of situational awareness (staffing level changes compared to para level, new trainees, employees returning from extended time off due to illness, vacation, etc.,)</w:t>
      </w:r>
    </w:p>
    <w:p w14:paraId="5ECA14D2" w14:textId="6A64DF33" w:rsidR="001653A1" w:rsidRPr="00547903" w:rsidRDefault="001653A1" w:rsidP="001653A1">
      <w:pPr>
        <w:pStyle w:val="BasicParagraph"/>
        <w:numPr>
          <w:ilvl w:val="0"/>
          <w:numId w:val="29"/>
        </w:numPr>
        <w:ind w:left="2430"/>
        <w:rPr>
          <w:rStyle w:val="Body"/>
        </w:rPr>
      </w:pPr>
      <w:r w:rsidRPr="00547903">
        <w:rPr>
          <w:rStyle w:val="Body"/>
        </w:rPr>
        <w:t>Factors that can cause fatigue (staff working shifts opposite their routine, number of shifts in row, overtime,</w:t>
      </w:r>
      <w:r w:rsidR="00B7753B" w:rsidRPr="00547903">
        <w:rPr>
          <w:rStyle w:val="Body"/>
        </w:rPr>
        <w:t xml:space="preserve">  high call volume, </w:t>
      </w:r>
      <w:r w:rsidRPr="00547903">
        <w:rPr>
          <w:rStyle w:val="Body"/>
        </w:rPr>
        <w:t xml:space="preserve"> etc.)</w:t>
      </w:r>
    </w:p>
    <w:p w14:paraId="3AD3906D" w14:textId="5B1BC510" w:rsidR="00B7753B" w:rsidRPr="00547903" w:rsidRDefault="00B7753B" w:rsidP="001653A1">
      <w:pPr>
        <w:pStyle w:val="BasicParagraph"/>
        <w:numPr>
          <w:ilvl w:val="0"/>
          <w:numId w:val="29"/>
        </w:numPr>
        <w:ind w:left="2430"/>
        <w:rPr>
          <w:rStyle w:val="Body"/>
        </w:rPr>
      </w:pPr>
      <w:r w:rsidRPr="00547903">
        <w:rPr>
          <w:rStyle w:val="Body"/>
        </w:rPr>
        <w:t xml:space="preserve">Plans or actions to mitigate risks </w:t>
      </w:r>
    </w:p>
    <w:bookmarkEnd w:id="53"/>
    <w:p w14:paraId="334555F1" w14:textId="66CBCAFB" w:rsidR="00C07F5A" w:rsidRPr="00547903" w:rsidRDefault="00C07F5A" w:rsidP="00C07F5A">
      <w:pPr>
        <w:pStyle w:val="BasicParagraph"/>
        <w:ind w:left="1440"/>
        <w:rPr>
          <w:rStyle w:val="Body"/>
        </w:rPr>
      </w:pPr>
    </w:p>
    <w:p w14:paraId="05FED506" w14:textId="7E01BD65" w:rsidR="00C07F5A" w:rsidRDefault="0069241E" w:rsidP="00C07F5A">
      <w:pPr>
        <w:pStyle w:val="BasicParagraph"/>
        <w:ind w:left="720"/>
        <w:rPr>
          <w:rStyle w:val="Body"/>
        </w:rPr>
      </w:pPr>
      <w:r w:rsidRPr="00547903">
        <w:rPr>
          <w:rStyle w:val="Body"/>
          <w:b/>
          <w:bCs/>
        </w:rPr>
        <w:t>3</w:t>
      </w:r>
      <w:r w:rsidR="00C07F5A" w:rsidRPr="00547903">
        <w:rPr>
          <w:rStyle w:val="Body"/>
        </w:rPr>
        <w:t>. Communications personnel are provided with an opportunity</w:t>
      </w:r>
      <w:r w:rsidR="00C07F5A">
        <w:rPr>
          <w:rStyle w:val="Body"/>
        </w:rPr>
        <w:t xml:space="preserve"> to join wellness programs offered by the medical transport service.</w:t>
      </w:r>
    </w:p>
    <w:p w14:paraId="1C3EEBD2" w14:textId="77777777" w:rsidR="00C07F5A" w:rsidRDefault="00C07F5A" w:rsidP="00C07F5A">
      <w:pPr>
        <w:pStyle w:val="BasicParagraph"/>
        <w:rPr>
          <w:rStyle w:val="Subset010100"/>
        </w:rPr>
      </w:pPr>
    </w:p>
    <w:p w14:paraId="34E9AA50" w14:textId="77777777" w:rsidR="00C07F5A" w:rsidRDefault="00C07F5A" w:rsidP="00C07F5A">
      <w:pPr>
        <w:pStyle w:val="BasicParagraph"/>
        <w:rPr>
          <w:rStyle w:val="Subset010100"/>
        </w:rPr>
      </w:pPr>
    </w:p>
    <w:p w14:paraId="03377C6F" w14:textId="77777777" w:rsidR="00C07F5A" w:rsidRDefault="00C07F5A" w:rsidP="00C07F5A">
      <w:pPr>
        <w:pStyle w:val="BasicParagraph"/>
        <w:rPr>
          <w:rStyle w:val="Body"/>
        </w:rPr>
      </w:pPr>
      <w:r>
        <w:rPr>
          <w:rStyle w:val="Subset010100"/>
        </w:rPr>
        <w:t>04.03.02</w:t>
      </w:r>
      <w:r>
        <w:rPr>
          <w:rStyle w:val="Body"/>
        </w:rPr>
        <w:t xml:space="preserve">  Training of the designated person must be commensurate with the scope of responsibility of the Communications Center personnel.</w:t>
      </w:r>
    </w:p>
    <w:p w14:paraId="02AD58BD" w14:textId="77777777" w:rsidR="00C07F5A" w:rsidRDefault="00C07F5A" w:rsidP="00C07F5A">
      <w:pPr>
        <w:pStyle w:val="BasicParagraph"/>
        <w:rPr>
          <w:rStyle w:val="Body"/>
        </w:rPr>
      </w:pPr>
    </w:p>
    <w:p w14:paraId="4F31F6CB" w14:textId="77777777" w:rsidR="00C07F5A" w:rsidRDefault="00C07F5A" w:rsidP="00C07F5A">
      <w:pPr>
        <w:pStyle w:val="BasicParagraph"/>
        <w:ind w:left="720"/>
        <w:rPr>
          <w:rStyle w:val="Body"/>
        </w:rPr>
      </w:pPr>
      <w:r>
        <w:rPr>
          <w:rStyle w:val="Body"/>
        </w:rPr>
        <w:t>1. Initial training, which must include:</w:t>
      </w:r>
    </w:p>
    <w:p w14:paraId="4AD5BA0F" w14:textId="77777777" w:rsidR="00C07F5A" w:rsidRDefault="00C07F5A" w:rsidP="00C07F5A">
      <w:pPr>
        <w:pStyle w:val="BasicParagraph"/>
        <w:ind w:left="720"/>
        <w:rPr>
          <w:rStyle w:val="Body"/>
        </w:rPr>
      </w:pPr>
    </w:p>
    <w:p w14:paraId="044FAE5D" w14:textId="77777777" w:rsidR="00C07F5A" w:rsidRDefault="00C07F5A" w:rsidP="00C07F5A">
      <w:pPr>
        <w:pStyle w:val="BasicParagraph"/>
        <w:ind w:left="1440"/>
        <w:rPr>
          <w:rStyle w:val="Body"/>
        </w:rPr>
      </w:pPr>
      <w:r>
        <w:rPr>
          <w:rStyle w:val="Body"/>
        </w:rPr>
        <w:t>a. Assistance with the hazardous materials response and recognition procedure using appropriate reference materials.</w:t>
      </w:r>
    </w:p>
    <w:p w14:paraId="7FE0E240" w14:textId="77777777" w:rsidR="00C07F5A" w:rsidRDefault="00C07F5A" w:rsidP="00C07F5A">
      <w:pPr>
        <w:pStyle w:val="BasicParagraph"/>
        <w:ind w:left="1440"/>
        <w:rPr>
          <w:rStyle w:val="Body"/>
        </w:rPr>
      </w:pPr>
    </w:p>
    <w:p w14:paraId="7154A17D" w14:textId="77777777" w:rsidR="00C07F5A" w:rsidRDefault="00C07F5A" w:rsidP="00C07F5A">
      <w:pPr>
        <w:pStyle w:val="BasicParagraph"/>
        <w:ind w:left="1440"/>
        <w:rPr>
          <w:rStyle w:val="Body"/>
        </w:rPr>
      </w:pPr>
      <w:r>
        <w:rPr>
          <w:rStyle w:val="Body"/>
        </w:rPr>
        <w:t>b. Computer literacy and software training.</w:t>
      </w:r>
    </w:p>
    <w:p w14:paraId="56C43C82" w14:textId="77777777" w:rsidR="00C07F5A" w:rsidRDefault="00C07F5A" w:rsidP="00C07F5A">
      <w:pPr>
        <w:pStyle w:val="BasicParagraph"/>
        <w:ind w:left="1440"/>
        <w:rPr>
          <w:rStyle w:val="Body"/>
        </w:rPr>
      </w:pPr>
    </w:p>
    <w:p w14:paraId="41522A0F" w14:textId="77777777" w:rsidR="00C07F5A" w:rsidRDefault="00C07F5A" w:rsidP="00C07F5A">
      <w:pPr>
        <w:pStyle w:val="BasicParagraph"/>
        <w:ind w:left="1440"/>
        <w:rPr>
          <w:rStyle w:val="Body"/>
        </w:rPr>
      </w:pPr>
      <w:r>
        <w:rPr>
          <w:rStyle w:val="Body"/>
        </w:rPr>
        <w:t>c. Crew Resource Management (CRM) pertinent to communications.</w:t>
      </w:r>
    </w:p>
    <w:p w14:paraId="08244B55" w14:textId="77777777" w:rsidR="00C07F5A" w:rsidRDefault="00C07F5A" w:rsidP="00C07F5A">
      <w:pPr>
        <w:pStyle w:val="BasicParagraph"/>
        <w:ind w:left="1440"/>
        <w:rPr>
          <w:rStyle w:val="Body"/>
        </w:rPr>
      </w:pPr>
    </w:p>
    <w:p w14:paraId="736AB319" w14:textId="77777777" w:rsidR="00C07F5A" w:rsidRDefault="00C07F5A" w:rsidP="00C07F5A">
      <w:pPr>
        <w:pStyle w:val="BasicParagraph"/>
        <w:ind w:left="1440"/>
        <w:rPr>
          <w:rStyle w:val="Body"/>
        </w:rPr>
      </w:pPr>
      <w:r>
        <w:rPr>
          <w:rStyle w:val="Body"/>
        </w:rPr>
        <w:t>d. Customer service/public relations/phone etiquette.</w:t>
      </w:r>
    </w:p>
    <w:p w14:paraId="5F65C143" w14:textId="77777777" w:rsidR="00C07F5A" w:rsidRDefault="00C07F5A" w:rsidP="00C07F5A">
      <w:pPr>
        <w:pStyle w:val="BasicParagraph"/>
        <w:ind w:left="1440"/>
        <w:rPr>
          <w:rStyle w:val="Body"/>
        </w:rPr>
      </w:pPr>
    </w:p>
    <w:p w14:paraId="5DB418DB" w14:textId="77777777" w:rsidR="00C07F5A" w:rsidRDefault="00C07F5A" w:rsidP="00C07F5A">
      <w:pPr>
        <w:pStyle w:val="BasicParagraph"/>
        <w:ind w:left="1440"/>
        <w:rPr>
          <w:rStyle w:val="Body"/>
        </w:rPr>
      </w:pPr>
      <w:r>
        <w:rPr>
          <w:rStyle w:val="Body"/>
        </w:rPr>
        <w:t>e. Familiarization with equipment used in the field and inter-facility settings.</w:t>
      </w:r>
    </w:p>
    <w:p w14:paraId="612A6A84" w14:textId="77777777" w:rsidR="00C07F5A" w:rsidRDefault="00C07F5A" w:rsidP="00C07F5A">
      <w:pPr>
        <w:pStyle w:val="BasicParagraph"/>
        <w:ind w:left="1440"/>
        <w:rPr>
          <w:rStyle w:val="Body"/>
        </w:rPr>
      </w:pPr>
    </w:p>
    <w:p w14:paraId="33452571" w14:textId="77777777" w:rsidR="00C07F5A" w:rsidRDefault="00C07F5A" w:rsidP="00C07F5A">
      <w:pPr>
        <w:pStyle w:val="BasicParagraph"/>
        <w:ind w:left="1440"/>
        <w:rPr>
          <w:rStyle w:val="Body"/>
        </w:rPr>
      </w:pPr>
      <w:r>
        <w:rPr>
          <w:rStyle w:val="Body"/>
        </w:rPr>
        <w:t>f. General safety rules and emergency procedures pertinent to medical transportation and transport following procedures.</w:t>
      </w:r>
    </w:p>
    <w:p w14:paraId="7EBA3192" w14:textId="77777777" w:rsidR="00C07F5A" w:rsidRDefault="00C07F5A" w:rsidP="00C07F5A">
      <w:pPr>
        <w:pStyle w:val="BasicParagraph"/>
        <w:ind w:left="1440"/>
        <w:rPr>
          <w:rStyle w:val="Body"/>
        </w:rPr>
      </w:pPr>
    </w:p>
    <w:p w14:paraId="480C9FDB" w14:textId="77777777" w:rsidR="00C07F5A" w:rsidRDefault="00C07F5A" w:rsidP="00C07F5A">
      <w:pPr>
        <w:pStyle w:val="BasicParagraph"/>
        <w:ind w:left="1440"/>
        <w:rPr>
          <w:rStyle w:val="Body"/>
        </w:rPr>
      </w:pPr>
      <w:r>
        <w:rPr>
          <w:rStyle w:val="Body"/>
        </w:rPr>
        <w:t>g. Knowledge of EMS – roles and responsibilities of the various levels of training –BLS/ALS, EMT/Paramedic.</w:t>
      </w:r>
    </w:p>
    <w:p w14:paraId="275D6B1A" w14:textId="77777777" w:rsidR="00C07F5A" w:rsidRDefault="00C07F5A" w:rsidP="00C07F5A">
      <w:pPr>
        <w:pStyle w:val="BasicParagraph"/>
        <w:ind w:left="1440"/>
        <w:rPr>
          <w:rStyle w:val="Body"/>
        </w:rPr>
      </w:pPr>
      <w:r>
        <w:rPr>
          <w:rStyle w:val="Body"/>
        </w:rPr>
        <w:tab/>
      </w:r>
    </w:p>
    <w:p w14:paraId="45E2966B" w14:textId="77777777" w:rsidR="00C07F5A" w:rsidRDefault="00C07F5A" w:rsidP="00C07F5A">
      <w:pPr>
        <w:pStyle w:val="BasicParagraph"/>
        <w:ind w:left="1440"/>
        <w:rPr>
          <w:rStyle w:val="Body"/>
        </w:rPr>
      </w:pPr>
      <w:r>
        <w:rPr>
          <w:rStyle w:val="Body"/>
        </w:rPr>
        <w:t xml:space="preserve">h. Knowledge of national aviation regulations and Federal Communications Commission or AHJ regulations or equivalent as pertinent to medical transport service. (RW/FW) </w:t>
      </w:r>
    </w:p>
    <w:p w14:paraId="20B155C6" w14:textId="77777777" w:rsidR="00C07F5A" w:rsidRDefault="00C07F5A" w:rsidP="00C07F5A">
      <w:pPr>
        <w:pStyle w:val="BasicParagraph"/>
        <w:ind w:left="1440"/>
        <w:rPr>
          <w:rStyle w:val="Body"/>
        </w:rPr>
      </w:pPr>
    </w:p>
    <w:p w14:paraId="4E344AAC" w14:textId="77777777" w:rsidR="00C07F5A" w:rsidRDefault="00C07F5A" w:rsidP="00C07F5A">
      <w:pPr>
        <w:pStyle w:val="BasicParagraph"/>
        <w:ind w:left="1440"/>
        <w:rPr>
          <w:rStyle w:val="Body"/>
        </w:rPr>
      </w:pPr>
      <w:r>
        <w:rPr>
          <w:rStyle w:val="Body"/>
        </w:rPr>
        <w:t>i. Medical terminology and obtaining patient information.</w:t>
      </w:r>
    </w:p>
    <w:p w14:paraId="472175BC" w14:textId="77777777" w:rsidR="00C07F5A" w:rsidRDefault="00C07F5A" w:rsidP="00C07F5A">
      <w:pPr>
        <w:pStyle w:val="BasicParagraph"/>
        <w:ind w:left="1440"/>
        <w:rPr>
          <w:rStyle w:val="Body"/>
        </w:rPr>
      </w:pPr>
    </w:p>
    <w:p w14:paraId="69AE918C" w14:textId="15F4CE4E" w:rsidR="00C07F5A" w:rsidRDefault="00C07F5A" w:rsidP="00C07F5A">
      <w:pPr>
        <w:pStyle w:val="BasicParagraph"/>
        <w:ind w:left="1440"/>
        <w:rPr>
          <w:rStyle w:val="Body"/>
        </w:rPr>
      </w:pPr>
      <w:r>
        <w:rPr>
          <w:rStyle w:val="Body"/>
        </w:rPr>
        <w:t xml:space="preserve">j. Navigation techniques/terminology, and map skills – including an understanding of GPS navigation and approaches.  (RW/FW) </w:t>
      </w:r>
    </w:p>
    <w:p w14:paraId="6912A969" w14:textId="77777777" w:rsidR="00C07F5A" w:rsidRDefault="00C07F5A" w:rsidP="00C07F5A">
      <w:pPr>
        <w:pStyle w:val="BasicParagraph"/>
        <w:ind w:left="1440"/>
        <w:rPr>
          <w:rStyle w:val="Body"/>
        </w:rPr>
      </w:pPr>
    </w:p>
    <w:p w14:paraId="0BF9FD29" w14:textId="77777777" w:rsidR="00C07F5A" w:rsidRDefault="00C07F5A" w:rsidP="00C07F5A">
      <w:pPr>
        <w:pStyle w:val="BasicParagraph"/>
        <w:ind w:left="1440"/>
        <w:rPr>
          <w:rStyle w:val="Body"/>
        </w:rPr>
      </w:pPr>
      <w:r>
        <w:rPr>
          <w:rStyle w:val="Body"/>
        </w:rPr>
        <w:t>k. Post Accident/Incident Plan (PAIP).</w:t>
      </w:r>
    </w:p>
    <w:p w14:paraId="1071C379" w14:textId="77777777" w:rsidR="00C07F5A" w:rsidRDefault="00C07F5A" w:rsidP="00C07F5A">
      <w:pPr>
        <w:pStyle w:val="BasicParagraph"/>
        <w:ind w:left="1440"/>
        <w:rPr>
          <w:rStyle w:val="Body"/>
        </w:rPr>
      </w:pPr>
    </w:p>
    <w:p w14:paraId="7764A78F" w14:textId="77777777" w:rsidR="00C07F5A" w:rsidRDefault="00C07F5A" w:rsidP="00C07F5A">
      <w:pPr>
        <w:pStyle w:val="BasicParagraph"/>
        <w:ind w:left="1440"/>
        <w:rPr>
          <w:rStyle w:val="Body"/>
        </w:rPr>
      </w:pPr>
      <w:r>
        <w:rPr>
          <w:rStyle w:val="Body"/>
        </w:rPr>
        <w:t>l. Quality management.</w:t>
      </w:r>
    </w:p>
    <w:p w14:paraId="6B7D1866" w14:textId="77777777" w:rsidR="00C07F5A" w:rsidRDefault="00C07F5A" w:rsidP="00C07F5A">
      <w:pPr>
        <w:pStyle w:val="BasicParagraph"/>
        <w:ind w:left="1440"/>
        <w:rPr>
          <w:rStyle w:val="Body"/>
        </w:rPr>
      </w:pPr>
    </w:p>
    <w:p w14:paraId="391E0035" w14:textId="77777777" w:rsidR="00C07F5A" w:rsidRDefault="00C07F5A" w:rsidP="00C07F5A">
      <w:pPr>
        <w:pStyle w:val="BasicParagraph"/>
        <w:ind w:left="1440"/>
        <w:rPr>
          <w:rStyle w:val="Body"/>
        </w:rPr>
      </w:pPr>
      <w:r>
        <w:rPr>
          <w:rStyle w:val="Body"/>
        </w:rPr>
        <w:t>m. Sleep deprivation, sleep inertia, circadian rhythms and recognizing signs of fatigue.</w:t>
      </w:r>
    </w:p>
    <w:p w14:paraId="4EFAD489" w14:textId="77777777" w:rsidR="00C07F5A" w:rsidRDefault="00C07F5A" w:rsidP="00C07F5A">
      <w:pPr>
        <w:pStyle w:val="BasicParagraph"/>
        <w:ind w:left="1440"/>
        <w:rPr>
          <w:rStyle w:val="Body"/>
        </w:rPr>
      </w:pPr>
    </w:p>
    <w:p w14:paraId="07B85919" w14:textId="77777777" w:rsidR="00C07F5A" w:rsidRDefault="00C07F5A" w:rsidP="00C07F5A">
      <w:pPr>
        <w:pStyle w:val="BasicParagraph"/>
        <w:ind w:left="1440"/>
        <w:rPr>
          <w:rStyle w:val="Body"/>
        </w:rPr>
      </w:pPr>
      <w:r>
        <w:rPr>
          <w:rStyle w:val="Body"/>
        </w:rPr>
        <w:t>n. State and local regulations regarding EMS.</w:t>
      </w:r>
    </w:p>
    <w:p w14:paraId="463ED8F1" w14:textId="77777777" w:rsidR="00C07F5A" w:rsidRDefault="00C07F5A" w:rsidP="00C07F5A">
      <w:pPr>
        <w:pStyle w:val="BasicParagraph"/>
        <w:ind w:left="1440"/>
        <w:rPr>
          <w:rStyle w:val="Body"/>
        </w:rPr>
      </w:pPr>
    </w:p>
    <w:p w14:paraId="74156C9D" w14:textId="77777777" w:rsidR="00C07F5A" w:rsidRDefault="00C07F5A" w:rsidP="00C07F5A">
      <w:pPr>
        <w:pStyle w:val="BasicParagraph"/>
        <w:ind w:left="1440"/>
        <w:rPr>
          <w:rStyle w:val="Body"/>
        </w:rPr>
      </w:pPr>
      <w:r>
        <w:rPr>
          <w:rStyle w:val="Body"/>
        </w:rPr>
        <w:t>o. Stress recognition and management to include resources for Critical Incident Stress Debriefing or other type of post critical incident counseling.</w:t>
      </w:r>
    </w:p>
    <w:p w14:paraId="74F4C5C8" w14:textId="77777777" w:rsidR="00C07F5A" w:rsidRDefault="00C07F5A" w:rsidP="00C07F5A">
      <w:pPr>
        <w:pStyle w:val="BasicParagraph"/>
        <w:ind w:left="1440"/>
        <w:rPr>
          <w:rStyle w:val="Body"/>
        </w:rPr>
      </w:pPr>
      <w:r>
        <w:rPr>
          <w:rStyle w:val="Body"/>
        </w:rPr>
        <w:t xml:space="preserve"> </w:t>
      </w:r>
    </w:p>
    <w:p w14:paraId="6D548882" w14:textId="77777777" w:rsidR="00C07F5A" w:rsidRDefault="00C07F5A" w:rsidP="00C07F5A">
      <w:pPr>
        <w:pStyle w:val="BasicParagraph"/>
        <w:ind w:left="1440"/>
        <w:rPr>
          <w:rStyle w:val="Body"/>
        </w:rPr>
      </w:pPr>
      <w:r>
        <w:rPr>
          <w:rStyle w:val="Body"/>
        </w:rPr>
        <w:t>p. Types of radio frequency bands used in medical and ground EMS.</w:t>
      </w:r>
    </w:p>
    <w:p w14:paraId="5F05D0FF" w14:textId="77777777" w:rsidR="00C07F5A" w:rsidRDefault="00C07F5A" w:rsidP="00C07F5A">
      <w:pPr>
        <w:pStyle w:val="BasicParagraph"/>
        <w:ind w:left="1440"/>
        <w:rPr>
          <w:rStyle w:val="Body"/>
        </w:rPr>
      </w:pPr>
    </w:p>
    <w:p w14:paraId="7D2FA485" w14:textId="03D390DE" w:rsidR="00C07F5A" w:rsidRDefault="00C07F5A" w:rsidP="00C07F5A">
      <w:pPr>
        <w:pStyle w:val="BasicParagraph"/>
        <w:ind w:left="1440"/>
        <w:rPr>
          <w:rStyle w:val="Body"/>
        </w:rPr>
      </w:pPr>
      <w:r>
        <w:rPr>
          <w:rStyle w:val="Body"/>
        </w:rPr>
        <w:t xml:space="preserve">q. Understanding weather interpretation and how to retrieve current and forecasted weather to assist the pilot during a transport if other means are not in place within the organization. (RW/FW) </w:t>
      </w:r>
    </w:p>
    <w:p w14:paraId="66694E6B" w14:textId="70F23A6E" w:rsidR="00C745CE" w:rsidRPr="00C745CE" w:rsidRDefault="00C745CE" w:rsidP="00C07F5A">
      <w:pPr>
        <w:pStyle w:val="BasicParagraph"/>
        <w:ind w:left="1440"/>
        <w:rPr>
          <w:rStyle w:val="Body"/>
          <w:b/>
          <w:bCs/>
        </w:rPr>
      </w:pPr>
    </w:p>
    <w:p w14:paraId="17B88CD1" w14:textId="5ADDDC99" w:rsidR="00C745CE" w:rsidRPr="00547903" w:rsidRDefault="00C745CE" w:rsidP="00C07F5A">
      <w:pPr>
        <w:pStyle w:val="BasicParagraph"/>
        <w:ind w:left="1440"/>
        <w:rPr>
          <w:rStyle w:val="Body"/>
        </w:rPr>
      </w:pPr>
      <w:r w:rsidRPr="00547903">
        <w:rPr>
          <w:rStyle w:val="Body"/>
        </w:rPr>
        <w:t xml:space="preserve">r.  Training in landing zone safety, requirements, procedures, and coordination consistent with the training provided by the program to public safety and hospitals </w:t>
      </w:r>
      <w:r w:rsidR="009F7F49" w:rsidRPr="00547903">
        <w:rPr>
          <w:rStyle w:val="Body"/>
        </w:rPr>
        <w:t>(RW)</w:t>
      </w:r>
    </w:p>
    <w:p w14:paraId="6CB9DC28" w14:textId="313FEE42" w:rsidR="00C745CE" w:rsidRPr="00547903" w:rsidRDefault="00C745CE" w:rsidP="00C07F5A">
      <w:pPr>
        <w:pStyle w:val="BasicParagraph"/>
        <w:ind w:left="1440"/>
        <w:rPr>
          <w:rStyle w:val="Body"/>
        </w:rPr>
      </w:pPr>
    </w:p>
    <w:p w14:paraId="7CA41A09" w14:textId="7ABF7927" w:rsidR="00C745CE" w:rsidRPr="00547903" w:rsidRDefault="00C745CE" w:rsidP="00C07F5A">
      <w:pPr>
        <w:pStyle w:val="BasicParagraph"/>
        <w:ind w:left="1440"/>
        <w:rPr>
          <w:rStyle w:val="Body"/>
        </w:rPr>
      </w:pPr>
      <w:r w:rsidRPr="00547903">
        <w:rPr>
          <w:rStyle w:val="Body"/>
        </w:rPr>
        <w:t xml:space="preserve">s. Knowledge of the local geography, </w:t>
      </w:r>
      <w:r w:rsidR="004353F4" w:rsidRPr="00547903">
        <w:rPr>
          <w:rStyle w:val="Body"/>
        </w:rPr>
        <w:t>facilities,</w:t>
      </w:r>
      <w:r w:rsidRPr="00547903">
        <w:rPr>
          <w:rStyle w:val="Body"/>
        </w:rPr>
        <w:t xml:space="preserve"> and transport resources, as well as clues to spotting potential helicopter shopping and duplicate aircraft requests. </w:t>
      </w:r>
      <w:r w:rsidR="009F7F49" w:rsidRPr="00547903">
        <w:rPr>
          <w:rStyle w:val="Body"/>
        </w:rPr>
        <w:t>(RW)</w:t>
      </w:r>
    </w:p>
    <w:p w14:paraId="27C77303" w14:textId="1E97C907" w:rsidR="00C07F5A" w:rsidRPr="00547903" w:rsidRDefault="00C07F5A" w:rsidP="00C07F5A">
      <w:pPr>
        <w:pStyle w:val="BasicParagraph"/>
        <w:ind w:left="1440"/>
        <w:rPr>
          <w:rStyle w:val="Body"/>
        </w:rPr>
      </w:pPr>
    </w:p>
    <w:p w14:paraId="2391999F" w14:textId="29319AAD" w:rsidR="001E487E" w:rsidRPr="00547903" w:rsidRDefault="009F7F49" w:rsidP="00C07F5A">
      <w:pPr>
        <w:pStyle w:val="BasicParagraph"/>
        <w:ind w:left="1440"/>
        <w:rPr>
          <w:rStyle w:val="Body"/>
        </w:rPr>
      </w:pPr>
      <w:r w:rsidRPr="00547903">
        <w:rPr>
          <w:rStyle w:val="Body"/>
        </w:rPr>
        <w:t xml:space="preserve">t. </w:t>
      </w:r>
      <w:r w:rsidR="007D055F" w:rsidRPr="00547903">
        <w:rPr>
          <w:rStyle w:val="Body"/>
        </w:rPr>
        <w:t>Coordinator for long</w:t>
      </w:r>
      <w:r w:rsidR="001E487E" w:rsidRPr="00547903">
        <w:rPr>
          <w:rStyle w:val="Body"/>
        </w:rPr>
        <w:t>-</w:t>
      </w:r>
      <w:r w:rsidR="002C10F6" w:rsidRPr="00547903">
        <w:rPr>
          <w:rStyle w:val="Body"/>
        </w:rPr>
        <w:t>range flights</w:t>
      </w:r>
      <w:r w:rsidR="007D055F" w:rsidRPr="00547903">
        <w:rPr>
          <w:rStyle w:val="Body"/>
        </w:rPr>
        <w:t xml:space="preserve"> </w:t>
      </w:r>
      <w:r w:rsidR="001E487E" w:rsidRPr="00547903">
        <w:rPr>
          <w:rStyle w:val="Body"/>
        </w:rPr>
        <w:t>training</w:t>
      </w:r>
      <w:r w:rsidR="000742AB" w:rsidRPr="00547903">
        <w:rPr>
          <w:rStyle w:val="Body"/>
        </w:rPr>
        <w:t xml:space="preserve"> </w:t>
      </w:r>
      <w:r w:rsidR="001E487E" w:rsidRPr="00547903">
        <w:rPr>
          <w:rStyle w:val="Body"/>
        </w:rPr>
        <w:t>includes:</w:t>
      </w:r>
    </w:p>
    <w:p w14:paraId="0E4A4972" w14:textId="52F04E0A" w:rsidR="001E487E" w:rsidRPr="00547903" w:rsidRDefault="001E487E" w:rsidP="00C07F5A">
      <w:pPr>
        <w:pStyle w:val="BasicParagraph"/>
        <w:ind w:left="1440"/>
        <w:rPr>
          <w:rStyle w:val="Body"/>
        </w:rPr>
      </w:pPr>
    </w:p>
    <w:p w14:paraId="0AB6E0B7" w14:textId="70FF70F9" w:rsidR="001E487E" w:rsidRPr="00547903" w:rsidRDefault="001E487E" w:rsidP="000742AB">
      <w:pPr>
        <w:pStyle w:val="BasicParagraph"/>
        <w:ind w:left="2160"/>
        <w:rPr>
          <w:rStyle w:val="Body"/>
        </w:rPr>
      </w:pPr>
      <w:r w:rsidRPr="00547903">
        <w:rPr>
          <w:rStyle w:val="Body"/>
        </w:rPr>
        <w:t>1</w:t>
      </w:r>
      <w:r w:rsidR="000607E4" w:rsidRPr="00547903">
        <w:rPr>
          <w:rStyle w:val="Body"/>
        </w:rPr>
        <w:t>.</w:t>
      </w:r>
      <w:r w:rsidRPr="00547903">
        <w:rPr>
          <w:rStyle w:val="Body"/>
        </w:rPr>
        <w:t>) Formulating estimates for transport and collaborating with assist</w:t>
      </w:r>
      <w:r w:rsidR="002F0C70" w:rsidRPr="00547903">
        <w:rPr>
          <w:rStyle w:val="Body"/>
        </w:rPr>
        <w:t>ance</w:t>
      </w:r>
      <w:r w:rsidRPr="00547903">
        <w:rPr>
          <w:rStyle w:val="Body"/>
        </w:rPr>
        <w:t xml:space="preserve"> companies and insurers for payment arrangements.</w:t>
      </w:r>
    </w:p>
    <w:p w14:paraId="7C293698" w14:textId="77777777" w:rsidR="001E487E" w:rsidRPr="00547903" w:rsidRDefault="001E487E" w:rsidP="001E487E">
      <w:pPr>
        <w:pStyle w:val="BasicParagraph"/>
        <w:ind w:left="1440" w:firstLine="720"/>
        <w:rPr>
          <w:rStyle w:val="Body"/>
        </w:rPr>
      </w:pPr>
    </w:p>
    <w:p w14:paraId="4B248066" w14:textId="77777777" w:rsidR="000742AB" w:rsidRPr="00547903" w:rsidRDefault="001E487E" w:rsidP="001E487E">
      <w:pPr>
        <w:pStyle w:val="BasicParagraph"/>
        <w:ind w:left="1440" w:firstLine="720"/>
        <w:rPr>
          <w:rStyle w:val="Body"/>
        </w:rPr>
      </w:pPr>
      <w:r w:rsidRPr="00547903">
        <w:rPr>
          <w:rStyle w:val="Body"/>
        </w:rPr>
        <w:t>2</w:t>
      </w:r>
      <w:r w:rsidR="000607E4" w:rsidRPr="00547903">
        <w:rPr>
          <w:rStyle w:val="Body"/>
        </w:rPr>
        <w:t>.</w:t>
      </w:r>
      <w:r w:rsidRPr="00547903">
        <w:rPr>
          <w:rStyle w:val="Body"/>
        </w:rPr>
        <w:t xml:space="preserve">) </w:t>
      </w:r>
      <w:r w:rsidR="000607E4" w:rsidRPr="00547903">
        <w:rPr>
          <w:rStyle w:val="Body"/>
        </w:rPr>
        <w:t xml:space="preserve">Knowledge of referral and receiving centers and intermediate transports </w:t>
      </w:r>
    </w:p>
    <w:p w14:paraId="325C3675" w14:textId="525E99AD" w:rsidR="000607E4" w:rsidRPr="00547903" w:rsidRDefault="000607E4" w:rsidP="001E487E">
      <w:pPr>
        <w:pStyle w:val="BasicParagraph"/>
        <w:ind w:left="1440" w:firstLine="720"/>
        <w:rPr>
          <w:rStyle w:val="Body"/>
        </w:rPr>
      </w:pPr>
      <w:r w:rsidRPr="00547903">
        <w:rPr>
          <w:rStyle w:val="Body"/>
        </w:rPr>
        <w:t>for arrivals and departures.</w:t>
      </w:r>
    </w:p>
    <w:p w14:paraId="60A079E1" w14:textId="77777777" w:rsidR="000607E4" w:rsidRPr="00547903" w:rsidRDefault="000607E4" w:rsidP="001E487E">
      <w:pPr>
        <w:pStyle w:val="BasicParagraph"/>
        <w:ind w:left="1440" w:firstLine="720"/>
        <w:rPr>
          <w:rStyle w:val="Body"/>
        </w:rPr>
      </w:pPr>
    </w:p>
    <w:p w14:paraId="71CA65C6" w14:textId="77777777" w:rsidR="000742AB" w:rsidRPr="00547903" w:rsidRDefault="000607E4" w:rsidP="001E487E">
      <w:pPr>
        <w:pStyle w:val="BasicParagraph"/>
        <w:ind w:left="1440" w:firstLine="720"/>
        <w:rPr>
          <w:rStyle w:val="Body"/>
        </w:rPr>
      </w:pPr>
      <w:r w:rsidRPr="00547903">
        <w:rPr>
          <w:rStyle w:val="Body"/>
        </w:rPr>
        <w:t xml:space="preserve">3.) </w:t>
      </w:r>
      <w:r w:rsidR="000742AB" w:rsidRPr="00547903">
        <w:rPr>
          <w:rStyle w:val="Body"/>
        </w:rPr>
        <w:t xml:space="preserve">Knowledge of resources for </w:t>
      </w:r>
      <w:r w:rsidRPr="00547903">
        <w:rPr>
          <w:rStyle w:val="Body"/>
        </w:rPr>
        <w:t xml:space="preserve">customers, </w:t>
      </w:r>
      <w:r w:rsidR="000742AB" w:rsidRPr="00547903">
        <w:rPr>
          <w:rStyle w:val="Body"/>
        </w:rPr>
        <w:t xml:space="preserve">transport crews </w:t>
      </w:r>
      <w:r w:rsidRPr="00547903">
        <w:rPr>
          <w:rStyle w:val="Body"/>
        </w:rPr>
        <w:t xml:space="preserve">and family </w:t>
      </w:r>
    </w:p>
    <w:p w14:paraId="7C235D31" w14:textId="77777777" w:rsidR="002F0C70" w:rsidRPr="00547903" w:rsidRDefault="000607E4" w:rsidP="001E487E">
      <w:pPr>
        <w:pStyle w:val="BasicParagraph"/>
        <w:ind w:left="1440" w:firstLine="720"/>
        <w:rPr>
          <w:rStyle w:val="Body"/>
        </w:rPr>
      </w:pPr>
      <w:r w:rsidRPr="00547903">
        <w:rPr>
          <w:rStyle w:val="Body"/>
        </w:rPr>
        <w:t>members during the entire patient transport</w:t>
      </w:r>
      <w:r w:rsidR="000742AB" w:rsidRPr="00547903">
        <w:rPr>
          <w:rStyle w:val="Body"/>
        </w:rPr>
        <w:t xml:space="preserve"> </w:t>
      </w:r>
      <w:r w:rsidR="002F0C70" w:rsidRPr="00547903">
        <w:rPr>
          <w:rStyle w:val="Body"/>
        </w:rPr>
        <w:t xml:space="preserve">that promotes a </w:t>
      </w:r>
      <w:r w:rsidR="000742AB" w:rsidRPr="00547903">
        <w:rPr>
          <w:rStyle w:val="Body"/>
        </w:rPr>
        <w:t xml:space="preserve">timely and </w:t>
      </w:r>
    </w:p>
    <w:p w14:paraId="76E0346F" w14:textId="73ACBF1A" w:rsidR="001E487E" w:rsidRPr="00547903" w:rsidRDefault="000742AB" w:rsidP="001E487E">
      <w:pPr>
        <w:pStyle w:val="BasicParagraph"/>
        <w:ind w:left="1440" w:firstLine="720"/>
        <w:rPr>
          <w:rStyle w:val="Body"/>
        </w:rPr>
      </w:pPr>
      <w:r w:rsidRPr="00547903">
        <w:rPr>
          <w:rStyle w:val="Body"/>
        </w:rPr>
        <w:t xml:space="preserve">cost-effective </w:t>
      </w:r>
      <w:r w:rsidR="002F0C70" w:rsidRPr="00547903">
        <w:rPr>
          <w:rStyle w:val="Body"/>
        </w:rPr>
        <w:t>outcome</w:t>
      </w:r>
      <w:r w:rsidRPr="00547903">
        <w:rPr>
          <w:rStyle w:val="Body"/>
        </w:rPr>
        <w:t xml:space="preserve">.  </w:t>
      </w:r>
    </w:p>
    <w:p w14:paraId="4007CEC2" w14:textId="1E3A68CE" w:rsidR="009F7F49" w:rsidRDefault="001E487E" w:rsidP="00547903">
      <w:pPr>
        <w:pStyle w:val="BasicParagraph"/>
        <w:ind w:left="1440" w:firstLine="720"/>
        <w:rPr>
          <w:rStyle w:val="Body"/>
        </w:rPr>
      </w:pPr>
      <w:r>
        <w:rPr>
          <w:rStyle w:val="Body"/>
        </w:rPr>
        <w:t xml:space="preserve"> </w:t>
      </w:r>
    </w:p>
    <w:p w14:paraId="6FDFB495" w14:textId="77777777" w:rsidR="009F7F49" w:rsidRDefault="009F7F49" w:rsidP="00C07F5A">
      <w:pPr>
        <w:pStyle w:val="BasicParagraph"/>
        <w:ind w:left="1440"/>
        <w:rPr>
          <w:rStyle w:val="Body"/>
        </w:rPr>
      </w:pPr>
    </w:p>
    <w:p w14:paraId="2993F4C3" w14:textId="77777777" w:rsidR="00C07F5A" w:rsidRDefault="00C07F5A" w:rsidP="00C07F5A">
      <w:pPr>
        <w:pStyle w:val="BasicParagraph"/>
        <w:ind w:left="720"/>
        <w:rPr>
          <w:rStyle w:val="Body"/>
        </w:rPr>
      </w:pPr>
      <w:r>
        <w:rPr>
          <w:rStyle w:val="Body"/>
        </w:rPr>
        <w:t>2. There is evidence of annual training and of training as policies and equipment changes occur and  also includes:</w:t>
      </w:r>
    </w:p>
    <w:p w14:paraId="2C2198EF" w14:textId="77777777" w:rsidR="00C07F5A" w:rsidRDefault="00C07F5A" w:rsidP="00C07F5A">
      <w:pPr>
        <w:pStyle w:val="BasicParagraph"/>
        <w:ind w:left="720"/>
        <w:rPr>
          <w:rStyle w:val="Body"/>
        </w:rPr>
      </w:pPr>
    </w:p>
    <w:p w14:paraId="1FF4D63A" w14:textId="77777777" w:rsidR="00C07F5A" w:rsidRDefault="00C07F5A" w:rsidP="00C07F5A">
      <w:pPr>
        <w:pStyle w:val="BasicParagraph"/>
        <w:ind w:left="1440"/>
        <w:rPr>
          <w:rStyle w:val="Body"/>
        </w:rPr>
      </w:pPr>
      <w:r>
        <w:rPr>
          <w:rStyle w:val="Body"/>
        </w:rPr>
        <w:t>a. AMRM or Crew Resource Management (CRM) pertinent to communications.</w:t>
      </w:r>
    </w:p>
    <w:p w14:paraId="0ECB3AE7" w14:textId="77777777" w:rsidR="00C07F5A" w:rsidRDefault="00C07F5A" w:rsidP="00C07F5A">
      <w:pPr>
        <w:pStyle w:val="BasicParagraph"/>
        <w:ind w:left="1440"/>
        <w:rPr>
          <w:rStyle w:val="Body"/>
        </w:rPr>
      </w:pPr>
    </w:p>
    <w:p w14:paraId="259F5C81" w14:textId="77777777" w:rsidR="00C07F5A" w:rsidRDefault="00C07F5A" w:rsidP="00C07F5A">
      <w:pPr>
        <w:pStyle w:val="BasicParagraph"/>
        <w:ind w:left="1440"/>
        <w:rPr>
          <w:rStyle w:val="Body"/>
        </w:rPr>
      </w:pPr>
      <w:r>
        <w:rPr>
          <w:rStyle w:val="Body"/>
        </w:rPr>
        <w:t>b. Post Accident/Incident Plan (PAIP).</w:t>
      </w:r>
    </w:p>
    <w:p w14:paraId="6DAC7742" w14:textId="77777777" w:rsidR="00C07F5A" w:rsidRDefault="00C07F5A" w:rsidP="00C07F5A">
      <w:pPr>
        <w:pStyle w:val="BasicParagraph"/>
        <w:ind w:left="1440"/>
        <w:rPr>
          <w:rStyle w:val="Body"/>
        </w:rPr>
      </w:pPr>
    </w:p>
    <w:p w14:paraId="0C681A3D" w14:textId="77777777" w:rsidR="00C07F5A" w:rsidRDefault="00C07F5A" w:rsidP="00C07F5A">
      <w:pPr>
        <w:pStyle w:val="BasicParagraph"/>
        <w:ind w:left="1440"/>
        <w:rPr>
          <w:rStyle w:val="Body"/>
        </w:rPr>
      </w:pPr>
      <w:r>
        <w:rPr>
          <w:rStyle w:val="Body"/>
        </w:rPr>
        <w:lastRenderedPageBreak/>
        <w:t>c. Sleep deprivation, sleep inertia, circadian rhythms and recognizing signs of fatigue.</w:t>
      </w:r>
    </w:p>
    <w:p w14:paraId="10C341FF" w14:textId="77777777" w:rsidR="00C07F5A" w:rsidRDefault="00C07F5A" w:rsidP="00C07F5A">
      <w:pPr>
        <w:pStyle w:val="BasicParagraph"/>
        <w:ind w:left="1440"/>
        <w:rPr>
          <w:rStyle w:val="Body"/>
        </w:rPr>
      </w:pPr>
    </w:p>
    <w:p w14:paraId="2DC79114" w14:textId="76E5561F" w:rsidR="00C07F5A" w:rsidRDefault="00C07F5A" w:rsidP="002B4B56">
      <w:pPr>
        <w:pStyle w:val="BasicParagraph"/>
        <w:numPr>
          <w:ilvl w:val="0"/>
          <w:numId w:val="9"/>
        </w:numPr>
        <w:rPr>
          <w:rStyle w:val="Body"/>
        </w:rPr>
      </w:pPr>
      <w:r>
        <w:rPr>
          <w:rStyle w:val="Body"/>
        </w:rPr>
        <w:t xml:space="preserve">Stress recognition and management to include resources for Critical Incident Stress Debriefing or other type of post critical incident counseling.  </w:t>
      </w:r>
    </w:p>
    <w:p w14:paraId="676A5FAD" w14:textId="77777777" w:rsidR="002B4B56" w:rsidRDefault="002B4B56" w:rsidP="002B4B56">
      <w:pPr>
        <w:pStyle w:val="BasicParagraph"/>
        <w:rPr>
          <w:rStyle w:val="Body"/>
        </w:rPr>
      </w:pPr>
    </w:p>
    <w:p w14:paraId="544AA27B" w14:textId="77777777" w:rsidR="002B4B56" w:rsidRPr="00867BA2" w:rsidRDefault="002B4B56" w:rsidP="002B4B56">
      <w:pPr>
        <w:pStyle w:val="BasicParagraph"/>
        <w:rPr>
          <w:rStyle w:val="Body"/>
          <w:b/>
          <w:color w:val="FF0000"/>
          <w:highlight w:val="yellow"/>
        </w:rPr>
      </w:pPr>
      <w:r w:rsidRPr="00867BA2">
        <w:rPr>
          <w:rStyle w:val="Underline"/>
          <w:b w:val="0"/>
          <w:color w:val="FF0000"/>
          <w:highlight w:val="yellow"/>
        </w:rPr>
        <w:t>Examples of evidence to meet compliance:</w:t>
      </w:r>
    </w:p>
    <w:p w14:paraId="6CACCEA8" w14:textId="77777777" w:rsidR="00867BA2" w:rsidRPr="00867BA2" w:rsidRDefault="00867BA2" w:rsidP="00867BA2">
      <w:pPr>
        <w:spacing w:after="0" w:line="240" w:lineRule="auto"/>
        <w:rPr>
          <w:rStyle w:val="Hyperlink"/>
          <w:rFonts w:ascii="Calibri" w:hAnsi="Calibri" w:cs="Calibri"/>
          <w:b/>
          <w:bCs/>
          <w:color w:val="FF0000"/>
        </w:rPr>
      </w:pPr>
      <w:r w:rsidRPr="00867BA2">
        <w:rPr>
          <w:rStyle w:val="Hyperlink"/>
          <w:rFonts w:ascii="Calibri" w:hAnsi="Calibri" w:cs="Calibri"/>
          <w:b/>
          <w:bCs/>
          <w:color w:val="FF0000"/>
          <w:highlight w:val="yellow"/>
          <w:u w:val="none"/>
        </w:rPr>
        <w:t xml:space="preserve">The National Emergency Number Association (NENA) training </w:t>
      </w:r>
      <w:r w:rsidRPr="00867BA2">
        <w:rPr>
          <w:rFonts w:ascii="Calibri" w:hAnsi="Calibri" w:cs="Calibri"/>
          <w:b/>
          <w:bCs/>
          <w:color w:val="FF0000"/>
          <w:highlight w:val="yellow"/>
        </w:rPr>
        <w:t xml:space="preserve">NENA-STA-002.2-2022, NENA Standard to Protect the Wellbeing of 9-1-1 Professionals </w:t>
      </w:r>
      <w:hyperlink r:id="rId10" w:anchor="Wellness" w:history="1">
        <w:r w:rsidRPr="00867BA2">
          <w:rPr>
            <w:rStyle w:val="Hyperlink"/>
            <w:rFonts w:ascii="Calibri" w:hAnsi="Calibri" w:cs="Calibri"/>
            <w:b/>
            <w:bCs/>
            <w:color w:val="FF0000"/>
            <w:highlight w:val="yellow"/>
          </w:rPr>
          <w:t>https://www.nena.org/general/custom.asp?page=standards#Wellness</w:t>
        </w:r>
      </w:hyperlink>
    </w:p>
    <w:p w14:paraId="00F43CC4" w14:textId="77777777" w:rsidR="002F0754" w:rsidRDefault="002F0754" w:rsidP="00867BA2">
      <w:pPr>
        <w:pStyle w:val="BasicParagraph"/>
        <w:rPr>
          <w:rStyle w:val="Body"/>
        </w:rPr>
      </w:pPr>
    </w:p>
    <w:p w14:paraId="40760F1A" w14:textId="77777777" w:rsidR="00C07F5A" w:rsidRPr="003A38F5" w:rsidRDefault="00C07F5A" w:rsidP="00C07F5A">
      <w:pPr>
        <w:pStyle w:val="BasicParagraph"/>
        <w:rPr>
          <w:rStyle w:val="Body"/>
          <w:b/>
        </w:rPr>
      </w:pPr>
      <w:r w:rsidRPr="003A38F5">
        <w:rPr>
          <w:rStyle w:val="Underline"/>
          <w:b w:val="0"/>
        </w:rPr>
        <w:t>Examples of evidence to meet compliance:</w:t>
      </w:r>
    </w:p>
    <w:p w14:paraId="0C2E3223" w14:textId="77777777" w:rsidR="00C07F5A" w:rsidRDefault="00C07F5A" w:rsidP="00C07F5A">
      <w:pPr>
        <w:pStyle w:val="BasicParagraph"/>
        <w:rPr>
          <w:rStyle w:val="Examples"/>
        </w:rPr>
      </w:pPr>
      <w:r>
        <w:rPr>
          <w:rStyle w:val="Examples"/>
        </w:rPr>
        <w:t xml:space="preserve">If the FAA Part 135 Certificate Holder is not the employer of communications center staff, there is evidence of interface with training and policies that meet the Certificate Holder’s operational control specifications.  </w:t>
      </w:r>
    </w:p>
    <w:p w14:paraId="63462C73" w14:textId="77777777" w:rsidR="00C07F5A" w:rsidRDefault="00C07F5A" w:rsidP="00C07F5A">
      <w:pPr>
        <w:pStyle w:val="BasicParagraph"/>
        <w:ind w:left="720"/>
        <w:rPr>
          <w:rStyle w:val="Body"/>
        </w:rPr>
      </w:pPr>
    </w:p>
    <w:p w14:paraId="16241969" w14:textId="14949898" w:rsidR="00C07F5A" w:rsidRDefault="00C07F5A" w:rsidP="00C07F5A">
      <w:pPr>
        <w:pStyle w:val="BasicParagraph"/>
        <w:ind w:left="720"/>
        <w:rPr>
          <w:rStyle w:val="Body"/>
        </w:rPr>
      </w:pPr>
      <w:bookmarkStart w:id="54" w:name="_Hlk179460822"/>
      <w:r>
        <w:rPr>
          <w:rStyle w:val="Body"/>
        </w:rPr>
        <w:t>3. Certifications (such as EMT, EMD,</w:t>
      </w:r>
      <w:r w:rsidR="00BA619F">
        <w:rPr>
          <w:rStyle w:val="Body"/>
          <w:strike/>
        </w:rPr>
        <w:t xml:space="preserve"> </w:t>
      </w:r>
      <w:r>
        <w:rPr>
          <w:rStyle w:val="Body"/>
        </w:rPr>
        <w:t>or equivalent) are strongly encouraged, and if required by position description, must be current</w:t>
      </w:r>
      <w:r w:rsidRPr="00421994">
        <w:rPr>
          <w:rStyle w:val="Body"/>
        </w:rPr>
        <w:t xml:space="preserve">.  </w:t>
      </w:r>
      <w:r w:rsidR="000C30BC" w:rsidRPr="00421994">
        <w:rPr>
          <w:rStyle w:val="Body"/>
        </w:rPr>
        <w:t>IAMTCS (International Association of Medical Transport Communications Specialists)</w:t>
      </w:r>
      <w:r w:rsidR="000C30BC">
        <w:rPr>
          <w:rStyle w:val="Body"/>
        </w:rPr>
        <w:t xml:space="preserve"> </w:t>
      </w:r>
      <w:r>
        <w:rPr>
          <w:rStyle w:val="Body"/>
        </w:rPr>
        <w:t xml:space="preserve">Certified Communicator Course or equivalent education (see criteria for equivalent education in References) is encouraged within 2 years of hire. Emergency Medical Dispatch (EMD) certification is encouraged within 2 years of hire if the service receives emergency requests for transport from the general public. </w:t>
      </w:r>
    </w:p>
    <w:bookmarkEnd w:id="54"/>
    <w:p w14:paraId="01EF9EA0" w14:textId="77777777" w:rsidR="00C07F5A" w:rsidRDefault="00C07F5A" w:rsidP="00C07F5A">
      <w:pPr>
        <w:pStyle w:val="BasicParagraph"/>
        <w:rPr>
          <w:rStyle w:val="010100"/>
        </w:rPr>
      </w:pPr>
    </w:p>
    <w:p w14:paraId="60A50C8E" w14:textId="77777777" w:rsidR="00C07F5A" w:rsidRDefault="00C07F5A" w:rsidP="00C07F5A">
      <w:pPr>
        <w:pStyle w:val="BasicParagraph"/>
        <w:rPr>
          <w:rStyle w:val="010100"/>
        </w:rPr>
      </w:pPr>
      <w:r>
        <w:rPr>
          <w:rStyle w:val="010100"/>
        </w:rPr>
        <w:t xml:space="preserve">04.04.00  COMMUNICATIONS QM PROGRAM </w:t>
      </w:r>
    </w:p>
    <w:p w14:paraId="36DF98C7" w14:textId="77777777" w:rsidR="00C07F5A" w:rsidRDefault="00C07F5A" w:rsidP="00C07F5A">
      <w:pPr>
        <w:pStyle w:val="BasicParagraph"/>
        <w:rPr>
          <w:rStyle w:val="Body"/>
        </w:rPr>
      </w:pPr>
    </w:p>
    <w:p w14:paraId="3AF4D812" w14:textId="77777777" w:rsidR="00C07F5A" w:rsidRDefault="00C07F5A" w:rsidP="00C07F5A">
      <w:pPr>
        <w:pStyle w:val="BasicParagraph"/>
        <w:rPr>
          <w:rStyle w:val="Body"/>
        </w:rPr>
      </w:pPr>
      <w:r>
        <w:rPr>
          <w:rStyle w:val="Body"/>
        </w:rPr>
        <w:t>Communications is part of the program’s QM program (and there are QM criteria specific to Communications), and communications personnel are involved in staff, safety and QM meetings</w:t>
      </w:r>
    </w:p>
    <w:p w14:paraId="5E11F2D8" w14:textId="77777777" w:rsidR="00C07F5A" w:rsidRDefault="00C07F5A" w:rsidP="00C07F5A">
      <w:pPr>
        <w:pStyle w:val="BasicParagraph"/>
        <w:rPr>
          <w:rStyle w:val="010100"/>
        </w:rPr>
      </w:pPr>
    </w:p>
    <w:p w14:paraId="719E2D2B" w14:textId="7492C2DC" w:rsidR="00C07F5A" w:rsidRPr="00832206" w:rsidRDefault="00C07F5A" w:rsidP="00C07F5A">
      <w:pPr>
        <w:pStyle w:val="BasicParagraph"/>
        <w:rPr>
          <w:rStyle w:val="010100"/>
          <w:strike/>
          <w:highlight w:val="lightGray"/>
        </w:rPr>
      </w:pPr>
      <w:bookmarkStart w:id="55" w:name="_Hlk185579501"/>
      <w:r w:rsidRPr="00832206">
        <w:rPr>
          <w:rStyle w:val="010100"/>
          <w:strike/>
          <w:highlight w:val="lightGray"/>
        </w:rPr>
        <w:t>04.05.00 SHIFT BRIEFINGS</w:t>
      </w:r>
      <w:r w:rsidR="00EC3A6A" w:rsidRPr="00832206">
        <w:rPr>
          <w:rStyle w:val="010100"/>
        </w:rPr>
        <w:t xml:space="preserve">  </w:t>
      </w:r>
      <w:r w:rsidR="00EC3A6A" w:rsidRPr="00832206">
        <w:rPr>
          <w:rStyle w:val="010100"/>
          <w:b w:val="0"/>
          <w:bCs w:val="0"/>
          <w:color w:val="00B050"/>
        </w:rPr>
        <w:t>Being moved to 02.03.07</w:t>
      </w:r>
    </w:p>
    <w:p w14:paraId="5C37CF9E" w14:textId="77777777" w:rsidR="00C07F5A" w:rsidRPr="00832206" w:rsidRDefault="00C07F5A" w:rsidP="00C07F5A">
      <w:pPr>
        <w:pStyle w:val="BasicParagraph"/>
        <w:rPr>
          <w:rStyle w:val="010100"/>
          <w:strike/>
          <w:highlight w:val="lightGray"/>
        </w:rPr>
      </w:pPr>
    </w:p>
    <w:p w14:paraId="6424CA1F" w14:textId="77777777" w:rsidR="00C07F5A" w:rsidRPr="00832206" w:rsidRDefault="00C07F5A" w:rsidP="00C07F5A">
      <w:pPr>
        <w:pStyle w:val="BasicParagraph"/>
        <w:rPr>
          <w:rStyle w:val="Body"/>
          <w:strike/>
          <w:highlight w:val="lightGray"/>
        </w:rPr>
      </w:pPr>
      <w:r w:rsidRPr="00832206">
        <w:rPr>
          <w:rStyle w:val="Body"/>
          <w:strike/>
          <w:highlight w:val="lightGray"/>
        </w:rPr>
        <w:t xml:space="preserve">There are shift briefings conducted at the beginning of each shift to assure continuity between shifts that include communications personnel.  </w:t>
      </w:r>
    </w:p>
    <w:p w14:paraId="726AEC6A" w14:textId="77777777" w:rsidR="00C07F5A" w:rsidRPr="00832206" w:rsidRDefault="00C07F5A" w:rsidP="00C07F5A">
      <w:pPr>
        <w:pStyle w:val="BasicParagraph"/>
        <w:rPr>
          <w:rStyle w:val="010100"/>
          <w:strike/>
          <w:highlight w:val="lightGray"/>
        </w:rPr>
      </w:pPr>
    </w:p>
    <w:p w14:paraId="0AFC8098" w14:textId="58920817" w:rsidR="00C07F5A" w:rsidRPr="00832206" w:rsidRDefault="00C07F5A" w:rsidP="00C07F5A">
      <w:pPr>
        <w:pStyle w:val="BasicParagraph"/>
        <w:rPr>
          <w:rStyle w:val="Body"/>
          <w:strike/>
          <w:highlight w:val="lightGray"/>
        </w:rPr>
      </w:pPr>
      <w:r w:rsidRPr="00832206">
        <w:rPr>
          <w:rStyle w:val="010100"/>
          <w:strike/>
          <w:highlight w:val="lightGray"/>
        </w:rPr>
        <w:t>04.06.00 POST TRANSPORT DEBRIEF</w:t>
      </w:r>
      <w:r w:rsidR="00EC3A6A" w:rsidRPr="00832206">
        <w:rPr>
          <w:rStyle w:val="010100"/>
        </w:rPr>
        <w:t xml:space="preserve">  </w:t>
      </w:r>
      <w:r w:rsidR="00EC3A6A" w:rsidRPr="00832206">
        <w:rPr>
          <w:rStyle w:val="010100"/>
          <w:b w:val="0"/>
          <w:bCs w:val="0"/>
          <w:color w:val="00B050"/>
        </w:rPr>
        <w:t>Being moved to 02.03.08</w:t>
      </w:r>
    </w:p>
    <w:p w14:paraId="13DDF1DB" w14:textId="77777777" w:rsidR="00C07F5A" w:rsidRPr="00832206" w:rsidRDefault="00C07F5A" w:rsidP="00C07F5A">
      <w:pPr>
        <w:pStyle w:val="BasicParagraph"/>
        <w:rPr>
          <w:rStyle w:val="Body"/>
          <w:strike/>
          <w:highlight w:val="lightGray"/>
        </w:rPr>
      </w:pPr>
    </w:p>
    <w:p w14:paraId="44941F99" w14:textId="77777777" w:rsidR="00C07F5A" w:rsidRPr="00832206" w:rsidRDefault="00C07F5A" w:rsidP="00C07F5A">
      <w:pPr>
        <w:pStyle w:val="BasicParagraph"/>
        <w:rPr>
          <w:rStyle w:val="Body"/>
          <w:strike/>
        </w:rPr>
      </w:pPr>
      <w:r w:rsidRPr="00832206">
        <w:rPr>
          <w:rStyle w:val="Body"/>
          <w:strike/>
          <w:highlight w:val="lightGray"/>
        </w:rPr>
        <w:t>A post transport debrief is conducted after each transport that includes the communications specialist when communications issues are involved. (RW/FW/S)</w:t>
      </w:r>
    </w:p>
    <w:bookmarkEnd w:id="55"/>
    <w:p w14:paraId="018CFD8A" w14:textId="77777777" w:rsidR="00C07F5A" w:rsidRDefault="00C07F5A" w:rsidP="00C07F5A">
      <w:pPr>
        <w:pStyle w:val="BasicParagraph"/>
        <w:rPr>
          <w:rStyle w:val="Body"/>
        </w:rPr>
      </w:pPr>
    </w:p>
    <w:p w14:paraId="18E73927" w14:textId="732711C3" w:rsidR="00C07F5A" w:rsidRDefault="00C07F5A" w:rsidP="00C07F5A">
      <w:pPr>
        <w:pStyle w:val="BasicParagraph"/>
        <w:rPr>
          <w:rStyle w:val="010100"/>
        </w:rPr>
      </w:pPr>
      <w:bookmarkStart w:id="56" w:name="_Hlk179460884"/>
      <w:r w:rsidRPr="00167B07">
        <w:rPr>
          <w:rStyle w:val="010100"/>
          <w:strike/>
          <w:highlight w:val="lightGray"/>
        </w:rPr>
        <w:t>04.07.00</w:t>
      </w:r>
      <w:r w:rsidR="00832206">
        <w:rPr>
          <w:rStyle w:val="010100"/>
        </w:rPr>
        <w:t xml:space="preserve"> </w:t>
      </w:r>
      <w:r w:rsidR="00832206" w:rsidRPr="00167B07">
        <w:rPr>
          <w:rStyle w:val="010100"/>
          <w:color w:val="FF0000"/>
          <w:highlight w:val="yellow"/>
        </w:rPr>
        <w:t>04</w:t>
      </w:r>
      <w:r w:rsidR="00167B07" w:rsidRPr="00167B07">
        <w:rPr>
          <w:rStyle w:val="010100"/>
          <w:color w:val="FF0000"/>
          <w:highlight w:val="yellow"/>
        </w:rPr>
        <w:t>.05.00</w:t>
      </w:r>
      <w:r w:rsidRPr="00167B07">
        <w:rPr>
          <w:rStyle w:val="010100"/>
          <w:color w:val="FF0000"/>
        </w:rPr>
        <w:t xml:space="preserve"> </w:t>
      </w:r>
      <w:r>
        <w:rPr>
          <w:rStyle w:val="010100"/>
        </w:rPr>
        <w:t>FORMAL MEETINGS</w:t>
      </w:r>
    </w:p>
    <w:p w14:paraId="7988527A" w14:textId="77777777" w:rsidR="00C07F5A" w:rsidRDefault="00C07F5A" w:rsidP="00C07F5A">
      <w:pPr>
        <w:pStyle w:val="BasicParagraph"/>
        <w:rPr>
          <w:rStyle w:val="Body"/>
        </w:rPr>
      </w:pPr>
    </w:p>
    <w:p w14:paraId="7DD0F855" w14:textId="2E372432" w:rsidR="00C07F5A" w:rsidRPr="00B940EB" w:rsidRDefault="00C07F5A" w:rsidP="00C07F5A">
      <w:pPr>
        <w:pStyle w:val="BasicParagraph"/>
        <w:rPr>
          <w:rStyle w:val="Body"/>
          <w:b/>
          <w:bCs/>
        </w:rPr>
      </w:pPr>
      <w:r>
        <w:rPr>
          <w:rStyle w:val="Body"/>
        </w:rPr>
        <w:t xml:space="preserve">Formal periodic meetings (separately held or part of the program’s staff meetings) are strongly encouraged for which minutes are kept on file. </w:t>
      </w:r>
      <w:r w:rsidRPr="00BF5C73">
        <w:rPr>
          <w:rStyle w:val="Body"/>
          <w:strike/>
          <w:highlight w:val="lightGray"/>
        </w:rPr>
        <w:t>Minutes will include who is presiding, discussion and who was present. There are defined methods, such as a communications book or electronic mechanisms, for disseminating minutes and information between meetings.</w:t>
      </w:r>
      <w:r w:rsidR="00BF5C73" w:rsidRPr="00BF5C73">
        <w:rPr>
          <w:rStyle w:val="Body"/>
          <w:color w:val="FF0000"/>
        </w:rPr>
        <w:t xml:space="preserve"> </w:t>
      </w:r>
      <w:r w:rsidR="00BF5C73" w:rsidRPr="00B940EB">
        <w:rPr>
          <w:rStyle w:val="Body"/>
          <w:b/>
          <w:bCs/>
          <w:color w:val="FF0000"/>
          <w:highlight w:val="yellow"/>
        </w:rPr>
        <w:t>Meeting minutes shall follow the standard as outlined in 01.09.01.</w:t>
      </w:r>
      <w:r w:rsidR="00BF5C73" w:rsidRPr="00B940EB">
        <w:rPr>
          <w:rStyle w:val="Body"/>
          <w:b/>
          <w:bCs/>
          <w:color w:val="FF0000"/>
        </w:rPr>
        <w:t xml:space="preserve"> </w:t>
      </w:r>
    </w:p>
    <w:bookmarkEnd w:id="56"/>
    <w:p w14:paraId="54D3CD96" w14:textId="77777777" w:rsidR="00C07F5A" w:rsidRDefault="00C07F5A" w:rsidP="00C07F5A">
      <w:pPr>
        <w:pStyle w:val="BasicParagraph"/>
        <w:rPr>
          <w:rStyle w:val="Body"/>
        </w:rPr>
      </w:pPr>
    </w:p>
    <w:p w14:paraId="5C82E54F" w14:textId="053052A7" w:rsidR="00C07F5A" w:rsidRDefault="00C07F5A" w:rsidP="00C07F5A">
      <w:pPr>
        <w:pStyle w:val="BasicParagraph"/>
        <w:rPr>
          <w:rStyle w:val="Body"/>
        </w:rPr>
      </w:pPr>
      <w:r w:rsidRPr="00167B07">
        <w:rPr>
          <w:rStyle w:val="010100"/>
          <w:strike/>
          <w:highlight w:val="lightGray"/>
        </w:rPr>
        <w:lastRenderedPageBreak/>
        <w:t>04.08.00</w:t>
      </w:r>
      <w:r>
        <w:rPr>
          <w:rStyle w:val="010100"/>
        </w:rPr>
        <w:t xml:space="preserve"> </w:t>
      </w:r>
      <w:r w:rsidR="00167B07" w:rsidRPr="00167B07">
        <w:rPr>
          <w:rStyle w:val="010100"/>
          <w:color w:val="FF0000"/>
          <w:highlight w:val="yellow"/>
        </w:rPr>
        <w:t>04.06.00</w:t>
      </w:r>
      <w:r w:rsidR="00167B07" w:rsidRPr="00167B07">
        <w:rPr>
          <w:rStyle w:val="010100"/>
          <w:color w:val="FF0000"/>
        </w:rPr>
        <w:t xml:space="preserve"> </w:t>
      </w:r>
      <w:r>
        <w:rPr>
          <w:rStyle w:val="010100"/>
        </w:rPr>
        <w:t>COMMUNICATIONS POLICIES - must be in writing and include the following:</w:t>
      </w:r>
    </w:p>
    <w:p w14:paraId="24A3DE2B" w14:textId="77777777" w:rsidR="00C07F5A" w:rsidRDefault="00C07F5A" w:rsidP="00C07F5A">
      <w:pPr>
        <w:pStyle w:val="BasicParagraph"/>
        <w:rPr>
          <w:rStyle w:val="Body"/>
        </w:rPr>
      </w:pPr>
    </w:p>
    <w:p w14:paraId="3D8EE2A0" w14:textId="610C2DFD" w:rsidR="00C07F5A" w:rsidRDefault="00C07F5A" w:rsidP="00C07F5A">
      <w:pPr>
        <w:pStyle w:val="BasicParagraph"/>
        <w:rPr>
          <w:rStyle w:val="Body"/>
        </w:rPr>
      </w:pPr>
      <w:r>
        <w:rPr>
          <w:rStyle w:val="Subset010100"/>
        </w:rPr>
        <w:t>04.0</w:t>
      </w:r>
      <w:r w:rsidR="00167B07" w:rsidRPr="00167B07">
        <w:rPr>
          <w:rStyle w:val="Subset010100"/>
          <w:color w:val="FF0000"/>
          <w:highlight w:val="yellow"/>
        </w:rPr>
        <w:t>6</w:t>
      </w:r>
      <w:r>
        <w:rPr>
          <w:rStyle w:val="Subset010100"/>
        </w:rPr>
        <w:t>.01</w:t>
      </w:r>
      <w:r>
        <w:rPr>
          <w:rStyle w:val="Body"/>
        </w:rPr>
        <w:t xml:space="preserve">  Transport requests are accepted from authorized personnel with sensitivity to cultural differences and without discrimination due to race, creed, sex, color, age, religion, national origin, ancestry or handicap. “Emergency calls” or other requests that involve a patient with a potentially life-threatening illness or injury</w:t>
      </w:r>
      <w:r w:rsidR="009512E0">
        <w:rPr>
          <w:rStyle w:val="Body"/>
        </w:rPr>
        <w:t xml:space="preserve"> </w:t>
      </w:r>
      <w:r>
        <w:rPr>
          <w:rStyle w:val="Body"/>
        </w:rPr>
        <w:t xml:space="preserve">who requires rapid transportation and intervention at a location within the defined service area are accepted without prescreening for the ability to pay.  </w:t>
      </w:r>
    </w:p>
    <w:p w14:paraId="2D98E726" w14:textId="77777777" w:rsidR="00C07F5A" w:rsidRDefault="00C07F5A" w:rsidP="00C07F5A">
      <w:pPr>
        <w:pStyle w:val="BasicParagraph"/>
        <w:rPr>
          <w:rStyle w:val="Body"/>
        </w:rPr>
      </w:pPr>
    </w:p>
    <w:p w14:paraId="5DE85A2B" w14:textId="4899C051" w:rsidR="00C07F5A" w:rsidRDefault="00C07F5A" w:rsidP="00C07F5A">
      <w:pPr>
        <w:pStyle w:val="BasicParagraph"/>
        <w:rPr>
          <w:rStyle w:val="Body"/>
        </w:rPr>
      </w:pPr>
      <w:r>
        <w:rPr>
          <w:rStyle w:val="Subset010100"/>
        </w:rPr>
        <w:t>04.0</w:t>
      </w:r>
      <w:r w:rsidR="00167B07" w:rsidRPr="00167B07">
        <w:rPr>
          <w:rStyle w:val="Subset010100"/>
          <w:color w:val="FF0000"/>
          <w:highlight w:val="yellow"/>
        </w:rPr>
        <w:t>6</w:t>
      </w:r>
      <w:r>
        <w:rPr>
          <w:rStyle w:val="Subset010100"/>
        </w:rPr>
        <w:t xml:space="preserve">.02 </w:t>
      </w:r>
      <w:r>
        <w:rPr>
          <w:rStyle w:val="Body"/>
        </w:rPr>
        <w:t xml:space="preserve"> There is a written policy that at the time of a request, the pilot is not informed of the patient condition or age unless there are operational considerations (for example: weight, extra equipment etc.)(RW/FW)</w:t>
      </w:r>
    </w:p>
    <w:p w14:paraId="35D81AC2" w14:textId="77777777" w:rsidR="00C07F5A" w:rsidRDefault="00C07F5A" w:rsidP="00C07F5A">
      <w:pPr>
        <w:pStyle w:val="BasicParagraph"/>
        <w:rPr>
          <w:rStyle w:val="Body"/>
        </w:rPr>
      </w:pPr>
    </w:p>
    <w:p w14:paraId="3E8756F9" w14:textId="6E8C5037" w:rsidR="00C07F5A" w:rsidRDefault="00C07F5A" w:rsidP="00C07F5A">
      <w:pPr>
        <w:pStyle w:val="BasicParagraph"/>
        <w:rPr>
          <w:rStyle w:val="Body"/>
        </w:rPr>
      </w:pPr>
      <w:r>
        <w:rPr>
          <w:rStyle w:val="Subset010100"/>
        </w:rPr>
        <w:t>04.0</w:t>
      </w:r>
      <w:r w:rsidR="00167B07" w:rsidRPr="00167B07">
        <w:rPr>
          <w:rStyle w:val="Subset010100"/>
          <w:color w:val="FF0000"/>
          <w:highlight w:val="yellow"/>
        </w:rPr>
        <w:t>6</w:t>
      </w:r>
      <w:r>
        <w:rPr>
          <w:rStyle w:val="Subset010100"/>
        </w:rPr>
        <w:t xml:space="preserve">.03  </w:t>
      </w:r>
      <w:r>
        <w:rPr>
          <w:rStyle w:val="Body"/>
        </w:rPr>
        <w:t>There is a written policy designed to discourage “shopping” by first responders and other requesting agents that specifically addresses how the program interfaces with other air medical services in the same coverage area to alert them of a weather turn-down. It is recognized that programs in a common geographic area may experience differing weather conditions and that programs may have differing capabilities. Programs (RW/FW that respond locally to small clinics – essentially scene flights) should:</w:t>
      </w:r>
    </w:p>
    <w:p w14:paraId="692067C5" w14:textId="77777777" w:rsidR="00C07F5A" w:rsidRDefault="00C07F5A" w:rsidP="00C07F5A">
      <w:pPr>
        <w:pStyle w:val="BasicParagraph"/>
        <w:rPr>
          <w:rStyle w:val="Body"/>
        </w:rPr>
      </w:pPr>
    </w:p>
    <w:p w14:paraId="1B39DE30" w14:textId="77777777" w:rsidR="00C07F5A" w:rsidRDefault="00C07F5A" w:rsidP="00C07F5A">
      <w:pPr>
        <w:pStyle w:val="BasicParagraph"/>
        <w:ind w:left="720"/>
        <w:rPr>
          <w:rStyle w:val="Body"/>
        </w:rPr>
      </w:pPr>
      <w:r>
        <w:rPr>
          <w:rStyle w:val="Body"/>
        </w:rPr>
        <w:t xml:space="preserve">1. Ask the requesting agent if another flight program had turned down the request. </w:t>
      </w:r>
    </w:p>
    <w:p w14:paraId="160DA750" w14:textId="77777777" w:rsidR="00C07F5A" w:rsidRDefault="00C07F5A" w:rsidP="00C07F5A">
      <w:pPr>
        <w:pStyle w:val="BasicParagraph"/>
        <w:ind w:left="720"/>
        <w:rPr>
          <w:rStyle w:val="Body"/>
        </w:rPr>
      </w:pPr>
    </w:p>
    <w:p w14:paraId="24D873AB" w14:textId="77777777" w:rsidR="00C07F5A" w:rsidRDefault="00C07F5A" w:rsidP="00C07F5A">
      <w:pPr>
        <w:pStyle w:val="BasicParagraph"/>
        <w:ind w:left="720"/>
        <w:rPr>
          <w:rStyle w:val="Body"/>
        </w:rPr>
      </w:pPr>
      <w:r>
        <w:rPr>
          <w:rStyle w:val="Body"/>
        </w:rPr>
        <w:t xml:space="preserve">2. Notify the requesting agent that the programs in their coverage area share weather information and turn-downs for safety reasons. </w:t>
      </w:r>
    </w:p>
    <w:p w14:paraId="1EDA252A" w14:textId="77777777" w:rsidR="00C07F5A" w:rsidRDefault="00C07F5A" w:rsidP="00C07F5A">
      <w:pPr>
        <w:pStyle w:val="BasicParagraph"/>
        <w:ind w:left="720"/>
        <w:rPr>
          <w:rStyle w:val="Body"/>
        </w:rPr>
      </w:pPr>
    </w:p>
    <w:p w14:paraId="31D07F05" w14:textId="77777777" w:rsidR="00C07F5A" w:rsidRDefault="00C07F5A" w:rsidP="00C07F5A">
      <w:pPr>
        <w:pStyle w:val="BasicParagraph"/>
        <w:ind w:left="720"/>
        <w:rPr>
          <w:rStyle w:val="Body"/>
        </w:rPr>
      </w:pPr>
      <w:r>
        <w:rPr>
          <w:rStyle w:val="Body"/>
        </w:rPr>
        <w:t>3. Notify other programs within their coverage area of the turn-down as soon as possible.</w:t>
      </w:r>
    </w:p>
    <w:p w14:paraId="26A5B697" w14:textId="77777777" w:rsidR="00C07F5A" w:rsidRDefault="00C07F5A" w:rsidP="00C07F5A">
      <w:pPr>
        <w:pStyle w:val="BasicParagraph"/>
        <w:ind w:left="720"/>
        <w:rPr>
          <w:rStyle w:val="Body"/>
        </w:rPr>
      </w:pPr>
    </w:p>
    <w:p w14:paraId="3E5A752E" w14:textId="77777777" w:rsidR="00C07F5A" w:rsidRDefault="00C07F5A" w:rsidP="00C07F5A">
      <w:pPr>
        <w:pStyle w:val="BasicParagraph"/>
        <w:ind w:left="720"/>
        <w:rPr>
          <w:rStyle w:val="Body"/>
        </w:rPr>
      </w:pPr>
      <w:r>
        <w:rPr>
          <w:rStyle w:val="Body"/>
        </w:rPr>
        <w:t xml:space="preserve">4. Provide the on duty pilot with contact information from other programs for questions about the weather concerns and details (fog, precipitation, wind, etc.). </w:t>
      </w:r>
    </w:p>
    <w:p w14:paraId="2F4E33A3" w14:textId="77777777" w:rsidR="00C07F5A" w:rsidRDefault="00C07F5A" w:rsidP="00C07F5A">
      <w:pPr>
        <w:pStyle w:val="BasicParagraph"/>
        <w:ind w:left="720"/>
        <w:rPr>
          <w:rStyle w:val="Body"/>
        </w:rPr>
      </w:pPr>
    </w:p>
    <w:p w14:paraId="661FCA75" w14:textId="77777777" w:rsidR="00C07F5A" w:rsidRDefault="00C07F5A" w:rsidP="00C07F5A">
      <w:pPr>
        <w:pStyle w:val="BasicParagraph"/>
        <w:ind w:left="720"/>
        <w:rPr>
          <w:rStyle w:val="Body"/>
        </w:rPr>
      </w:pPr>
      <w:r>
        <w:rPr>
          <w:rStyle w:val="Body"/>
        </w:rPr>
        <w:t>5. Inform the on-duty pilot immediately if notified of a weather turn-down by another program.</w:t>
      </w:r>
    </w:p>
    <w:p w14:paraId="6CA6C6F7" w14:textId="77777777" w:rsidR="00C07F5A" w:rsidRDefault="00C07F5A" w:rsidP="00C07F5A">
      <w:pPr>
        <w:pStyle w:val="BasicParagraph"/>
        <w:ind w:left="720"/>
        <w:rPr>
          <w:rStyle w:val="Body"/>
        </w:rPr>
      </w:pPr>
    </w:p>
    <w:p w14:paraId="552BD11D" w14:textId="77777777" w:rsidR="00C07F5A" w:rsidRDefault="00C07F5A" w:rsidP="00C07F5A">
      <w:pPr>
        <w:pStyle w:val="BasicParagraph"/>
        <w:ind w:left="720"/>
        <w:rPr>
          <w:rStyle w:val="Body"/>
        </w:rPr>
      </w:pPr>
      <w:r>
        <w:rPr>
          <w:rStyle w:val="Body"/>
        </w:rPr>
        <w:t>6. Have written evidence of tracking the requests turned down for weather and of participation in regional</w:t>
      </w:r>
      <w:r>
        <w:rPr>
          <w:rStyle w:val="Body"/>
        </w:rPr>
        <w:tab/>
        <w:t xml:space="preserve">notification systems as described in 1 through 5 above. </w:t>
      </w:r>
    </w:p>
    <w:p w14:paraId="0D022838" w14:textId="77777777" w:rsidR="00C07F5A" w:rsidRDefault="00C07F5A" w:rsidP="00C07F5A">
      <w:pPr>
        <w:pStyle w:val="BasicParagraph"/>
        <w:ind w:left="720"/>
        <w:rPr>
          <w:rStyle w:val="Body"/>
        </w:rPr>
      </w:pPr>
      <w:r>
        <w:rPr>
          <w:rStyle w:val="Body"/>
        </w:rPr>
        <w:t xml:space="preserve"> </w:t>
      </w:r>
    </w:p>
    <w:p w14:paraId="703081D6" w14:textId="37310E17" w:rsidR="00D93534" w:rsidRPr="0027661F" w:rsidRDefault="00D93534" w:rsidP="00C07F5A">
      <w:pPr>
        <w:pStyle w:val="BasicParagraph"/>
        <w:rPr>
          <w:rStyle w:val="Subset010100"/>
          <w:color w:val="0070C0"/>
          <w:highlight w:val="lightGray"/>
        </w:rPr>
      </w:pPr>
      <w:bookmarkStart w:id="57" w:name="_Hlk176419591"/>
      <w:r w:rsidRPr="0027661F">
        <w:rPr>
          <w:rStyle w:val="Subset010100"/>
          <w:color w:val="0070C0"/>
          <w:highlight w:val="lightGray"/>
        </w:rPr>
        <w:t xml:space="preserve">The following section has been moved </w:t>
      </w:r>
      <w:r w:rsidR="0027661F" w:rsidRPr="0027661F">
        <w:rPr>
          <w:rStyle w:val="Subset010100"/>
          <w:color w:val="0070C0"/>
          <w:highlight w:val="lightGray"/>
        </w:rPr>
        <w:t xml:space="preserve">from 04.08.04 </w:t>
      </w:r>
      <w:r w:rsidRPr="0027661F">
        <w:rPr>
          <w:rStyle w:val="Subset010100"/>
          <w:color w:val="0070C0"/>
          <w:highlight w:val="lightGray"/>
        </w:rPr>
        <w:t>to 02.03.08</w:t>
      </w:r>
    </w:p>
    <w:p w14:paraId="26CDA84A" w14:textId="38715E04" w:rsidR="00C07F5A" w:rsidRPr="00D93534" w:rsidRDefault="00C07F5A" w:rsidP="00C07F5A">
      <w:pPr>
        <w:pStyle w:val="BasicParagraph"/>
        <w:rPr>
          <w:rStyle w:val="Body"/>
          <w:strike/>
          <w:highlight w:val="lightGray"/>
        </w:rPr>
      </w:pPr>
      <w:r w:rsidRPr="00D93534">
        <w:rPr>
          <w:rStyle w:val="Subset010100"/>
          <w:strike/>
          <w:highlight w:val="lightGray"/>
        </w:rPr>
        <w:t>04.08.04</w:t>
      </w:r>
      <w:r w:rsidRPr="00D93534">
        <w:rPr>
          <w:rStyle w:val="Body"/>
          <w:strike/>
          <w:highlight w:val="lightGray"/>
        </w:rPr>
        <w:t xml:space="preserve">  A readily accessible </w:t>
      </w:r>
      <w:proofErr w:type="spellStart"/>
      <w:r w:rsidRPr="00D93534">
        <w:rPr>
          <w:rStyle w:val="Body"/>
          <w:strike/>
          <w:highlight w:val="lightGray"/>
        </w:rPr>
        <w:t>post accident</w:t>
      </w:r>
      <w:proofErr w:type="spellEnd"/>
      <w:r w:rsidRPr="00D93534">
        <w:rPr>
          <w:rStyle w:val="Body"/>
          <w:strike/>
          <w:highlight w:val="lightGray"/>
        </w:rPr>
        <w:t>/incident plan must be part of the transport following protocol so that appropriate search and rescue efforts may be initiated in the event the aircraft or surface ambulance is overdue, radio communications cannot be established nor location verified. There must be a written plan to initiate assistance in the event the ambulance is disabled.</w:t>
      </w:r>
    </w:p>
    <w:p w14:paraId="3ABDDE59" w14:textId="77777777" w:rsidR="00C07F5A" w:rsidRPr="00D93534" w:rsidRDefault="00C07F5A" w:rsidP="00C07F5A">
      <w:pPr>
        <w:pStyle w:val="BasicParagraph"/>
        <w:rPr>
          <w:rStyle w:val="Body"/>
          <w:strike/>
          <w:highlight w:val="lightGray"/>
        </w:rPr>
      </w:pPr>
      <w:r w:rsidRPr="00D93534">
        <w:rPr>
          <w:rStyle w:val="Body"/>
          <w:strike/>
          <w:highlight w:val="lightGray"/>
        </w:rPr>
        <w:tab/>
      </w:r>
    </w:p>
    <w:p w14:paraId="2107D067" w14:textId="77777777" w:rsidR="00C07F5A" w:rsidRPr="00D93534" w:rsidRDefault="00C07F5A" w:rsidP="00C07F5A">
      <w:pPr>
        <w:pStyle w:val="BasicParagraph"/>
        <w:ind w:left="720"/>
        <w:rPr>
          <w:rStyle w:val="Body"/>
          <w:strike/>
          <w:highlight w:val="lightGray"/>
        </w:rPr>
      </w:pPr>
      <w:r w:rsidRPr="00D93534">
        <w:rPr>
          <w:rStyle w:val="Body"/>
          <w:strike/>
          <w:highlight w:val="lightGray"/>
        </w:rPr>
        <w:t>1. Post accident/incident plans are easily identified, readily available, and understood by all program personnel and minimally include:</w:t>
      </w:r>
    </w:p>
    <w:p w14:paraId="43D2D19D" w14:textId="77777777" w:rsidR="00C07F5A" w:rsidRPr="00D93534" w:rsidRDefault="00C07F5A" w:rsidP="00C07F5A">
      <w:pPr>
        <w:pStyle w:val="BasicParagraph"/>
        <w:ind w:left="720"/>
        <w:rPr>
          <w:rStyle w:val="Body"/>
          <w:strike/>
          <w:highlight w:val="lightGray"/>
        </w:rPr>
      </w:pPr>
    </w:p>
    <w:p w14:paraId="09C057D8" w14:textId="77777777" w:rsidR="00C07F5A" w:rsidRPr="00D93534" w:rsidRDefault="00C07F5A" w:rsidP="00C07F5A">
      <w:pPr>
        <w:pStyle w:val="BasicParagraph"/>
        <w:ind w:left="1440"/>
        <w:rPr>
          <w:rStyle w:val="Body"/>
          <w:strike/>
          <w:highlight w:val="lightGray"/>
        </w:rPr>
      </w:pPr>
      <w:r w:rsidRPr="00D93534">
        <w:rPr>
          <w:rStyle w:val="Body"/>
          <w:strike/>
          <w:highlight w:val="lightGray"/>
        </w:rPr>
        <w:t xml:space="preserve">a. List of personnel (with current phone numbers) to notify in order of priority (for communication specialist to activate) in the event of a program incident/accident (for air </w:t>
      </w:r>
      <w:r w:rsidRPr="00D93534">
        <w:rPr>
          <w:rStyle w:val="Body"/>
          <w:strike/>
          <w:highlight w:val="lightGray"/>
        </w:rPr>
        <w:lastRenderedPageBreak/>
        <w:t xml:space="preserve">or surface). This list must minimally include sponsoring organization individuals where applicable, </w:t>
      </w:r>
      <w:r w:rsidRPr="00D93534">
        <w:rPr>
          <w:rStyle w:val="Body"/>
          <w:bCs/>
          <w:strike/>
          <w:highlight w:val="lightGray"/>
        </w:rPr>
        <w:t>risk management</w:t>
      </w:r>
      <w:r w:rsidR="005F6DF8" w:rsidRPr="00D93534">
        <w:rPr>
          <w:rStyle w:val="Body"/>
          <w:bCs/>
          <w:strike/>
          <w:highlight w:val="lightGray"/>
        </w:rPr>
        <w:t>/</w:t>
      </w:r>
      <w:r w:rsidRPr="00D93534">
        <w:rPr>
          <w:rStyle w:val="Body"/>
          <w:bCs/>
          <w:strike/>
          <w:highlight w:val="lightGray"/>
        </w:rPr>
        <w:t>attorney</w:t>
      </w:r>
      <w:r w:rsidRPr="00D93534">
        <w:rPr>
          <w:rStyle w:val="Body"/>
          <w:strike/>
          <w:highlight w:val="lightGray"/>
        </w:rPr>
        <w:t xml:space="preserve"> family members of team members, family of patient,  referring hospital, receiving hospital, security (as applicable), human resources (as applicable), media relations or pre-identified individual who will be responsible for communicating with the media, state health department and other team members.</w:t>
      </w:r>
    </w:p>
    <w:p w14:paraId="32F6AAD9" w14:textId="77777777" w:rsidR="00C07F5A" w:rsidRPr="00D93534" w:rsidRDefault="00C07F5A" w:rsidP="00C07F5A">
      <w:pPr>
        <w:pStyle w:val="BasicParagraph"/>
        <w:ind w:left="1440"/>
        <w:rPr>
          <w:rStyle w:val="Body"/>
          <w:strike/>
          <w:highlight w:val="lightGray"/>
        </w:rPr>
      </w:pPr>
    </w:p>
    <w:p w14:paraId="3C051535" w14:textId="3AA3CC66" w:rsidR="00C07F5A" w:rsidRPr="00D93534" w:rsidRDefault="00C07F5A" w:rsidP="00C07F5A">
      <w:pPr>
        <w:pStyle w:val="BasicParagraph"/>
        <w:ind w:left="1440"/>
        <w:rPr>
          <w:rStyle w:val="Body"/>
          <w:strike/>
          <w:highlight w:val="lightGray"/>
        </w:rPr>
      </w:pPr>
      <w:r w:rsidRPr="00D93534">
        <w:rPr>
          <w:rStyle w:val="Body"/>
          <w:strike/>
          <w:highlight w:val="lightGray"/>
        </w:rPr>
        <w:t xml:space="preserve">b. Notification plans include appropriate family members and support services to family members following a tragic event. There must be timely notification of next of kin.  Next of kin is no longer strictly defined at the federal level so the crew member determines this on a data sheet and reviews annually. </w:t>
      </w:r>
      <w:r w:rsidR="00C745CE" w:rsidRPr="00D93534">
        <w:rPr>
          <w:rStyle w:val="Body"/>
          <w:strike/>
          <w:highlight w:val="lightGray"/>
        </w:rPr>
        <w:t xml:space="preserve">Any alternate or additional emergency notifications should also be listed. </w:t>
      </w:r>
      <w:r w:rsidRPr="00D93534">
        <w:rPr>
          <w:rStyle w:val="Body"/>
          <w:strike/>
          <w:highlight w:val="lightGray"/>
        </w:rPr>
        <w:t>It is strongly recommended that:</w:t>
      </w:r>
    </w:p>
    <w:p w14:paraId="2A0B6BF2" w14:textId="77777777" w:rsidR="00C07F5A" w:rsidRPr="00D93534" w:rsidRDefault="00C07F5A" w:rsidP="00C07F5A">
      <w:pPr>
        <w:pStyle w:val="BasicParagraph"/>
        <w:ind w:left="2160"/>
        <w:rPr>
          <w:rStyle w:val="Body"/>
          <w:strike/>
          <w:highlight w:val="lightGray"/>
        </w:rPr>
      </w:pPr>
    </w:p>
    <w:p w14:paraId="1338E6A7" w14:textId="39DE2A16" w:rsidR="00C07F5A" w:rsidRPr="00D93534" w:rsidRDefault="00C07F5A" w:rsidP="00C07F5A">
      <w:pPr>
        <w:pStyle w:val="BasicParagraph"/>
        <w:ind w:left="2160"/>
        <w:rPr>
          <w:rStyle w:val="Body"/>
          <w:strike/>
          <w:highlight w:val="lightGray"/>
        </w:rPr>
      </w:pPr>
      <w:r w:rsidRPr="00D93534">
        <w:rPr>
          <w:rStyle w:val="Body"/>
          <w:strike/>
          <w:highlight w:val="lightGray"/>
        </w:rPr>
        <w:t xml:space="preserve">•  Family assistance includes coordination of family needs immediately after the event e.g. transportation, lodging, </w:t>
      </w:r>
      <w:r w:rsidR="009539D5" w:rsidRPr="00D93534">
        <w:rPr>
          <w:rStyle w:val="Body"/>
          <w:strike/>
          <w:highlight w:val="lightGray"/>
        </w:rPr>
        <w:t xml:space="preserve">financial support, </w:t>
      </w:r>
      <w:r w:rsidRPr="00D93534">
        <w:rPr>
          <w:rStyle w:val="Body"/>
          <w:strike/>
          <w:highlight w:val="lightGray"/>
        </w:rPr>
        <w:t xml:space="preserve">memorial/burial service, condolences, initial grief support services/referrals, (usually through appointment of a family liaison). </w:t>
      </w:r>
    </w:p>
    <w:p w14:paraId="1B015135" w14:textId="1C950F1C" w:rsidR="009539D5" w:rsidRPr="00D93534" w:rsidRDefault="009539D5" w:rsidP="00C07F5A">
      <w:pPr>
        <w:pStyle w:val="BasicParagraph"/>
        <w:ind w:left="2160"/>
        <w:rPr>
          <w:rStyle w:val="Body"/>
          <w:strike/>
          <w:highlight w:val="lightGray"/>
        </w:rPr>
      </w:pPr>
    </w:p>
    <w:p w14:paraId="1D716922" w14:textId="1FEB5FD4" w:rsidR="009539D5" w:rsidRPr="00D93534" w:rsidRDefault="009539D5" w:rsidP="009539D5">
      <w:pPr>
        <w:pStyle w:val="BasicParagraph"/>
        <w:numPr>
          <w:ilvl w:val="0"/>
          <w:numId w:val="29"/>
        </w:numPr>
        <w:ind w:left="1980" w:firstLine="0"/>
        <w:rPr>
          <w:rStyle w:val="Body"/>
          <w:strike/>
          <w:highlight w:val="lightGray"/>
        </w:rPr>
      </w:pPr>
      <w:r w:rsidRPr="00D93534">
        <w:rPr>
          <w:rStyle w:val="Body"/>
          <w:strike/>
          <w:highlight w:val="lightGray"/>
        </w:rPr>
        <w:t xml:space="preserve">The program provides a point of contact for family members to request information or services. </w:t>
      </w:r>
    </w:p>
    <w:p w14:paraId="08F54FF1" w14:textId="77777777" w:rsidR="00C07F5A" w:rsidRPr="00D93534" w:rsidRDefault="00C07F5A" w:rsidP="00C07F5A">
      <w:pPr>
        <w:pStyle w:val="BasicParagraph"/>
        <w:ind w:left="2160"/>
        <w:rPr>
          <w:rStyle w:val="Body"/>
          <w:strike/>
          <w:highlight w:val="lightGray"/>
        </w:rPr>
      </w:pPr>
    </w:p>
    <w:p w14:paraId="460877AA" w14:textId="2493E2DE" w:rsidR="00C07F5A" w:rsidRPr="00D93534" w:rsidRDefault="00C07F5A" w:rsidP="00C07F5A">
      <w:pPr>
        <w:pStyle w:val="BasicParagraph"/>
        <w:ind w:left="2160"/>
        <w:rPr>
          <w:rStyle w:val="Body"/>
          <w:strike/>
          <w:highlight w:val="lightGray"/>
        </w:rPr>
      </w:pPr>
      <w:r w:rsidRPr="00D93534">
        <w:rPr>
          <w:rStyle w:val="Body"/>
          <w:strike/>
          <w:highlight w:val="lightGray"/>
        </w:rPr>
        <w:t>•  Continuity includes follow through with the family</w:t>
      </w:r>
      <w:r w:rsidR="009539D5" w:rsidRPr="00D93534">
        <w:rPr>
          <w:rStyle w:val="Body"/>
          <w:strike/>
          <w:highlight w:val="lightGray"/>
        </w:rPr>
        <w:t xml:space="preserve">, through a family designated point of contract, </w:t>
      </w:r>
      <w:r w:rsidRPr="00D93534">
        <w:rPr>
          <w:rStyle w:val="Body"/>
          <w:strike/>
          <w:highlight w:val="lightGray"/>
        </w:rPr>
        <w:t>after the event (e.g. submission of crew to national EMS memorial service, the continuation of grief counseling and support referrals, the inclusion of families in decision-making on anniversaries/memorials, and check-ins following release of NTSB reports, or equivalent, etc.).</w:t>
      </w:r>
    </w:p>
    <w:p w14:paraId="4DE3878E" w14:textId="77777777" w:rsidR="00C07F5A" w:rsidRPr="00D93534" w:rsidRDefault="00C07F5A" w:rsidP="00C07F5A">
      <w:pPr>
        <w:pStyle w:val="BasicParagraph"/>
        <w:ind w:left="1440"/>
        <w:rPr>
          <w:rStyle w:val="Body"/>
          <w:strike/>
          <w:highlight w:val="lightGray"/>
        </w:rPr>
      </w:pPr>
    </w:p>
    <w:p w14:paraId="2CD42169" w14:textId="77777777" w:rsidR="00C07F5A" w:rsidRPr="00D93534" w:rsidRDefault="00C07F5A" w:rsidP="00C07F5A">
      <w:pPr>
        <w:pStyle w:val="BasicParagraph"/>
        <w:ind w:left="1440"/>
        <w:rPr>
          <w:rStyle w:val="Body"/>
          <w:strike/>
          <w:highlight w:val="lightGray"/>
        </w:rPr>
      </w:pPr>
      <w:r w:rsidRPr="00D93534">
        <w:rPr>
          <w:rStyle w:val="Body"/>
          <w:strike/>
          <w:highlight w:val="lightGray"/>
        </w:rPr>
        <w:t>c. Consecutive guidelines to follow in attempts to:</w:t>
      </w:r>
    </w:p>
    <w:p w14:paraId="61129647" w14:textId="77777777" w:rsidR="00C07F5A" w:rsidRPr="00D93534" w:rsidRDefault="00C07F5A" w:rsidP="00C07F5A">
      <w:pPr>
        <w:pStyle w:val="BasicParagraph"/>
        <w:ind w:left="2160"/>
        <w:rPr>
          <w:rStyle w:val="Body"/>
          <w:strike/>
          <w:highlight w:val="lightGray"/>
        </w:rPr>
      </w:pPr>
      <w:r w:rsidRPr="00D93534">
        <w:rPr>
          <w:rStyle w:val="Body"/>
          <w:strike/>
          <w:highlight w:val="lightGray"/>
        </w:rPr>
        <w:tab/>
      </w:r>
    </w:p>
    <w:p w14:paraId="211C1988" w14:textId="77777777" w:rsidR="00C07F5A" w:rsidRPr="00D93534" w:rsidRDefault="00C07F5A" w:rsidP="00C07F5A">
      <w:pPr>
        <w:pStyle w:val="BasicParagraph"/>
        <w:ind w:left="2160"/>
        <w:rPr>
          <w:rStyle w:val="Body"/>
          <w:strike/>
          <w:highlight w:val="lightGray"/>
        </w:rPr>
      </w:pPr>
      <w:r w:rsidRPr="00D93534">
        <w:rPr>
          <w:rStyle w:val="Body"/>
          <w:strike/>
          <w:highlight w:val="lightGray"/>
        </w:rPr>
        <w:t>•  Communicate with the aircraft or ambulance.</w:t>
      </w:r>
    </w:p>
    <w:p w14:paraId="4E0C33EC" w14:textId="77777777" w:rsidR="00C07F5A" w:rsidRPr="00D93534" w:rsidRDefault="00C07F5A" w:rsidP="00C07F5A">
      <w:pPr>
        <w:pStyle w:val="BasicParagraph"/>
        <w:ind w:left="2160"/>
        <w:rPr>
          <w:rStyle w:val="Body"/>
          <w:strike/>
          <w:highlight w:val="lightGray"/>
        </w:rPr>
      </w:pPr>
    </w:p>
    <w:p w14:paraId="4530C372" w14:textId="77777777" w:rsidR="00C07F5A" w:rsidRPr="00D93534" w:rsidRDefault="00C07F5A" w:rsidP="00C07F5A">
      <w:pPr>
        <w:pStyle w:val="BasicParagraph"/>
        <w:ind w:left="2160"/>
        <w:rPr>
          <w:rStyle w:val="Body"/>
          <w:strike/>
          <w:highlight w:val="lightGray"/>
        </w:rPr>
      </w:pPr>
      <w:r w:rsidRPr="00D93534">
        <w:rPr>
          <w:rStyle w:val="Body"/>
          <w:strike/>
          <w:highlight w:val="lightGray"/>
        </w:rPr>
        <w:t>•  Initiate search and rescue or ground support.</w:t>
      </w:r>
    </w:p>
    <w:p w14:paraId="7AC6B6AA" w14:textId="77777777" w:rsidR="00C07F5A" w:rsidRPr="00D93534" w:rsidRDefault="00C07F5A" w:rsidP="00C07F5A">
      <w:pPr>
        <w:pStyle w:val="BasicParagraph"/>
        <w:ind w:left="2160"/>
        <w:rPr>
          <w:rStyle w:val="Body"/>
          <w:strike/>
          <w:highlight w:val="lightGray"/>
        </w:rPr>
      </w:pPr>
    </w:p>
    <w:p w14:paraId="345A9830" w14:textId="77777777" w:rsidR="00C07F5A" w:rsidRPr="00D93534" w:rsidRDefault="00C07F5A" w:rsidP="00C07F5A">
      <w:pPr>
        <w:pStyle w:val="BasicParagraph"/>
        <w:ind w:left="2160"/>
        <w:rPr>
          <w:rStyle w:val="Body"/>
          <w:strike/>
          <w:highlight w:val="lightGray"/>
        </w:rPr>
      </w:pPr>
      <w:r w:rsidRPr="00D93534">
        <w:rPr>
          <w:rStyle w:val="Body"/>
          <w:strike/>
          <w:highlight w:val="lightGray"/>
        </w:rPr>
        <w:t>•  Develop a back-up plan for transporting the ambulance patient in the event of an incident or accident and/or the aircraft or ambulance is inoperable.</w:t>
      </w:r>
    </w:p>
    <w:p w14:paraId="128D29CE" w14:textId="77777777" w:rsidR="00C07F5A" w:rsidRPr="00D93534" w:rsidRDefault="00C07F5A" w:rsidP="00C07F5A">
      <w:pPr>
        <w:pStyle w:val="BasicParagraph"/>
        <w:ind w:left="2160"/>
        <w:rPr>
          <w:rStyle w:val="Body"/>
          <w:strike/>
          <w:highlight w:val="lightGray"/>
        </w:rPr>
      </w:pPr>
    </w:p>
    <w:p w14:paraId="4C89786F" w14:textId="77777777" w:rsidR="00C07F5A" w:rsidRPr="00D93534" w:rsidRDefault="00C07F5A" w:rsidP="00C07F5A">
      <w:pPr>
        <w:pStyle w:val="BasicParagraph"/>
        <w:ind w:left="2160"/>
        <w:rPr>
          <w:rStyle w:val="Body"/>
          <w:strike/>
          <w:highlight w:val="lightGray"/>
        </w:rPr>
      </w:pPr>
      <w:r w:rsidRPr="00D93534">
        <w:rPr>
          <w:rStyle w:val="Body"/>
          <w:strike/>
          <w:highlight w:val="lightGray"/>
        </w:rPr>
        <w:t xml:space="preserve">•  Identify an individual from the program as the scene coordinator to coordinate activities at the crash site.  (RW/FW) </w:t>
      </w:r>
    </w:p>
    <w:p w14:paraId="50DE27CB" w14:textId="77777777" w:rsidR="00C07F5A" w:rsidRPr="00D93534" w:rsidRDefault="00C07F5A" w:rsidP="00C07F5A">
      <w:pPr>
        <w:pStyle w:val="BasicParagraph"/>
        <w:ind w:left="1440"/>
        <w:rPr>
          <w:rStyle w:val="Body"/>
          <w:strike/>
          <w:highlight w:val="lightGray"/>
        </w:rPr>
      </w:pPr>
      <w:r w:rsidRPr="00D93534">
        <w:rPr>
          <w:rStyle w:val="Body"/>
          <w:strike/>
          <w:highlight w:val="lightGray"/>
        </w:rPr>
        <w:tab/>
      </w:r>
    </w:p>
    <w:p w14:paraId="75A97F0B" w14:textId="77777777" w:rsidR="00C07F5A" w:rsidRPr="00D93534" w:rsidRDefault="00C07F5A" w:rsidP="00C07F5A">
      <w:pPr>
        <w:pStyle w:val="BasicParagraph"/>
        <w:ind w:left="1440"/>
        <w:rPr>
          <w:rStyle w:val="Body"/>
          <w:strike/>
          <w:highlight w:val="lightGray"/>
        </w:rPr>
      </w:pPr>
      <w:r w:rsidRPr="00D93534">
        <w:rPr>
          <w:rStyle w:val="Body"/>
          <w:strike/>
          <w:highlight w:val="lightGray"/>
        </w:rPr>
        <w:t xml:space="preserve">d. Preplanned time frame to activate the </w:t>
      </w:r>
      <w:proofErr w:type="spellStart"/>
      <w:r w:rsidRPr="00D93534">
        <w:rPr>
          <w:rStyle w:val="Body"/>
          <w:strike/>
          <w:highlight w:val="lightGray"/>
        </w:rPr>
        <w:t>post accident</w:t>
      </w:r>
      <w:proofErr w:type="spellEnd"/>
      <w:r w:rsidRPr="00D93534">
        <w:rPr>
          <w:rStyle w:val="Body"/>
          <w:strike/>
          <w:highlight w:val="lightGray"/>
        </w:rPr>
        <w:t>/incident for overdue aircraft or ambulance.</w:t>
      </w:r>
    </w:p>
    <w:p w14:paraId="027BC335" w14:textId="77777777" w:rsidR="00C07F5A" w:rsidRPr="00D93534" w:rsidRDefault="00C07F5A" w:rsidP="00C07F5A">
      <w:pPr>
        <w:pStyle w:val="BasicParagraph"/>
        <w:ind w:left="1440"/>
        <w:rPr>
          <w:rStyle w:val="Body"/>
          <w:strike/>
          <w:highlight w:val="lightGray"/>
        </w:rPr>
      </w:pPr>
    </w:p>
    <w:p w14:paraId="60FC859E" w14:textId="77777777" w:rsidR="00C07F5A" w:rsidRPr="00D93534" w:rsidRDefault="00C07F5A" w:rsidP="00C07F5A">
      <w:pPr>
        <w:pStyle w:val="BasicParagraph"/>
        <w:ind w:left="1440"/>
        <w:rPr>
          <w:rStyle w:val="Body"/>
          <w:strike/>
          <w:highlight w:val="lightGray"/>
        </w:rPr>
      </w:pPr>
      <w:r w:rsidRPr="00D93534">
        <w:rPr>
          <w:rStyle w:val="Body"/>
          <w:strike/>
          <w:highlight w:val="lightGray"/>
        </w:rPr>
        <w:t>e. A method to insure accurate information dissemination.</w:t>
      </w:r>
    </w:p>
    <w:p w14:paraId="529EF589" w14:textId="77777777" w:rsidR="00C07F5A" w:rsidRPr="00D93534" w:rsidRDefault="00C07F5A" w:rsidP="00C07F5A">
      <w:pPr>
        <w:pStyle w:val="BasicParagraph"/>
        <w:ind w:left="1440"/>
        <w:rPr>
          <w:rStyle w:val="Body"/>
          <w:strike/>
          <w:highlight w:val="lightGray"/>
        </w:rPr>
      </w:pPr>
    </w:p>
    <w:p w14:paraId="373E7245" w14:textId="77777777" w:rsidR="00C07F5A" w:rsidRPr="00D93534" w:rsidRDefault="00C07F5A" w:rsidP="00C07F5A">
      <w:pPr>
        <w:pStyle w:val="BasicParagraph"/>
        <w:ind w:left="1440"/>
        <w:rPr>
          <w:rStyle w:val="Body"/>
          <w:strike/>
          <w:highlight w:val="lightGray"/>
        </w:rPr>
      </w:pPr>
      <w:r w:rsidRPr="00D93534">
        <w:rPr>
          <w:rStyle w:val="Body"/>
          <w:strike/>
          <w:highlight w:val="lightGray"/>
        </w:rPr>
        <w:t>f. Coordination of transport of injured team members to higher level of care if needed and/or back to</w:t>
      </w:r>
      <w:r w:rsidRPr="00D93534">
        <w:rPr>
          <w:rStyle w:val="Body"/>
          <w:strike/>
          <w:highlight w:val="lightGray"/>
        </w:rPr>
        <w:tab/>
        <w:t>local area.</w:t>
      </w:r>
    </w:p>
    <w:p w14:paraId="71B29150" w14:textId="77777777" w:rsidR="00C07F5A" w:rsidRPr="00D93534" w:rsidRDefault="00C07F5A" w:rsidP="00C07F5A">
      <w:pPr>
        <w:pStyle w:val="BasicParagraph"/>
        <w:ind w:left="1440"/>
        <w:rPr>
          <w:rStyle w:val="Body"/>
          <w:strike/>
          <w:highlight w:val="lightGray"/>
        </w:rPr>
      </w:pPr>
    </w:p>
    <w:p w14:paraId="6A7D9881" w14:textId="77777777" w:rsidR="00C07F5A" w:rsidRPr="00D93534" w:rsidRDefault="00C07F5A" w:rsidP="00C07F5A">
      <w:pPr>
        <w:pStyle w:val="BasicParagraph"/>
        <w:ind w:left="1440"/>
        <w:rPr>
          <w:rStyle w:val="Body"/>
          <w:strike/>
          <w:highlight w:val="lightGray"/>
        </w:rPr>
      </w:pPr>
      <w:r w:rsidRPr="00D93534">
        <w:rPr>
          <w:rStyle w:val="Body"/>
          <w:strike/>
          <w:highlight w:val="lightGray"/>
        </w:rPr>
        <w:lastRenderedPageBreak/>
        <w:t>g. Procedure to document all notifications, calls, communications and to secure all documents and tape recordings related to the particular incident/accident.</w:t>
      </w:r>
    </w:p>
    <w:p w14:paraId="6F50832C" w14:textId="77777777" w:rsidR="00C07F5A" w:rsidRPr="00D93534" w:rsidRDefault="00C07F5A" w:rsidP="00C07F5A">
      <w:pPr>
        <w:pStyle w:val="BasicParagraph"/>
        <w:ind w:left="1440"/>
        <w:rPr>
          <w:rStyle w:val="Body"/>
          <w:strike/>
          <w:highlight w:val="lightGray"/>
        </w:rPr>
      </w:pPr>
    </w:p>
    <w:p w14:paraId="7EC527EA" w14:textId="77777777" w:rsidR="00C07F5A" w:rsidRPr="00D93534" w:rsidRDefault="00C07F5A" w:rsidP="00C07F5A">
      <w:pPr>
        <w:pStyle w:val="BasicParagraph"/>
        <w:ind w:left="1440"/>
        <w:rPr>
          <w:rStyle w:val="Body"/>
          <w:strike/>
          <w:highlight w:val="lightGray"/>
        </w:rPr>
      </w:pPr>
      <w:r w:rsidRPr="00D93534">
        <w:rPr>
          <w:rStyle w:val="Body"/>
          <w:strike/>
          <w:highlight w:val="lightGray"/>
        </w:rPr>
        <w:t>h. Procedure to deal with releasing information to the press.</w:t>
      </w:r>
      <w:r w:rsidRPr="00D93534">
        <w:rPr>
          <w:rStyle w:val="Body"/>
          <w:strike/>
          <w:highlight w:val="lightGray"/>
        </w:rPr>
        <w:tab/>
      </w:r>
    </w:p>
    <w:p w14:paraId="6C9942CD" w14:textId="77777777" w:rsidR="00C07F5A" w:rsidRPr="00D93534" w:rsidRDefault="00C07F5A" w:rsidP="00C07F5A">
      <w:pPr>
        <w:pStyle w:val="BasicParagraph"/>
        <w:ind w:left="1440"/>
        <w:rPr>
          <w:rStyle w:val="Body"/>
          <w:strike/>
          <w:highlight w:val="lightGray"/>
        </w:rPr>
      </w:pPr>
    </w:p>
    <w:p w14:paraId="4EA4A9FC" w14:textId="77777777" w:rsidR="00C07F5A" w:rsidRPr="00D93534" w:rsidRDefault="00C07F5A" w:rsidP="00C07F5A">
      <w:pPr>
        <w:pStyle w:val="BasicParagraph"/>
        <w:ind w:left="1440"/>
        <w:rPr>
          <w:rStyle w:val="Body"/>
          <w:strike/>
          <w:highlight w:val="lightGray"/>
        </w:rPr>
      </w:pPr>
      <w:r w:rsidRPr="00D93534">
        <w:rPr>
          <w:rStyle w:val="Body"/>
          <w:strike/>
          <w:highlight w:val="lightGray"/>
        </w:rPr>
        <w:t>i. Resources available for CISD</w:t>
      </w:r>
      <w:r w:rsidR="00941012" w:rsidRPr="00D93534">
        <w:rPr>
          <w:rStyle w:val="Body"/>
          <w:b/>
          <w:strike/>
          <w:highlight w:val="lightGray"/>
        </w:rPr>
        <w:t xml:space="preserve">, </w:t>
      </w:r>
      <w:r w:rsidR="00941012" w:rsidRPr="00D93534">
        <w:rPr>
          <w:rStyle w:val="Body"/>
          <w:bCs/>
          <w:strike/>
          <w:highlight w:val="lightGray"/>
        </w:rPr>
        <w:t>Psychological First Aid (PFA)</w:t>
      </w:r>
      <w:r w:rsidRPr="00D93534">
        <w:rPr>
          <w:rStyle w:val="Body"/>
          <w:strike/>
          <w:highlight w:val="lightGray"/>
        </w:rPr>
        <w:t xml:space="preserve"> or other counseling alternatives. </w:t>
      </w:r>
    </w:p>
    <w:p w14:paraId="1E19F799" w14:textId="77777777" w:rsidR="00C07F5A" w:rsidRPr="00D93534" w:rsidRDefault="00C07F5A" w:rsidP="00C07F5A">
      <w:pPr>
        <w:pStyle w:val="BasicParagraph"/>
        <w:ind w:left="1440"/>
        <w:rPr>
          <w:rStyle w:val="Body"/>
          <w:strike/>
          <w:highlight w:val="lightGray"/>
        </w:rPr>
      </w:pPr>
    </w:p>
    <w:p w14:paraId="653C7442" w14:textId="77777777" w:rsidR="00C07F5A" w:rsidRPr="00D93534" w:rsidRDefault="00C07F5A" w:rsidP="00C07F5A">
      <w:pPr>
        <w:pStyle w:val="BasicParagraph"/>
        <w:ind w:left="1440"/>
        <w:rPr>
          <w:rStyle w:val="Body"/>
          <w:strike/>
          <w:highlight w:val="lightGray"/>
        </w:rPr>
      </w:pPr>
      <w:r w:rsidRPr="00D93534">
        <w:rPr>
          <w:rStyle w:val="Body"/>
          <w:strike/>
          <w:highlight w:val="lightGray"/>
        </w:rPr>
        <w:t>j. Process to determine whether the program and/or component of the program (RW/FW/S) will remain in service. If it is determined that the program or a component of the program will go out of service, other regional transport services, primary customers, EMS, public service groups and other applicable groups are advised</w:t>
      </w:r>
    </w:p>
    <w:p w14:paraId="5B44F359" w14:textId="77777777" w:rsidR="00A06F50" w:rsidRPr="00D93534" w:rsidRDefault="00A06F50" w:rsidP="00C07F5A">
      <w:pPr>
        <w:pStyle w:val="BasicParagraph"/>
        <w:ind w:left="1440"/>
        <w:rPr>
          <w:rStyle w:val="Body"/>
          <w:strike/>
          <w:highlight w:val="lightGray"/>
        </w:rPr>
      </w:pPr>
    </w:p>
    <w:p w14:paraId="1AC4117E" w14:textId="67A59AC9" w:rsidR="00C07F5A" w:rsidRPr="00D93534" w:rsidRDefault="00C07F5A" w:rsidP="00C07F5A">
      <w:pPr>
        <w:pStyle w:val="BasicParagraph"/>
        <w:ind w:left="1440"/>
        <w:rPr>
          <w:rStyle w:val="Body"/>
          <w:strike/>
          <w:highlight w:val="lightGray"/>
        </w:rPr>
      </w:pPr>
      <w:r w:rsidRPr="00D93534">
        <w:rPr>
          <w:rStyle w:val="Body"/>
          <w:strike/>
          <w:highlight w:val="lightGray"/>
        </w:rPr>
        <w:t xml:space="preserve"> </w:t>
      </w:r>
    </w:p>
    <w:p w14:paraId="4CC360EE" w14:textId="77777777" w:rsidR="00F8529E" w:rsidRPr="00D93534" w:rsidRDefault="00F8529E" w:rsidP="00F8529E">
      <w:pPr>
        <w:spacing w:after="0"/>
        <w:ind w:left="720"/>
        <w:rPr>
          <w:rFonts w:cstheme="minorHAnsi"/>
          <w:strike/>
          <w:highlight w:val="lightGray"/>
        </w:rPr>
      </w:pPr>
      <w:r w:rsidRPr="00D93534">
        <w:rPr>
          <w:rFonts w:cstheme="minorHAnsi"/>
          <w:strike/>
          <w:highlight w:val="lightGray"/>
        </w:rPr>
        <w:t xml:space="preserve">2.  A PAIP drill is conducted at least every six months that tests the entire </w:t>
      </w:r>
      <w:proofErr w:type="spellStart"/>
      <w:r w:rsidRPr="00D93534">
        <w:rPr>
          <w:rFonts w:cstheme="minorHAnsi"/>
          <w:strike/>
          <w:highlight w:val="lightGray"/>
        </w:rPr>
        <w:t>post accident</w:t>
      </w:r>
      <w:proofErr w:type="spellEnd"/>
      <w:r w:rsidRPr="00D93534">
        <w:rPr>
          <w:rFonts w:cstheme="minorHAnsi"/>
          <w:strike/>
          <w:highlight w:val="lightGray"/>
        </w:rPr>
        <w:t xml:space="preserve">/incident plan.  The drill must include all aspects of the plan and all disciplines involved (pilots/drivers, medical personnel, communication personnel, mechanics, administration, etc.). </w:t>
      </w:r>
    </w:p>
    <w:p w14:paraId="0C88581C" w14:textId="5782B76B" w:rsidR="00F8529E" w:rsidRPr="00D93534" w:rsidRDefault="00F8529E" w:rsidP="00F8529E">
      <w:pPr>
        <w:spacing w:after="0"/>
        <w:ind w:left="720"/>
        <w:rPr>
          <w:rFonts w:cstheme="minorHAnsi"/>
          <w:strike/>
          <w:highlight w:val="lightGray"/>
        </w:rPr>
      </w:pPr>
      <w:r w:rsidRPr="00D93534">
        <w:rPr>
          <w:rFonts w:cstheme="minorHAnsi"/>
          <w:strike/>
          <w:highlight w:val="lightGray"/>
        </w:rPr>
        <w:t xml:space="preserve"> </w:t>
      </w:r>
    </w:p>
    <w:p w14:paraId="65A8E510" w14:textId="4A07B8E0" w:rsidR="00F8529E" w:rsidRPr="00D93534" w:rsidRDefault="00F8529E" w:rsidP="00F8529E">
      <w:pPr>
        <w:pStyle w:val="ListParagraph"/>
        <w:numPr>
          <w:ilvl w:val="0"/>
          <w:numId w:val="14"/>
        </w:numPr>
        <w:rPr>
          <w:rFonts w:cstheme="minorHAnsi"/>
          <w:strike/>
          <w:highlight w:val="lightGray"/>
        </w:rPr>
      </w:pPr>
      <w:r w:rsidRPr="00D93534">
        <w:rPr>
          <w:rFonts w:cstheme="minorHAnsi"/>
          <w:strike/>
          <w:highlight w:val="lightGray"/>
        </w:rPr>
        <w:t>A minimum of one daytime and one nighttime drill is completed each year.</w:t>
      </w:r>
    </w:p>
    <w:p w14:paraId="1B688E2D" w14:textId="77777777" w:rsidR="00F8529E" w:rsidRPr="00D93534" w:rsidRDefault="00F8529E" w:rsidP="00F8529E">
      <w:pPr>
        <w:spacing w:after="0"/>
        <w:ind w:left="720"/>
        <w:rPr>
          <w:rFonts w:cstheme="minorHAnsi"/>
          <w:strike/>
          <w:highlight w:val="lightGray"/>
        </w:rPr>
      </w:pPr>
      <w:r w:rsidRPr="00D93534">
        <w:rPr>
          <w:rFonts w:cstheme="minorHAnsi"/>
          <w:strike/>
          <w:highlight w:val="lightGray"/>
        </w:rPr>
        <w:t>b.  During the accreditation period all modes of transport provided are tested.</w:t>
      </w:r>
    </w:p>
    <w:p w14:paraId="15231563" w14:textId="77777777" w:rsidR="00F8529E" w:rsidRPr="00D93534" w:rsidRDefault="00F8529E" w:rsidP="00F8529E">
      <w:pPr>
        <w:spacing w:after="0"/>
        <w:ind w:left="720"/>
        <w:rPr>
          <w:rFonts w:cstheme="minorHAnsi"/>
          <w:strike/>
          <w:highlight w:val="lightGray"/>
        </w:rPr>
      </w:pPr>
      <w:r w:rsidRPr="00D93534">
        <w:rPr>
          <w:rFonts w:cstheme="minorHAnsi"/>
          <w:strike/>
          <w:highlight w:val="lightGray"/>
        </w:rPr>
        <w:t>c.  Following each drill:</w:t>
      </w:r>
    </w:p>
    <w:p w14:paraId="7DF843EA" w14:textId="12399301" w:rsidR="00F8529E" w:rsidRPr="00D93534" w:rsidRDefault="00F8529E" w:rsidP="00F8529E">
      <w:pPr>
        <w:spacing w:after="0"/>
        <w:ind w:left="1440" w:hanging="360"/>
        <w:rPr>
          <w:rFonts w:cstheme="minorHAnsi"/>
          <w:strike/>
          <w:highlight w:val="lightGray"/>
        </w:rPr>
      </w:pPr>
      <w:r w:rsidRPr="00D93534">
        <w:rPr>
          <w:rFonts w:cstheme="minorHAnsi"/>
          <w:strike/>
          <w:highlight w:val="lightGray"/>
        </w:rPr>
        <w:t xml:space="preserve">i.  A </w:t>
      </w:r>
      <w:r w:rsidR="007C678C" w:rsidRPr="00D93534">
        <w:rPr>
          <w:rFonts w:cstheme="minorHAnsi"/>
          <w:strike/>
          <w:highlight w:val="lightGray"/>
        </w:rPr>
        <w:t xml:space="preserve">thorough </w:t>
      </w:r>
      <w:r w:rsidRPr="00D93534">
        <w:rPr>
          <w:rFonts w:cstheme="minorHAnsi"/>
          <w:strike/>
          <w:highlight w:val="lightGray"/>
        </w:rPr>
        <w:t>debrief occurs that identifies lessons-learned from the drill</w:t>
      </w:r>
    </w:p>
    <w:p w14:paraId="385256C1" w14:textId="5C573146" w:rsidR="00F8529E" w:rsidRPr="00D93534" w:rsidRDefault="00F8529E" w:rsidP="00F8529E">
      <w:pPr>
        <w:spacing w:after="0"/>
        <w:ind w:left="1440" w:hanging="360"/>
        <w:rPr>
          <w:rFonts w:cstheme="minorHAnsi"/>
          <w:strike/>
          <w:highlight w:val="lightGray"/>
        </w:rPr>
      </w:pPr>
      <w:r w:rsidRPr="00D93534">
        <w:rPr>
          <w:rFonts w:cstheme="minorHAnsi"/>
          <w:strike/>
          <w:highlight w:val="lightGray"/>
        </w:rPr>
        <w:t>ii.  There is a written after-action report/plan (AAR/P) that summari</w:t>
      </w:r>
      <w:r w:rsidR="00E32D14" w:rsidRPr="00D93534">
        <w:rPr>
          <w:rFonts w:cstheme="minorHAnsi"/>
          <w:strike/>
          <w:highlight w:val="lightGray"/>
        </w:rPr>
        <w:t>z</w:t>
      </w:r>
      <w:r w:rsidRPr="00D93534">
        <w:rPr>
          <w:rFonts w:cstheme="minorHAnsi"/>
          <w:strike/>
          <w:highlight w:val="lightGray"/>
        </w:rPr>
        <w:t>es the drill including the major events and the people, locations, agencies and vehicles involved.   The  AAR/P  includes the lessons-learned and any corrective actions taken or planned.</w:t>
      </w:r>
    </w:p>
    <w:p w14:paraId="49D6EF92" w14:textId="1C5A17C0" w:rsidR="00F8529E" w:rsidRPr="00D93534" w:rsidRDefault="00F8529E" w:rsidP="00F8529E">
      <w:pPr>
        <w:spacing w:after="0"/>
        <w:ind w:left="1440" w:hanging="360"/>
        <w:rPr>
          <w:rFonts w:cstheme="minorHAnsi"/>
          <w:strike/>
          <w:highlight w:val="lightGray"/>
        </w:rPr>
      </w:pPr>
      <w:r w:rsidRPr="00D93534">
        <w:rPr>
          <w:rFonts w:cstheme="minorHAnsi"/>
          <w:strike/>
          <w:highlight w:val="lightGray"/>
        </w:rPr>
        <w:t>iii.  The results of the drill and the after-action report/plan are shared with the entire staff, including those not involved directly with the drill</w:t>
      </w:r>
    </w:p>
    <w:p w14:paraId="55B19C7D" w14:textId="77777777" w:rsidR="00F8529E" w:rsidRPr="00D93534" w:rsidRDefault="00F8529E" w:rsidP="00F8529E">
      <w:pPr>
        <w:spacing w:after="0"/>
        <w:ind w:left="1440" w:hanging="360"/>
        <w:rPr>
          <w:rFonts w:cstheme="minorHAnsi"/>
          <w:strike/>
          <w:highlight w:val="lightGray"/>
        </w:rPr>
      </w:pPr>
      <w:r w:rsidRPr="00D93534">
        <w:rPr>
          <w:rFonts w:cstheme="minorHAnsi"/>
          <w:strike/>
          <w:highlight w:val="lightGray"/>
        </w:rPr>
        <w:t>iv.  A method exists to document progress and loop closure on any corrective items identified in the after-action plan.</w:t>
      </w:r>
    </w:p>
    <w:p w14:paraId="19CD4932" w14:textId="77777777" w:rsidR="00F8529E" w:rsidRPr="00D93534" w:rsidRDefault="00F8529E" w:rsidP="00F8529E">
      <w:pPr>
        <w:spacing w:after="0"/>
        <w:ind w:left="720"/>
        <w:rPr>
          <w:rFonts w:cstheme="minorHAnsi"/>
          <w:strike/>
          <w:highlight w:val="lightGray"/>
        </w:rPr>
      </w:pPr>
      <w:r w:rsidRPr="00D93534">
        <w:rPr>
          <w:rFonts w:cstheme="minorHAnsi"/>
          <w:strike/>
          <w:highlight w:val="lightGray"/>
        </w:rPr>
        <w:t xml:space="preserve">d.  An actual incident or accident may be used as a replacement for a drill provided it meets all of the items listed in c. above. </w:t>
      </w:r>
    </w:p>
    <w:p w14:paraId="69846AB0" w14:textId="42F70932" w:rsidR="00F8529E" w:rsidRPr="00D93534" w:rsidRDefault="00F8529E" w:rsidP="00F8529E">
      <w:pPr>
        <w:pStyle w:val="BasicParagraph"/>
        <w:ind w:left="720"/>
        <w:rPr>
          <w:rStyle w:val="Body"/>
          <w:strike/>
          <w:highlight w:val="lightGray"/>
        </w:rPr>
      </w:pPr>
    </w:p>
    <w:p w14:paraId="1A289464" w14:textId="4C92C4AD" w:rsidR="002319A3" w:rsidRPr="00D93534" w:rsidRDefault="002319A3" w:rsidP="002319A3">
      <w:pPr>
        <w:pStyle w:val="BasicParagraph"/>
        <w:ind w:left="630"/>
        <w:rPr>
          <w:rStyle w:val="Body"/>
          <w:strike/>
          <w:highlight w:val="lightGray"/>
        </w:rPr>
      </w:pPr>
      <w:r w:rsidRPr="00D93534">
        <w:rPr>
          <w:rStyle w:val="Body"/>
          <w:strike/>
          <w:highlight w:val="lightGray"/>
        </w:rPr>
        <w:t>Example of meeting compliance:</w:t>
      </w:r>
    </w:p>
    <w:tbl>
      <w:tblPr>
        <w:tblStyle w:val="TableGrid"/>
        <w:tblW w:w="7821" w:type="dxa"/>
        <w:tblInd w:w="720" w:type="dxa"/>
        <w:tblLook w:val="04A0" w:firstRow="1" w:lastRow="0" w:firstColumn="1" w:lastColumn="0" w:noHBand="0" w:noVBand="1"/>
      </w:tblPr>
      <w:tblGrid>
        <w:gridCol w:w="3078"/>
        <w:gridCol w:w="1530"/>
        <w:gridCol w:w="1491"/>
        <w:gridCol w:w="1722"/>
      </w:tblGrid>
      <w:tr w:rsidR="00797B16" w:rsidRPr="00D93534" w14:paraId="5D671522" w14:textId="77777777" w:rsidTr="00797B16">
        <w:tc>
          <w:tcPr>
            <w:tcW w:w="3078" w:type="dxa"/>
          </w:tcPr>
          <w:p w14:paraId="4E71E501" w14:textId="34F1B32C" w:rsidR="00797B16" w:rsidRPr="00D93534" w:rsidRDefault="00797B16" w:rsidP="00F8529E">
            <w:pPr>
              <w:pStyle w:val="BasicParagraph"/>
              <w:rPr>
                <w:rStyle w:val="Body"/>
                <w:strike/>
                <w:highlight w:val="lightGray"/>
              </w:rPr>
            </w:pPr>
          </w:p>
        </w:tc>
        <w:tc>
          <w:tcPr>
            <w:tcW w:w="1530" w:type="dxa"/>
          </w:tcPr>
          <w:p w14:paraId="026B2418" w14:textId="2BA16EDC" w:rsidR="00797B16" w:rsidRPr="00D93534" w:rsidRDefault="00797B16" w:rsidP="002319A3">
            <w:pPr>
              <w:pStyle w:val="BasicParagraph"/>
              <w:jc w:val="center"/>
              <w:rPr>
                <w:rStyle w:val="Body"/>
                <w:strike/>
                <w:highlight w:val="lightGray"/>
              </w:rPr>
            </w:pPr>
            <w:r w:rsidRPr="00D93534">
              <w:rPr>
                <w:rStyle w:val="Body"/>
                <w:strike/>
                <w:highlight w:val="lightGray"/>
              </w:rPr>
              <w:t>RW</w:t>
            </w:r>
          </w:p>
        </w:tc>
        <w:tc>
          <w:tcPr>
            <w:tcW w:w="1491" w:type="dxa"/>
          </w:tcPr>
          <w:p w14:paraId="63546031" w14:textId="46663C91" w:rsidR="00797B16" w:rsidRPr="00D93534" w:rsidRDefault="00797B16" w:rsidP="002319A3">
            <w:pPr>
              <w:pStyle w:val="BasicParagraph"/>
              <w:jc w:val="center"/>
              <w:rPr>
                <w:rStyle w:val="Body"/>
                <w:strike/>
                <w:highlight w:val="lightGray"/>
              </w:rPr>
            </w:pPr>
            <w:r w:rsidRPr="00D93534">
              <w:rPr>
                <w:rStyle w:val="Body"/>
                <w:strike/>
                <w:highlight w:val="lightGray"/>
              </w:rPr>
              <w:t>FW</w:t>
            </w:r>
          </w:p>
        </w:tc>
        <w:tc>
          <w:tcPr>
            <w:tcW w:w="1722" w:type="dxa"/>
          </w:tcPr>
          <w:p w14:paraId="36FB2FD7" w14:textId="5C31B6FC" w:rsidR="00797B16" w:rsidRPr="00D93534" w:rsidRDefault="00797B16" w:rsidP="002319A3">
            <w:pPr>
              <w:pStyle w:val="BasicParagraph"/>
              <w:jc w:val="center"/>
              <w:rPr>
                <w:rStyle w:val="Body"/>
                <w:strike/>
                <w:highlight w:val="lightGray"/>
              </w:rPr>
            </w:pPr>
            <w:r w:rsidRPr="00D93534">
              <w:rPr>
                <w:rStyle w:val="Body"/>
                <w:strike/>
                <w:highlight w:val="lightGray"/>
              </w:rPr>
              <w:t>Surface</w:t>
            </w:r>
          </w:p>
        </w:tc>
      </w:tr>
      <w:tr w:rsidR="00797B16" w:rsidRPr="00D93534" w14:paraId="772DBBC8" w14:textId="77777777" w:rsidTr="00797B16">
        <w:tc>
          <w:tcPr>
            <w:tcW w:w="3078" w:type="dxa"/>
          </w:tcPr>
          <w:p w14:paraId="56A2A4DF" w14:textId="1FBB204D" w:rsidR="00797B16" w:rsidRPr="00D93534" w:rsidRDefault="00797B16" w:rsidP="00797B16">
            <w:pPr>
              <w:pStyle w:val="BasicParagraph"/>
              <w:rPr>
                <w:rStyle w:val="Body"/>
                <w:strike/>
                <w:highlight w:val="lightGray"/>
              </w:rPr>
            </w:pPr>
            <w:r w:rsidRPr="00D93534">
              <w:rPr>
                <w:rStyle w:val="Body"/>
                <w:strike/>
                <w:highlight w:val="lightGray"/>
              </w:rPr>
              <w:t>First year, first 6 months</w:t>
            </w:r>
          </w:p>
        </w:tc>
        <w:tc>
          <w:tcPr>
            <w:tcW w:w="1530" w:type="dxa"/>
          </w:tcPr>
          <w:p w14:paraId="389BF1F4" w14:textId="47D5C158" w:rsidR="00797B16" w:rsidRPr="00D93534" w:rsidRDefault="00797B16" w:rsidP="002319A3">
            <w:pPr>
              <w:pStyle w:val="BasicParagraph"/>
              <w:jc w:val="center"/>
              <w:rPr>
                <w:rStyle w:val="Body"/>
                <w:strike/>
                <w:highlight w:val="lightGray"/>
              </w:rPr>
            </w:pPr>
            <w:r w:rsidRPr="00D93534">
              <w:rPr>
                <w:rStyle w:val="Body"/>
                <w:strike/>
                <w:highlight w:val="lightGray"/>
              </w:rPr>
              <w:t>Day drill</w:t>
            </w:r>
          </w:p>
        </w:tc>
        <w:tc>
          <w:tcPr>
            <w:tcW w:w="1491" w:type="dxa"/>
          </w:tcPr>
          <w:p w14:paraId="519DE98B" w14:textId="77777777" w:rsidR="00797B16" w:rsidRPr="00D93534" w:rsidRDefault="00797B16" w:rsidP="002319A3">
            <w:pPr>
              <w:pStyle w:val="BasicParagraph"/>
              <w:jc w:val="center"/>
              <w:rPr>
                <w:rStyle w:val="Body"/>
                <w:strike/>
                <w:highlight w:val="lightGray"/>
              </w:rPr>
            </w:pPr>
          </w:p>
        </w:tc>
        <w:tc>
          <w:tcPr>
            <w:tcW w:w="1722" w:type="dxa"/>
          </w:tcPr>
          <w:p w14:paraId="32155369" w14:textId="77777777" w:rsidR="00797B16" w:rsidRPr="00D93534" w:rsidRDefault="00797B16" w:rsidP="002319A3">
            <w:pPr>
              <w:pStyle w:val="BasicParagraph"/>
              <w:jc w:val="center"/>
              <w:rPr>
                <w:rStyle w:val="Body"/>
                <w:strike/>
                <w:highlight w:val="lightGray"/>
              </w:rPr>
            </w:pPr>
          </w:p>
        </w:tc>
      </w:tr>
      <w:tr w:rsidR="00797B16" w:rsidRPr="00D93534" w14:paraId="38F96C34" w14:textId="77777777" w:rsidTr="00797B16">
        <w:tc>
          <w:tcPr>
            <w:tcW w:w="3078" w:type="dxa"/>
          </w:tcPr>
          <w:p w14:paraId="3089E34A" w14:textId="68D2E072" w:rsidR="00797B16" w:rsidRPr="00D93534" w:rsidRDefault="00797B16" w:rsidP="00797B16">
            <w:pPr>
              <w:pStyle w:val="BasicParagraph"/>
              <w:rPr>
                <w:rStyle w:val="Body"/>
                <w:strike/>
                <w:highlight w:val="lightGray"/>
              </w:rPr>
            </w:pPr>
            <w:r w:rsidRPr="00D93534">
              <w:rPr>
                <w:rStyle w:val="Body"/>
                <w:strike/>
                <w:highlight w:val="lightGray"/>
              </w:rPr>
              <w:t>First year, second 6 months</w:t>
            </w:r>
          </w:p>
        </w:tc>
        <w:tc>
          <w:tcPr>
            <w:tcW w:w="1530" w:type="dxa"/>
          </w:tcPr>
          <w:p w14:paraId="34E15CA2" w14:textId="77777777" w:rsidR="00797B16" w:rsidRPr="00D93534" w:rsidRDefault="00797B16" w:rsidP="002319A3">
            <w:pPr>
              <w:pStyle w:val="BasicParagraph"/>
              <w:jc w:val="center"/>
              <w:rPr>
                <w:rStyle w:val="Body"/>
                <w:strike/>
                <w:highlight w:val="lightGray"/>
              </w:rPr>
            </w:pPr>
          </w:p>
        </w:tc>
        <w:tc>
          <w:tcPr>
            <w:tcW w:w="1491" w:type="dxa"/>
          </w:tcPr>
          <w:p w14:paraId="44AB8905" w14:textId="3FF5A8F6" w:rsidR="00797B16" w:rsidRPr="00D93534" w:rsidRDefault="00797B16" w:rsidP="002319A3">
            <w:pPr>
              <w:pStyle w:val="BasicParagraph"/>
              <w:jc w:val="center"/>
              <w:rPr>
                <w:rStyle w:val="Body"/>
                <w:strike/>
                <w:highlight w:val="lightGray"/>
              </w:rPr>
            </w:pPr>
            <w:r w:rsidRPr="00D93534">
              <w:rPr>
                <w:rStyle w:val="Body"/>
                <w:strike/>
                <w:highlight w:val="lightGray"/>
              </w:rPr>
              <w:t>Night drill</w:t>
            </w:r>
          </w:p>
        </w:tc>
        <w:tc>
          <w:tcPr>
            <w:tcW w:w="1722" w:type="dxa"/>
          </w:tcPr>
          <w:p w14:paraId="03B45A50" w14:textId="77777777" w:rsidR="00797B16" w:rsidRPr="00D93534" w:rsidRDefault="00797B16" w:rsidP="002319A3">
            <w:pPr>
              <w:pStyle w:val="BasicParagraph"/>
              <w:jc w:val="center"/>
              <w:rPr>
                <w:rStyle w:val="Body"/>
                <w:strike/>
                <w:highlight w:val="lightGray"/>
              </w:rPr>
            </w:pPr>
          </w:p>
        </w:tc>
      </w:tr>
      <w:tr w:rsidR="00797B16" w:rsidRPr="00D93534" w14:paraId="3FF01D90" w14:textId="77777777" w:rsidTr="00797B16">
        <w:tc>
          <w:tcPr>
            <w:tcW w:w="3078" w:type="dxa"/>
          </w:tcPr>
          <w:p w14:paraId="53B8E91F" w14:textId="7CF95146" w:rsidR="00797B16" w:rsidRPr="00D93534" w:rsidRDefault="00797B16" w:rsidP="00797B16">
            <w:pPr>
              <w:pStyle w:val="BasicParagraph"/>
              <w:rPr>
                <w:rStyle w:val="Body"/>
                <w:strike/>
                <w:highlight w:val="lightGray"/>
              </w:rPr>
            </w:pPr>
            <w:r w:rsidRPr="00D93534">
              <w:rPr>
                <w:rStyle w:val="Body"/>
                <w:strike/>
                <w:highlight w:val="lightGray"/>
              </w:rPr>
              <w:t>Second year, first 6 months</w:t>
            </w:r>
          </w:p>
        </w:tc>
        <w:tc>
          <w:tcPr>
            <w:tcW w:w="1530" w:type="dxa"/>
          </w:tcPr>
          <w:p w14:paraId="77D4291E" w14:textId="77777777" w:rsidR="00797B16" w:rsidRPr="00D93534" w:rsidRDefault="00797B16" w:rsidP="002319A3">
            <w:pPr>
              <w:pStyle w:val="BasicParagraph"/>
              <w:jc w:val="center"/>
              <w:rPr>
                <w:rStyle w:val="Body"/>
                <w:strike/>
                <w:highlight w:val="lightGray"/>
              </w:rPr>
            </w:pPr>
          </w:p>
        </w:tc>
        <w:tc>
          <w:tcPr>
            <w:tcW w:w="1491" w:type="dxa"/>
          </w:tcPr>
          <w:p w14:paraId="213A6274" w14:textId="77777777" w:rsidR="00797B16" w:rsidRPr="00D93534" w:rsidRDefault="00797B16" w:rsidP="002319A3">
            <w:pPr>
              <w:pStyle w:val="BasicParagraph"/>
              <w:jc w:val="center"/>
              <w:rPr>
                <w:rStyle w:val="Body"/>
                <w:strike/>
                <w:highlight w:val="lightGray"/>
              </w:rPr>
            </w:pPr>
          </w:p>
        </w:tc>
        <w:tc>
          <w:tcPr>
            <w:tcW w:w="1722" w:type="dxa"/>
          </w:tcPr>
          <w:p w14:paraId="57DFCE09" w14:textId="762E6B25" w:rsidR="00797B16" w:rsidRPr="00D93534" w:rsidRDefault="002319A3" w:rsidP="002319A3">
            <w:pPr>
              <w:pStyle w:val="BasicParagraph"/>
              <w:jc w:val="center"/>
              <w:rPr>
                <w:rStyle w:val="Body"/>
                <w:strike/>
                <w:highlight w:val="lightGray"/>
              </w:rPr>
            </w:pPr>
            <w:r w:rsidRPr="00D93534">
              <w:rPr>
                <w:rStyle w:val="Body"/>
                <w:strike/>
                <w:highlight w:val="lightGray"/>
              </w:rPr>
              <w:t>Night</w:t>
            </w:r>
            <w:r w:rsidR="00797B16" w:rsidRPr="00D93534">
              <w:rPr>
                <w:rStyle w:val="Body"/>
                <w:strike/>
                <w:highlight w:val="lightGray"/>
              </w:rPr>
              <w:t xml:space="preserve"> drill</w:t>
            </w:r>
          </w:p>
        </w:tc>
      </w:tr>
      <w:tr w:rsidR="00797B16" w:rsidRPr="00D93534" w14:paraId="33E72151" w14:textId="77777777" w:rsidTr="00797B16">
        <w:tc>
          <w:tcPr>
            <w:tcW w:w="3078" w:type="dxa"/>
          </w:tcPr>
          <w:p w14:paraId="79AB0589" w14:textId="03AFDECC" w:rsidR="00797B16" w:rsidRPr="00D93534" w:rsidRDefault="00797B16" w:rsidP="00797B16">
            <w:pPr>
              <w:pStyle w:val="BasicParagraph"/>
              <w:rPr>
                <w:rStyle w:val="Body"/>
                <w:strike/>
                <w:highlight w:val="lightGray"/>
              </w:rPr>
            </w:pPr>
            <w:r w:rsidRPr="00D93534">
              <w:rPr>
                <w:rStyle w:val="Body"/>
                <w:strike/>
                <w:highlight w:val="lightGray"/>
              </w:rPr>
              <w:t>Second year, second 6 months</w:t>
            </w:r>
          </w:p>
        </w:tc>
        <w:tc>
          <w:tcPr>
            <w:tcW w:w="1530" w:type="dxa"/>
          </w:tcPr>
          <w:p w14:paraId="31004C03" w14:textId="77777777" w:rsidR="00797B16" w:rsidRPr="00D93534" w:rsidRDefault="00797B16" w:rsidP="002319A3">
            <w:pPr>
              <w:pStyle w:val="BasicParagraph"/>
              <w:jc w:val="center"/>
              <w:rPr>
                <w:rStyle w:val="Body"/>
                <w:strike/>
                <w:highlight w:val="lightGray"/>
              </w:rPr>
            </w:pPr>
          </w:p>
        </w:tc>
        <w:tc>
          <w:tcPr>
            <w:tcW w:w="1491" w:type="dxa"/>
          </w:tcPr>
          <w:p w14:paraId="7370D0A6" w14:textId="17FA03F0" w:rsidR="00797B16" w:rsidRPr="00D93534" w:rsidRDefault="002319A3" w:rsidP="002319A3">
            <w:pPr>
              <w:pStyle w:val="BasicParagraph"/>
              <w:jc w:val="center"/>
              <w:rPr>
                <w:rStyle w:val="Body"/>
                <w:strike/>
                <w:highlight w:val="lightGray"/>
              </w:rPr>
            </w:pPr>
            <w:r w:rsidRPr="00D93534">
              <w:rPr>
                <w:rStyle w:val="Body"/>
                <w:strike/>
                <w:highlight w:val="lightGray"/>
              </w:rPr>
              <w:t>Day drill</w:t>
            </w:r>
          </w:p>
        </w:tc>
        <w:tc>
          <w:tcPr>
            <w:tcW w:w="1722" w:type="dxa"/>
          </w:tcPr>
          <w:p w14:paraId="4A016E09" w14:textId="77777777" w:rsidR="00797B16" w:rsidRPr="00D93534" w:rsidRDefault="00797B16" w:rsidP="002319A3">
            <w:pPr>
              <w:pStyle w:val="BasicParagraph"/>
              <w:jc w:val="center"/>
              <w:rPr>
                <w:rStyle w:val="Body"/>
                <w:strike/>
                <w:highlight w:val="lightGray"/>
              </w:rPr>
            </w:pPr>
          </w:p>
        </w:tc>
      </w:tr>
      <w:tr w:rsidR="00797B16" w:rsidRPr="00D93534" w14:paraId="500A65A8" w14:textId="77777777" w:rsidTr="00797B16">
        <w:tc>
          <w:tcPr>
            <w:tcW w:w="3078" w:type="dxa"/>
          </w:tcPr>
          <w:p w14:paraId="44F5F64B" w14:textId="0D02EF09" w:rsidR="00797B16" w:rsidRPr="00D93534" w:rsidRDefault="00797B16" w:rsidP="00797B16">
            <w:pPr>
              <w:pStyle w:val="BasicParagraph"/>
              <w:rPr>
                <w:rStyle w:val="Body"/>
                <w:strike/>
                <w:highlight w:val="lightGray"/>
              </w:rPr>
            </w:pPr>
            <w:r w:rsidRPr="00D93534">
              <w:rPr>
                <w:rStyle w:val="Body"/>
                <w:strike/>
                <w:highlight w:val="lightGray"/>
              </w:rPr>
              <w:t>Third year, first 6 months</w:t>
            </w:r>
          </w:p>
        </w:tc>
        <w:tc>
          <w:tcPr>
            <w:tcW w:w="1530" w:type="dxa"/>
          </w:tcPr>
          <w:p w14:paraId="2AF67B3B" w14:textId="4A2F766F" w:rsidR="00797B16" w:rsidRPr="00D93534" w:rsidRDefault="002319A3" w:rsidP="002319A3">
            <w:pPr>
              <w:pStyle w:val="BasicParagraph"/>
              <w:jc w:val="center"/>
              <w:rPr>
                <w:rStyle w:val="Body"/>
                <w:strike/>
                <w:highlight w:val="lightGray"/>
              </w:rPr>
            </w:pPr>
            <w:r w:rsidRPr="00D93534">
              <w:rPr>
                <w:rStyle w:val="Body"/>
                <w:strike/>
                <w:highlight w:val="lightGray"/>
              </w:rPr>
              <w:t>Night drill</w:t>
            </w:r>
          </w:p>
        </w:tc>
        <w:tc>
          <w:tcPr>
            <w:tcW w:w="1491" w:type="dxa"/>
          </w:tcPr>
          <w:p w14:paraId="4CE2540F" w14:textId="77777777" w:rsidR="00797B16" w:rsidRPr="00D93534" w:rsidRDefault="00797B16" w:rsidP="002319A3">
            <w:pPr>
              <w:pStyle w:val="BasicParagraph"/>
              <w:jc w:val="center"/>
              <w:rPr>
                <w:rStyle w:val="Body"/>
                <w:strike/>
                <w:highlight w:val="lightGray"/>
              </w:rPr>
            </w:pPr>
          </w:p>
        </w:tc>
        <w:tc>
          <w:tcPr>
            <w:tcW w:w="1722" w:type="dxa"/>
          </w:tcPr>
          <w:p w14:paraId="21BFA42F" w14:textId="77777777" w:rsidR="00797B16" w:rsidRPr="00D93534" w:rsidRDefault="00797B16" w:rsidP="002319A3">
            <w:pPr>
              <w:pStyle w:val="BasicParagraph"/>
              <w:jc w:val="center"/>
              <w:rPr>
                <w:rStyle w:val="Body"/>
                <w:strike/>
                <w:highlight w:val="lightGray"/>
              </w:rPr>
            </w:pPr>
          </w:p>
        </w:tc>
      </w:tr>
      <w:tr w:rsidR="00797B16" w:rsidRPr="00D93534" w14:paraId="123F728E" w14:textId="77777777" w:rsidTr="00797B16">
        <w:tc>
          <w:tcPr>
            <w:tcW w:w="3078" w:type="dxa"/>
          </w:tcPr>
          <w:p w14:paraId="39EABBEB" w14:textId="4498E537" w:rsidR="00797B16" w:rsidRPr="00D93534" w:rsidRDefault="00797B16" w:rsidP="00797B16">
            <w:pPr>
              <w:pStyle w:val="BasicParagraph"/>
              <w:rPr>
                <w:rStyle w:val="Body"/>
                <w:strike/>
                <w:highlight w:val="lightGray"/>
              </w:rPr>
            </w:pPr>
            <w:r w:rsidRPr="00D93534">
              <w:rPr>
                <w:rStyle w:val="Body"/>
                <w:strike/>
                <w:highlight w:val="lightGray"/>
              </w:rPr>
              <w:t>Third year, second 6 months</w:t>
            </w:r>
          </w:p>
        </w:tc>
        <w:tc>
          <w:tcPr>
            <w:tcW w:w="1530" w:type="dxa"/>
          </w:tcPr>
          <w:p w14:paraId="7D37F0B2" w14:textId="77777777" w:rsidR="00797B16" w:rsidRPr="00D93534" w:rsidRDefault="00797B16" w:rsidP="002319A3">
            <w:pPr>
              <w:pStyle w:val="BasicParagraph"/>
              <w:jc w:val="center"/>
              <w:rPr>
                <w:rStyle w:val="Body"/>
                <w:strike/>
                <w:highlight w:val="lightGray"/>
              </w:rPr>
            </w:pPr>
          </w:p>
        </w:tc>
        <w:tc>
          <w:tcPr>
            <w:tcW w:w="1491" w:type="dxa"/>
          </w:tcPr>
          <w:p w14:paraId="6619E40F" w14:textId="77777777" w:rsidR="00797B16" w:rsidRPr="00D93534" w:rsidRDefault="00797B16" w:rsidP="002319A3">
            <w:pPr>
              <w:pStyle w:val="BasicParagraph"/>
              <w:jc w:val="center"/>
              <w:rPr>
                <w:rStyle w:val="Body"/>
                <w:strike/>
                <w:highlight w:val="lightGray"/>
              </w:rPr>
            </w:pPr>
          </w:p>
        </w:tc>
        <w:tc>
          <w:tcPr>
            <w:tcW w:w="1722" w:type="dxa"/>
          </w:tcPr>
          <w:p w14:paraId="0A4EF5FC" w14:textId="32BBB985" w:rsidR="00797B16" w:rsidRPr="00D93534" w:rsidRDefault="002319A3" w:rsidP="002319A3">
            <w:pPr>
              <w:pStyle w:val="BasicParagraph"/>
              <w:jc w:val="center"/>
              <w:rPr>
                <w:rStyle w:val="Body"/>
                <w:strike/>
              </w:rPr>
            </w:pPr>
            <w:r w:rsidRPr="00D93534">
              <w:rPr>
                <w:rStyle w:val="Body"/>
                <w:strike/>
                <w:highlight w:val="lightGray"/>
              </w:rPr>
              <w:t>Day drill</w:t>
            </w:r>
          </w:p>
        </w:tc>
      </w:tr>
    </w:tbl>
    <w:p w14:paraId="09BD4232" w14:textId="77777777" w:rsidR="00797B16" w:rsidRPr="00547903" w:rsidRDefault="00797B16" w:rsidP="00F8529E">
      <w:pPr>
        <w:pStyle w:val="BasicParagraph"/>
        <w:ind w:left="720"/>
        <w:rPr>
          <w:rStyle w:val="Body"/>
          <w:strike/>
        </w:rPr>
      </w:pPr>
    </w:p>
    <w:bookmarkEnd w:id="57"/>
    <w:p w14:paraId="6EDFDA00" w14:textId="77777777" w:rsidR="00C07F5A" w:rsidRDefault="00C07F5A" w:rsidP="00C07F5A">
      <w:pPr>
        <w:pStyle w:val="BasicParagraph"/>
        <w:ind w:left="1440"/>
        <w:rPr>
          <w:rStyle w:val="Body"/>
        </w:rPr>
      </w:pPr>
      <w:r>
        <w:rPr>
          <w:rStyle w:val="Body"/>
        </w:rPr>
        <w:tab/>
      </w:r>
      <w:r>
        <w:rPr>
          <w:rStyle w:val="Body"/>
        </w:rPr>
        <w:tab/>
      </w:r>
    </w:p>
    <w:p w14:paraId="1CBB19EE" w14:textId="28F2D896" w:rsidR="00C07F5A" w:rsidRPr="00547903" w:rsidRDefault="00C07F5A" w:rsidP="00C07F5A">
      <w:pPr>
        <w:pStyle w:val="BasicParagraph"/>
        <w:rPr>
          <w:rStyle w:val="Body"/>
        </w:rPr>
      </w:pPr>
      <w:r>
        <w:rPr>
          <w:rStyle w:val="Subset010100"/>
        </w:rPr>
        <w:t>04.0</w:t>
      </w:r>
      <w:r w:rsidR="00167B07" w:rsidRPr="00167B07">
        <w:rPr>
          <w:rStyle w:val="Subset010100"/>
          <w:color w:val="FF0000"/>
          <w:highlight w:val="yellow"/>
        </w:rPr>
        <w:t>6</w:t>
      </w:r>
      <w:r>
        <w:rPr>
          <w:rStyle w:val="Subset010100"/>
        </w:rPr>
        <w:t>.0</w:t>
      </w:r>
      <w:r w:rsidRPr="0027661F">
        <w:rPr>
          <w:rStyle w:val="Subset010100"/>
          <w:strike/>
          <w:highlight w:val="lightGray"/>
        </w:rPr>
        <w:t>5</w:t>
      </w:r>
      <w:r w:rsidR="0027661F" w:rsidRPr="0027661F">
        <w:rPr>
          <w:rStyle w:val="Subset010100"/>
          <w:highlight w:val="yellow"/>
        </w:rPr>
        <w:t>4</w:t>
      </w:r>
      <w:r>
        <w:rPr>
          <w:rStyle w:val="Subset010100"/>
        </w:rPr>
        <w:t xml:space="preserve"> </w:t>
      </w:r>
      <w:r>
        <w:rPr>
          <w:rStyle w:val="Body"/>
        </w:rPr>
        <w:t xml:space="preserve"> An annual</w:t>
      </w:r>
      <w:r w:rsidR="00BA619F">
        <w:rPr>
          <w:rStyle w:val="Body"/>
        </w:rPr>
        <w:t xml:space="preserve"> </w:t>
      </w:r>
      <w:r w:rsidRPr="004817E2">
        <w:rPr>
          <w:rStyle w:val="Body"/>
        </w:rPr>
        <w:t>t</w:t>
      </w:r>
      <w:r w:rsidRPr="00661FAE">
        <w:rPr>
          <w:rStyle w:val="Body"/>
        </w:rPr>
        <w:t>est</w:t>
      </w:r>
      <w:r>
        <w:rPr>
          <w:rStyle w:val="Body"/>
        </w:rPr>
        <w:t xml:space="preserve"> of emergency procedures in the communications center </w:t>
      </w:r>
      <w:r w:rsidRPr="00421994">
        <w:rPr>
          <w:rStyle w:val="Body"/>
          <w:bCs/>
        </w:rPr>
        <w:t xml:space="preserve">that </w:t>
      </w:r>
      <w:r w:rsidR="00A01CD9" w:rsidRPr="00421994">
        <w:rPr>
          <w:rStyle w:val="Body"/>
          <w:bCs/>
        </w:rPr>
        <w:t>includes an evacuation drill and capability to re-establish communications in the event of a</w:t>
      </w:r>
      <w:r w:rsidRPr="00421994">
        <w:rPr>
          <w:rStyle w:val="Body"/>
          <w:bCs/>
        </w:rPr>
        <w:t xml:space="preserve"> fire, </w:t>
      </w:r>
      <w:r>
        <w:rPr>
          <w:rStyle w:val="Body"/>
        </w:rPr>
        <w:t>intruder on premises, catastrophic failure of the communications center, helipad mishaps, forces of nature etc.</w:t>
      </w:r>
      <w:bookmarkStart w:id="58" w:name="_Hlk93500297"/>
      <w:r w:rsidR="004B4C42">
        <w:rPr>
          <w:rStyle w:val="Body"/>
        </w:rPr>
        <w:t xml:space="preserve"> </w:t>
      </w:r>
      <w:r w:rsidR="003C7E5C" w:rsidRPr="00547903">
        <w:rPr>
          <w:rStyle w:val="Body"/>
        </w:rPr>
        <w:t xml:space="preserve">An actual </w:t>
      </w:r>
      <w:r w:rsidR="003C7E5C" w:rsidRPr="00547903">
        <w:rPr>
          <w:rStyle w:val="Body"/>
        </w:rPr>
        <w:lastRenderedPageBreak/>
        <w:t xml:space="preserve">evacuation can be used as a replacement for a drill provided the occurrence is thoroughly debriefed and after action lessons and corrective actions have follow-up and loop closure. </w:t>
      </w:r>
    </w:p>
    <w:bookmarkEnd w:id="58"/>
    <w:p w14:paraId="5BAE97FD" w14:textId="77777777" w:rsidR="0027661F" w:rsidRDefault="0027661F" w:rsidP="00C07F5A">
      <w:pPr>
        <w:pStyle w:val="BasicParagraph"/>
        <w:rPr>
          <w:rStyle w:val="Body"/>
        </w:rPr>
      </w:pPr>
    </w:p>
    <w:p w14:paraId="50DE708A" w14:textId="1F84A413" w:rsidR="004B4C42" w:rsidRPr="0027661F" w:rsidRDefault="0027661F" w:rsidP="00C07F5A">
      <w:pPr>
        <w:pStyle w:val="BasicParagraph"/>
        <w:rPr>
          <w:rStyle w:val="Body"/>
          <w:color w:val="0070C0"/>
        </w:rPr>
      </w:pPr>
      <w:r w:rsidRPr="0027661F">
        <w:rPr>
          <w:rStyle w:val="Body"/>
          <w:color w:val="0070C0"/>
        </w:rPr>
        <w:t>04.08.06 has been moved to 03.05.03</w:t>
      </w:r>
      <w:r w:rsidR="00C07F5A" w:rsidRPr="0027661F">
        <w:rPr>
          <w:rStyle w:val="Body"/>
          <w:color w:val="0070C0"/>
        </w:rPr>
        <w:tab/>
      </w:r>
    </w:p>
    <w:p w14:paraId="379ABED0" w14:textId="77777777" w:rsidR="00C07F5A" w:rsidRPr="0027661F" w:rsidRDefault="00C07F5A" w:rsidP="00C07F5A">
      <w:pPr>
        <w:pStyle w:val="BasicParagraph"/>
        <w:rPr>
          <w:rStyle w:val="Body"/>
          <w:strike/>
        </w:rPr>
      </w:pPr>
      <w:r w:rsidRPr="0027661F">
        <w:rPr>
          <w:rStyle w:val="Subset010100"/>
          <w:strike/>
          <w:highlight w:val="lightGray"/>
        </w:rPr>
        <w:t>04.08.06</w:t>
      </w:r>
      <w:r w:rsidRPr="0027661F">
        <w:rPr>
          <w:rStyle w:val="Body"/>
          <w:strike/>
          <w:highlight w:val="lightGray"/>
        </w:rPr>
        <w:t xml:space="preserve">  Program is encouraged to participate in regional disaster preparedness drills.</w:t>
      </w:r>
    </w:p>
    <w:p w14:paraId="4696F3CD" w14:textId="77777777" w:rsidR="00C07F5A" w:rsidRDefault="00C07F5A" w:rsidP="00C07F5A">
      <w:pPr>
        <w:pStyle w:val="BasicParagraph"/>
        <w:rPr>
          <w:rStyle w:val="Body"/>
        </w:rPr>
      </w:pPr>
    </w:p>
    <w:p w14:paraId="7E62DF45" w14:textId="5CBEFF07" w:rsidR="0027661F" w:rsidRDefault="0027661F" w:rsidP="00C07F5A">
      <w:pPr>
        <w:pStyle w:val="BasicParagraph"/>
        <w:rPr>
          <w:rStyle w:val="Body"/>
        </w:rPr>
      </w:pPr>
      <w:r w:rsidRPr="0027661F">
        <w:rPr>
          <w:rStyle w:val="Body"/>
          <w:color w:val="0070C0"/>
        </w:rPr>
        <w:t>Moved with 04.08.04 to 02.03.08</w:t>
      </w:r>
    </w:p>
    <w:p w14:paraId="2813D44B" w14:textId="77777777" w:rsidR="00C07F5A" w:rsidRPr="0027661F" w:rsidRDefault="00C07F5A" w:rsidP="00C07F5A">
      <w:pPr>
        <w:pStyle w:val="BasicParagraph"/>
        <w:rPr>
          <w:rStyle w:val="Subset010100"/>
          <w:b w:val="0"/>
          <w:strike/>
          <w:highlight w:val="lightGray"/>
        </w:rPr>
      </w:pPr>
      <w:r w:rsidRPr="0027661F">
        <w:rPr>
          <w:rStyle w:val="Underline"/>
          <w:b w:val="0"/>
          <w:strike/>
          <w:highlight w:val="lightGray"/>
        </w:rPr>
        <w:t>Examples of evidence to meet compliance:</w:t>
      </w:r>
    </w:p>
    <w:p w14:paraId="1BC40C67" w14:textId="77777777" w:rsidR="00C07F5A" w:rsidRPr="0027661F" w:rsidRDefault="00C07F5A" w:rsidP="00C07F5A">
      <w:pPr>
        <w:pStyle w:val="BasicParagraph"/>
        <w:rPr>
          <w:rStyle w:val="Examples"/>
          <w:strike/>
        </w:rPr>
      </w:pPr>
      <w:r w:rsidRPr="0027661F">
        <w:rPr>
          <w:rStyle w:val="Examples"/>
          <w:strike/>
          <w:highlight w:val="lightGray"/>
        </w:rPr>
        <w:t>The PA</w:t>
      </w:r>
      <w:r w:rsidR="00C758E4" w:rsidRPr="0027661F">
        <w:rPr>
          <w:rStyle w:val="Examples"/>
          <w:strike/>
          <w:highlight w:val="lightGray"/>
        </w:rPr>
        <w:t>I</w:t>
      </w:r>
      <w:r w:rsidRPr="0027661F">
        <w:rPr>
          <w:rStyle w:val="Examples"/>
          <w:strike/>
          <w:highlight w:val="lightGray"/>
        </w:rPr>
        <w:t>P plan and drills to test the plan include all modes of transport performed by the program. Results of the drill are disseminated to the entire staff.  A drill to test other emergency procedures as they apply to the facility is planned and documented.</w:t>
      </w:r>
      <w:r w:rsidRPr="0027661F">
        <w:rPr>
          <w:rStyle w:val="Examples"/>
          <w:strike/>
        </w:rPr>
        <w:t xml:space="preserve"> </w:t>
      </w:r>
    </w:p>
    <w:p w14:paraId="4B1C8603" w14:textId="77777777" w:rsidR="00C07F5A" w:rsidRDefault="00C07F5A" w:rsidP="00C07F5A">
      <w:pPr>
        <w:pStyle w:val="BasicParagraph"/>
        <w:rPr>
          <w:rStyle w:val="Body"/>
        </w:rPr>
      </w:pPr>
    </w:p>
    <w:p w14:paraId="204DFC94" w14:textId="77777777" w:rsidR="00C07F5A" w:rsidRDefault="00C07F5A" w:rsidP="00C07F5A">
      <w:pPr>
        <w:pStyle w:val="BasicParagraph"/>
        <w:rPr>
          <w:rStyle w:val="010100"/>
        </w:rPr>
      </w:pPr>
    </w:p>
    <w:p w14:paraId="6ADF8B49" w14:textId="4AE16933" w:rsidR="00C07F5A" w:rsidRDefault="00C07F5A" w:rsidP="00C07F5A">
      <w:pPr>
        <w:pStyle w:val="BasicParagraph"/>
        <w:rPr>
          <w:rStyle w:val="Body"/>
        </w:rPr>
      </w:pPr>
      <w:r>
        <w:rPr>
          <w:rStyle w:val="010100"/>
        </w:rPr>
        <w:t>04.0</w:t>
      </w:r>
      <w:r w:rsidR="00167B07" w:rsidRPr="00167B07">
        <w:rPr>
          <w:rStyle w:val="010100"/>
          <w:color w:val="FF0000"/>
          <w:highlight w:val="yellow"/>
        </w:rPr>
        <w:t>7</w:t>
      </w:r>
      <w:r>
        <w:rPr>
          <w:rStyle w:val="010100"/>
        </w:rPr>
        <w:t>.00 FLIGHT/TRANSPORT FOLLOWING</w:t>
      </w:r>
    </w:p>
    <w:p w14:paraId="1CEF6157" w14:textId="77777777" w:rsidR="00C07F5A" w:rsidRDefault="00C07F5A" w:rsidP="00C07F5A">
      <w:pPr>
        <w:pStyle w:val="BasicParagraph"/>
        <w:rPr>
          <w:rStyle w:val="Body"/>
        </w:rPr>
      </w:pPr>
      <w:r>
        <w:rPr>
          <w:rStyle w:val="Body"/>
        </w:rPr>
        <w:tab/>
      </w:r>
    </w:p>
    <w:p w14:paraId="2675F6C9" w14:textId="0B536135" w:rsidR="00C07F5A" w:rsidRDefault="00C07F5A" w:rsidP="00C07F5A">
      <w:pPr>
        <w:pStyle w:val="BasicParagraph"/>
        <w:rPr>
          <w:rStyle w:val="Subset010100"/>
        </w:rPr>
      </w:pPr>
      <w:r>
        <w:rPr>
          <w:rStyle w:val="Subset010100"/>
        </w:rPr>
        <w:t>04.0</w:t>
      </w:r>
      <w:r w:rsidR="00167B07" w:rsidRPr="00167B07">
        <w:rPr>
          <w:rStyle w:val="Subset010100"/>
          <w:color w:val="FF0000"/>
        </w:rPr>
        <w:t>7</w:t>
      </w:r>
      <w:r>
        <w:rPr>
          <w:rStyle w:val="Subset010100"/>
        </w:rPr>
        <w:t>.01</w:t>
      </w:r>
      <w:r>
        <w:rPr>
          <w:rStyle w:val="Body"/>
        </w:rPr>
        <w:t xml:space="preserve">  Public Safety Answering Points (PSAP), dispatch centers such as 911 centers or any other agency, hospital or service, must contact the program’s communications center directly to request </w:t>
      </w:r>
      <w:proofErr w:type="gramStart"/>
      <w:r>
        <w:rPr>
          <w:rStyle w:val="Body"/>
        </w:rPr>
        <w:t>a transport</w:t>
      </w:r>
      <w:proofErr w:type="gramEnd"/>
      <w:r>
        <w:rPr>
          <w:rStyle w:val="Body"/>
        </w:rPr>
        <w:t xml:space="preserve">. A specific base must not be contacted directly for a patient/victim response. </w:t>
      </w:r>
    </w:p>
    <w:p w14:paraId="16894EFE" w14:textId="77777777" w:rsidR="00C07F5A" w:rsidRDefault="00C07F5A" w:rsidP="00C07F5A">
      <w:pPr>
        <w:pStyle w:val="BasicParagraph"/>
        <w:rPr>
          <w:rStyle w:val="Subset010100"/>
        </w:rPr>
      </w:pPr>
    </w:p>
    <w:p w14:paraId="2CA8352D" w14:textId="56509ADE" w:rsidR="00C07F5A" w:rsidRDefault="00C07F5A" w:rsidP="00C07F5A">
      <w:pPr>
        <w:pStyle w:val="BasicParagraph"/>
        <w:rPr>
          <w:rStyle w:val="Body"/>
        </w:rPr>
      </w:pPr>
      <w:r>
        <w:rPr>
          <w:rStyle w:val="Subset010100"/>
        </w:rPr>
        <w:t>04.0</w:t>
      </w:r>
      <w:r w:rsidR="00167B07" w:rsidRPr="00167B07">
        <w:rPr>
          <w:rStyle w:val="Subset010100"/>
          <w:color w:val="FF0000"/>
          <w:highlight w:val="yellow"/>
        </w:rPr>
        <w:t>7</w:t>
      </w:r>
      <w:r>
        <w:rPr>
          <w:rStyle w:val="Subset010100"/>
        </w:rPr>
        <w:t>.02</w:t>
      </w:r>
      <w:r>
        <w:rPr>
          <w:rStyle w:val="Body"/>
        </w:rPr>
        <w:t xml:space="preserve">  Satellite tracking systems are strongly recommended for all aircraft and required for aircraft that do not have a 406 MHz ELT. Initial coordination must be documented and continuous flight/transport following (or initiating and following surface transport) must be monitored and documented and must consist of the following:  </w:t>
      </w:r>
    </w:p>
    <w:p w14:paraId="4C0CBD17" w14:textId="77777777" w:rsidR="00C07F5A" w:rsidRDefault="00C07F5A" w:rsidP="00C07F5A">
      <w:pPr>
        <w:pStyle w:val="BasicParagraph"/>
        <w:rPr>
          <w:rStyle w:val="Body"/>
        </w:rPr>
      </w:pPr>
    </w:p>
    <w:p w14:paraId="1FBEE89C" w14:textId="03D3149B" w:rsidR="00C07F5A" w:rsidRDefault="00C07F5A" w:rsidP="00C07F5A">
      <w:pPr>
        <w:pStyle w:val="BasicParagraph"/>
        <w:rPr>
          <w:rStyle w:val="Body"/>
        </w:rPr>
      </w:pPr>
      <w:r>
        <w:rPr>
          <w:rStyle w:val="Subset010100"/>
        </w:rPr>
        <w:t>04.0</w:t>
      </w:r>
      <w:r w:rsidR="00167B07" w:rsidRPr="00167B07">
        <w:rPr>
          <w:rStyle w:val="Subset010100"/>
          <w:color w:val="FF0000"/>
          <w:highlight w:val="yellow"/>
        </w:rPr>
        <w:t>7</w:t>
      </w:r>
      <w:r>
        <w:rPr>
          <w:rStyle w:val="Subset010100"/>
        </w:rPr>
        <w:t xml:space="preserve">.03 </w:t>
      </w:r>
      <w:r>
        <w:rPr>
          <w:rStyle w:val="Body"/>
        </w:rPr>
        <w:t xml:space="preserve"> Initial coordination to include communication and documentation of:</w:t>
      </w:r>
    </w:p>
    <w:p w14:paraId="79EE668F" w14:textId="77777777" w:rsidR="00C07F5A" w:rsidRDefault="00C07F5A" w:rsidP="00C07F5A">
      <w:pPr>
        <w:pStyle w:val="BasicParagraph"/>
        <w:ind w:left="720"/>
        <w:rPr>
          <w:rStyle w:val="Body"/>
        </w:rPr>
      </w:pPr>
      <w:r>
        <w:rPr>
          <w:rStyle w:val="Body"/>
        </w:rPr>
        <w:tab/>
      </w:r>
    </w:p>
    <w:p w14:paraId="49E17D80" w14:textId="77777777" w:rsidR="00C07F5A" w:rsidRDefault="00C07F5A" w:rsidP="00C07F5A">
      <w:pPr>
        <w:pStyle w:val="BasicParagraph"/>
        <w:ind w:left="720"/>
        <w:rPr>
          <w:rStyle w:val="Body"/>
        </w:rPr>
      </w:pPr>
      <w:r>
        <w:rPr>
          <w:rStyle w:val="Body"/>
        </w:rPr>
        <w:t>1. Time of call (Time request/inquiry received).</w:t>
      </w:r>
    </w:p>
    <w:p w14:paraId="6A987396" w14:textId="77777777" w:rsidR="00C07F5A" w:rsidRDefault="00C07F5A" w:rsidP="00C07F5A">
      <w:pPr>
        <w:pStyle w:val="BasicParagraph"/>
        <w:ind w:left="720"/>
        <w:rPr>
          <w:rStyle w:val="Body"/>
        </w:rPr>
      </w:pPr>
      <w:r>
        <w:rPr>
          <w:rStyle w:val="Body"/>
        </w:rPr>
        <w:tab/>
      </w:r>
    </w:p>
    <w:p w14:paraId="75972465" w14:textId="77777777" w:rsidR="00C07F5A" w:rsidRDefault="00C07F5A" w:rsidP="00C07F5A">
      <w:pPr>
        <w:pStyle w:val="BasicParagraph"/>
        <w:ind w:left="720"/>
        <w:rPr>
          <w:rStyle w:val="Body"/>
        </w:rPr>
      </w:pPr>
      <w:r>
        <w:rPr>
          <w:rStyle w:val="Body"/>
        </w:rPr>
        <w:t>2. Name and phone number of requesting agency.</w:t>
      </w:r>
    </w:p>
    <w:p w14:paraId="425C2DE7" w14:textId="77777777" w:rsidR="00C07F5A" w:rsidRDefault="00C07F5A" w:rsidP="00C07F5A">
      <w:pPr>
        <w:pStyle w:val="BasicParagraph"/>
        <w:ind w:left="720"/>
        <w:rPr>
          <w:rStyle w:val="Body"/>
        </w:rPr>
      </w:pPr>
      <w:r>
        <w:rPr>
          <w:rStyle w:val="Body"/>
        </w:rPr>
        <w:tab/>
      </w:r>
    </w:p>
    <w:p w14:paraId="6559D075" w14:textId="77777777" w:rsidR="00C07F5A" w:rsidRDefault="00C07F5A" w:rsidP="00C07F5A">
      <w:pPr>
        <w:pStyle w:val="BasicParagraph"/>
        <w:ind w:left="720"/>
        <w:rPr>
          <w:rStyle w:val="Body"/>
        </w:rPr>
      </w:pPr>
      <w:r>
        <w:rPr>
          <w:rStyle w:val="Body"/>
        </w:rPr>
        <w:t xml:space="preserve">3. Age, diagnosis or mechanism of injury. </w:t>
      </w:r>
    </w:p>
    <w:p w14:paraId="419EF4AA" w14:textId="77777777" w:rsidR="00C07F5A" w:rsidRDefault="00C07F5A" w:rsidP="00C07F5A">
      <w:pPr>
        <w:pStyle w:val="BasicParagraph"/>
        <w:ind w:left="720"/>
        <w:rPr>
          <w:rStyle w:val="Body"/>
        </w:rPr>
      </w:pPr>
      <w:r>
        <w:rPr>
          <w:rStyle w:val="Body"/>
        </w:rPr>
        <w:tab/>
      </w:r>
    </w:p>
    <w:p w14:paraId="0A1D07A3" w14:textId="77777777" w:rsidR="00C07F5A" w:rsidRDefault="00C07F5A" w:rsidP="00C07F5A">
      <w:pPr>
        <w:pStyle w:val="BasicParagraph"/>
        <w:ind w:left="720"/>
        <w:rPr>
          <w:rStyle w:val="Body"/>
        </w:rPr>
      </w:pPr>
      <w:r>
        <w:rPr>
          <w:rStyle w:val="Body"/>
        </w:rPr>
        <w:t xml:space="preserve">4. Referring and receiving physician and facilities (for interfacility requests) as per policy of the medical transport service. </w:t>
      </w:r>
    </w:p>
    <w:p w14:paraId="16BA9E95" w14:textId="77777777" w:rsidR="00C07F5A" w:rsidRDefault="00C07F5A" w:rsidP="00C07F5A">
      <w:pPr>
        <w:pStyle w:val="BasicParagraph"/>
        <w:ind w:left="720"/>
        <w:rPr>
          <w:rStyle w:val="Body"/>
        </w:rPr>
      </w:pPr>
    </w:p>
    <w:p w14:paraId="10626D9C" w14:textId="77777777" w:rsidR="00C07F5A" w:rsidRDefault="00C07F5A" w:rsidP="00C07F5A">
      <w:pPr>
        <w:pStyle w:val="BasicParagraph"/>
        <w:ind w:left="720"/>
        <w:rPr>
          <w:rStyle w:val="Body"/>
        </w:rPr>
      </w:pPr>
      <w:r>
        <w:rPr>
          <w:rStyle w:val="Body"/>
        </w:rPr>
        <w:t xml:space="preserve">5. Verification of acceptance of patient and verification of bed availability by referring physician and facility. </w:t>
      </w:r>
    </w:p>
    <w:p w14:paraId="2B13A4FB" w14:textId="77777777" w:rsidR="00C07F5A" w:rsidRDefault="00C07F5A" w:rsidP="00C07F5A">
      <w:pPr>
        <w:pStyle w:val="BasicParagraph"/>
        <w:ind w:left="720"/>
        <w:rPr>
          <w:rStyle w:val="Body"/>
        </w:rPr>
      </w:pPr>
    </w:p>
    <w:p w14:paraId="2BAD0A93" w14:textId="77777777" w:rsidR="00C07F5A" w:rsidRDefault="00C07F5A" w:rsidP="00C07F5A">
      <w:pPr>
        <w:pStyle w:val="BasicParagraph"/>
        <w:ind w:left="720"/>
        <w:rPr>
          <w:rStyle w:val="Body"/>
        </w:rPr>
      </w:pPr>
      <w:r>
        <w:rPr>
          <w:rStyle w:val="Body"/>
        </w:rPr>
        <w:t>6. Destination airport, refueling stops (if necessary), location of transportation exchange and hours of operation. (RW/FW)</w:t>
      </w:r>
    </w:p>
    <w:p w14:paraId="287B77A1" w14:textId="77777777" w:rsidR="00C07F5A" w:rsidRDefault="00C07F5A" w:rsidP="00C07F5A">
      <w:pPr>
        <w:pStyle w:val="BasicParagraph"/>
        <w:ind w:left="720"/>
        <w:rPr>
          <w:rStyle w:val="Body"/>
        </w:rPr>
      </w:pPr>
      <w:r>
        <w:rPr>
          <w:rStyle w:val="Body"/>
        </w:rPr>
        <w:tab/>
      </w:r>
    </w:p>
    <w:p w14:paraId="23A9273E" w14:textId="5F067CA2" w:rsidR="00C07F5A" w:rsidRDefault="00C07F5A" w:rsidP="00C07F5A">
      <w:pPr>
        <w:pStyle w:val="BasicParagraph"/>
        <w:ind w:left="720"/>
        <w:rPr>
          <w:rStyle w:val="Body"/>
        </w:rPr>
      </w:pPr>
      <w:r>
        <w:rPr>
          <w:rStyle w:val="Body"/>
        </w:rPr>
        <w:t>7. For those flights meeting the definition of “long range”, flight planning must include the need for Auxiliary Power Unit (APU), Ground Power Unit (GPU), catering, oxygen servicing, etc. if any technical stops are required/anticipated including contingency planning for alternative stops as well as safety and security for landings abroad.  (FW)</w:t>
      </w:r>
    </w:p>
    <w:p w14:paraId="2B534181" w14:textId="77777777" w:rsidR="00C07F5A" w:rsidRDefault="00C07F5A" w:rsidP="00C07F5A">
      <w:pPr>
        <w:pStyle w:val="BasicParagraph"/>
        <w:ind w:left="720"/>
        <w:rPr>
          <w:rStyle w:val="Body"/>
        </w:rPr>
      </w:pPr>
      <w:r>
        <w:rPr>
          <w:rStyle w:val="Body"/>
        </w:rPr>
        <w:tab/>
      </w:r>
    </w:p>
    <w:p w14:paraId="3404AC62" w14:textId="77777777" w:rsidR="00C07F5A" w:rsidRDefault="00C07F5A" w:rsidP="00C07F5A">
      <w:pPr>
        <w:pStyle w:val="BasicParagraph"/>
        <w:ind w:left="720"/>
        <w:rPr>
          <w:rStyle w:val="Body"/>
        </w:rPr>
      </w:pPr>
      <w:r>
        <w:rPr>
          <w:rStyle w:val="Body"/>
        </w:rPr>
        <w:lastRenderedPageBreak/>
        <w:t xml:space="preserve">8. Weather checks prior to departure and during mission as needed. </w:t>
      </w:r>
    </w:p>
    <w:p w14:paraId="3256001F" w14:textId="77777777" w:rsidR="00C07F5A" w:rsidRDefault="00C07F5A" w:rsidP="00C07F5A">
      <w:pPr>
        <w:pStyle w:val="BasicParagraph"/>
        <w:ind w:left="720"/>
        <w:rPr>
          <w:rStyle w:val="Body"/>
        </w:rPr>
      </w:pPr>
      <w:r>
        <w:rPr>
          <w:rStyle w:val="Body"/>
        </w:rPr>
        <w:tab/>
      </w:r>
    </w:p>
    <w:p w14:paraId="284F7AE8" w14:textId="16E82A98" w:rsidR="00C07F5A" w:rsidRPr="00327918" w:rsidRDefault="00C07F5A" w:rsidP="00C07F5A">
      <w:pPr>
        <w:pStyle w:val="BasicParagraph"/>
        <w:ind w:left="720"/>
        <w:rPr>
          <w:rStyle w:val="Body"/>
          <w:strike/>
        </w:rPr>
      </w:pPr>
      <w:r>
        <w:rPr>
          <w:rStyle w:val="Body"/>
        </w:rPr>
        <w:t xml:space="preserve">9. Previous turn-downs of the mission (i.e. helicopter shopping) </w:t>
      </w:r>
    </w:p>
    <w:p w14:paraId="0C2AE15D" w14:textId="77777777" w:rsidR="00C07F5A" w:rsidRDefault="00C07F5A" w:rsidP="00C07F5A">
      <w:pPr>
        <w:pStyle w:val="BasicParagraph"/>
        <w:ind w:left="720"/>
        <w:rPr>
          <w:rStyle w:val="Body"/>
        </w:rPr>
      </w:pPr>
      <w:r>
        <w:rPr>
          <w:rStyle w:val="Body"/>
        </w:rPr>
        <w:tab/>
      </w:r>
    </w:p>
    <w:p w14:paraId="64146069" w14:textId="77777777" w:rsidR="00C07F5A" w:rsidRDefault="00C07F5A" w:rsidP="00C07F5A">
      <w:pPr>
        <w:pStyle w:val="BasicParagraph"/>
        <w:ind w:left="720"/>
        <w:rPr>
          <w:rStyle w:val="Body"/>
        </w:rPr>
      </w:pPr>
      <w:r>
        <w:rPr>
          <w:rStyle w:val="Body"/>
        </w:rPr>
        <w:t>10. Transportation coordination at sending and receiving areas. (RW/FW)</w:t>
      </w:r>
    </w:p>
    <w:p w14:paraId="7CC37BC0" w14:textId="77777777" w:rsidR="00C07F5A" w:rsidRDefault="00C07F5A" w:rsidP="00C07F5A">
      <w:pPr>
        <w:pStyle w:val="BasicParagraph"/>
        <w:ind w:left="720"/>
        <w:rPr>
          <w:rStyle w:val="Body"/>
        </w:rPr>
      </w:pPr>
    </w:p>
    <w:p w14:paraId="726F6C42" w14:textId="77777777" w:rsidR="00C07F5A" w:rsidRDefault="00C07F5A" w:rsidP="00C07F5A">
      <w:pPr>
        <w:pStyle w:val="BasicParagraph"/>
        <w:ind w:left="720"/>
        <w:rPr>
          <w:rStyle w:val="Body"/>
        </w:rPr>
      </w:pPr>
      <w:r>
        <w:rPr>
          <w:rStyle w:val="Body"/>
        </w:rPr>
        <w:t xml:space="preserve">11. Time of Dispatch (Time medical personnel notified transport is a go, post pilot/vehicle operators’ OK). </w:t>
      </w:r>
    </w:p>
    <w:p w14:paraId="37991564" w14:textId="77777777" w:rsidR="00C07F5A" w:rsidRDefault="00C07F5A" w:rsidP="00C07F5A">
      <w:pPr>
        <w:pStyle w:val="BasicParagraph"/>
        <w:ind w:left="720"/>
        <w:rPr>
          <w:rStyle w:val="Body"/>
        </w:rPr>
      </w:pPr>
    </w:p>
    <w:p w14:paraId="06D66916" w14:textId="77777777" w:rsidR="00C07F5A" w:rsidRDefault="00C07F5A" w:rsidP="00C07F5A">
      <w:pPr>
        <w:pStyle w:val="BasicParagraph"/>
        <w:ind w:left="720"/>
        <w:rPr>
          <w:rStyle w:val="Body"/>
        </w:rPr>
      </w:pPr>
      <w:r>
        <w:rPr>
          <w:rStyle w:val="Body"/>
        </w:rPr>
        <w:t>12. Time Depart Base (Time of lift-off or departure from base or other site).</w:t>
      </w:r>
    </w:p>
    <w:p w14:paraId="6A8A169B" w14:textId="77777777" w:rsidR="00C07F5A" w:rsidRDefault="00C07F5A" w:rsidP="00C07F5A">
      <w:pPr>
        <w:pStyle w:val="BasicParagraph"/>
        <w:ind w:left="720"/>
        <w:rPr>
          <w:rStyle w:val="Body"/>
        </w:rPr>
      </w:pPr>
      <w:r>
        <w:rPr>
          <w:rStyle w:val="Body"/>
        </w:rPr>
        <w:tab/>
      </w:r>
    </w:p>
    <w:p w14:paraId="4E921931" w14:textId="77777777" w:rsidR="00C07F5A" w:rsidRDefault="00C07F5A" w:rsidP="00C07F5A">
      <w:pPr>
        <w:pStyle w:val="BasicParagraph"/>
        <w:ind w:left="720"/>
        <w:rPr>
          <w:rStyle w:val="Body"/>
        </w:rPr>
      </w:pPr>
      <w:r>
        <w:rPr>
          <w:rStyle w:val="Body"/>
        </w:rPr>
        <w:t xml:space="preserve">13. For interfacility transports, number and names of persons on board, including the patient and any family members. </w:t>
      </w:r>
    </w:p>
    <w:p w14:paraId="55DD4152" w14:textId="77777777" w:rsidR="00C07F5A" w:rsidRDefault="00C07F5A" w:rsidP="00C07F5A">
      <w:pPr>
        <w:pStyle w:val="BasicParagraph"/>
        <w:ind w:left="720"/>
        <w:rPr>
          <w:rStyle w:val="Body"/>
        </w:rPr>
      </w:pPr>
    </w:p>
    <w:p w14:paraId="241FBC6F" w14:textId="63B6D798" w:rsidR="00C07F5A" w:rsidRDefault="00C07F5A" w:rsidP="00C07F5A">
      <w:pPr>
        <w:pStyle w:val="BasicParagraph"/>
        <w:ind w:left="720"/>
        <w:rPr>
          <w:rStyle w:val="Body"/>
        </w:rPr>
      </w:pPr>
      <w:r>
        <w:rPr>
          <w:rStyle w:val="Body"/>
        </w:rPr>
        <w:t xml:space="preserve">14. Amount of fuel on board. </w:t>
      </w:r>
    </w:p>
    <w:p w14:paraId="708CB966" w14:textId="77777777" w:rsidR="00C07F5A" w:rsidRDefault="00C07F5A" w:rsidP="00C07F5A">
      <w:pPr>
        <w:pStyle w:val="BasicParagraph"/>
        <w:ind w:left="720"/>
        <w:rPr>
          <w:rStyle w:val="Body"/>
        </w:rPr>
      </w:pPr>
    </w:p>
    <w:p w14:paraId="61B17E68" w14:textId="77777777" w:rsidR="00C07F5A" w:rsidRDefault="00C07F5A" w:rsidP="00C07F5A">
      <w:pPr>
        <w:pStyle w:val="BasicParagraph"/>
        <w:ind w:left="720"/>
        <w:rPr>
          <w:rStyle w:val="Body"/>
        </w:rPr>
      </w:pPr>
      <w:r>
        <w:rPr>
          <w:rStyle w:val="Body"/>
        </w:rPr>
        <w:t xml:space="preserve">15. Estimated time of arrival (ETA). </w:t>
      </w:r>
    </w:p>
    <w:p w14:paraId="714B3B76" w14:textId="77777777" w:rsidR="00C07F5A" w:rsidRDefault="00C07F5A" w:rsidP="00C07F5A">
      <w:pPr>
        <w:pStyle w:val="BasicParagraph"/>
        <w:ind w:left="720"/>
        <w:rPr>
          <w:rStyle w:val="Body"/>
        </w:rPr>
      </w:pPr>
    </w:p>
    <w:p w14:paraId="6E351C58" w14:textId="77777777" w:rsidR="00C07F5A" w:rsidRDefault="00C07F5A" w:rsidP="00C07F5A">
      <w:pPr>
        <w:pStyle w:val="BasicParagraph"/>
        <w:ind w:left="720"/>
        <w:rPr>
          <w:rStyle w:val="Body"/>
        </w:rPr>
      </w:pPr>
      <w:r>
        <w:rPr>
          <w:rStyle w:val="Body"/>
        </w:rPr>
        <w:t>16. Pertinent LZ information. (RW)</w:t>
      </w:r>
    </w:p>
    <w:p w14:paraId="068D4D30" w14:textId="77777777" w:rsidR="00C07F5A" w:rsidRDefault="00C07F5A" w:rsidP="00C07F5A">
      <w:pPr>
        <w:pStyle w:val="BasicParagraph"/>
        <w:ind w:left="720"/>
        <w:rPr>
          <w:rStyle w:val="Body"/>
        </w:rPr>
      </w:pPr>
    </w:p>
    <w:p w14:paraId="75D6EF98" w14:textId="77777777" w:rsidR="00C07F5A" w:rsidRDefault="00C07F5A" w:rsidP="00C07F5A">
      <w:pPr>
        <w:pStyle w:val="BasicParagraph"/>
        <w:ind w:left="720"/>
        <w:rPr>
          <w:rStyle w:val="Body"/>
        </w:rPr>
      </w:pPr>
      <w:r>
        <w:rPr>
          <w:rStyle w:val="Body"/>
        </w:rPr>
        <w:t>17. Time Arrive Location (Time transport vehicle arrives at landing zone, helipad, airport or referring area).</w:t>
      </w:r>
    </w:p>
    <w:p w14:paraId="51B28D28" w14:textId="77777777" w:rsidR="00C07F5A" w:rsidRDefault="00C07F5A" w:rsidP="00C07F5A">
      <w:pPr>
        <w:pStyle w:val="BasicParagraph"/>
        <w:ind w:left="720"/>
        <w:rPr>
          <w:rStyle w:val="Body"/>
        </w:rPr>
      </w:pPr>
      <w:r>
        <w:rPr>
          <w:rStyle w:val="Body"/>
        </w:rPr>
        <w:tab/>
      </w:r>
    </w:p>
    <w:p w14:paraId="49DE29F2" w14:textId="77777777" w:rsidR="00C07F5A" w:rsidRDefault="00C07F5A" w:rsidP="00C07F5A">
      <w:pPr>
        <w:pStyle w:val="BasicParagraph"/>
        <w:ind w:left="720"/>
        <w:rPr>
          <w:rStyle w:val="Body"/>
        </w:rPr>
      </w:pPr>
      <w:r>
        <w:rPr>
          <w:rStyle w:val="Body"/>
        </w:rPr>
        <w:t>18. Time Depart Location (Time transport vehicle lifts off from landing zone, helipad, or airport or leaves referring area).</w:t>
      </w:r>
    </w:p>
    <w:p w14:paraId="6AFC10C3" w14:textId="77777777" w:rsidR="00C07F5A" w:rsidRDefault="00C07F5A" w:rsidP="00C07F5A">
      <w:pPr>
        <w:pStyle w:val="BasicParagraph"/>
        <w:ind w:left="720"/>
        <w:rPr>
          <w:rStyle w:val="Body"/>
        </w:rPr>
      </w:pPr>
    </w:p>
    <w:p w14:paraId="631BFF99" w14:textId="77777777" w:rsidR="00C07F5A" w:rsidRDefault="00C07F5A" w:rsidP="00C07F5A">
      <w:pPr>
        <w:pStyle w:val="BasicParagraph"/>
        <w:ind w:left="720"/>
        <w:rPr>
          <w:rStyle w:val="Body"/>
        </w:rPr>
      </w:pPr>
      <w:r>
        <w:rPr>
          <w:rStyle w:val="Body"/>
        </w:rPr>
        <w:t>19. Time Arrive Destination (Time patient transferred to receiving clinical team; in unusual circumstances, this may not be at a healthcare facility).</w:t>
      </w:r>
    </w:p>
    <w:p w14:paraId="44298D0A" w14:textId="77777777" w:rsidR="00C07F5A" w:rsidRDefault="00C07F5A" w:rsidP="00C07F5A">
      <w:pPr>
        <w:pStyle w:val="BasicParagraph"/>
        <w:ind w:left="720"/>
        <w:rPr>
          <w:rStyle w:val="Body"/>
        </w:rPr>
      </w:pPr>
    </w:p>
    <w:p w14:paraId="09148729" w14:textId="77777777" w:rsidR="00C07F5A" w:rsidRDefault="00C07F5A" w:rsidP="00C07F5A">
      <w:pPr>
        <w:pStyle w:val="BasicParagraph"/>
        <w:ind w:left="720"/>
        <w:rPr>
          <w:rStyle w:val="Body"/>
        </w:rPr>
      </w:pPr>
      <w:r>
        <w:rPr>
          <w:rStyle w:val="Body"/>
        </w:rPr>
        <w:t xml:space="preserve">20. Time Depart Destination (Time left patient destination. This will be recorded for transports not ending at base). </w:t>
      </w:r>
    </w:p>
    <w:p w14:paraId="7391F127" w14:textId="77777777" w:rsidR="00C07F5A" w:rsidRDefault="00C07F5A" w:rsidP="00C07F5A">
      <w:pPr>
        <w:pStyle w:val="BasicParagraph"/>
        <w:ind w:left="720"/>
        <w:rPr>
          <w:rStyle w:val="Body"/>
        </w:rPr>
      </w:pPr>
    </w:p>
    <w:p w14:paraId="40DD6D63" w14:textId="77777777" w:rsidR="00C07F5A" w:rsidRDefault="00C07F5A" w:rsidP="00C07F5A">
      <w:pPr>
        <w:pStyle w:val="BasicParagraph"/>
        <w:ind w:left="720"/>
        <w:rPr>
          <w:rStyle w:val="Body"/>
        </w:rPr>
      </w:pPr>
      <w:r>
        <w:rPr>
          <w:rStyle w:val="Body"/>
        </w:rPr>
        <w:t>21. Time Arrive Base (Time arrive base after call completed).</w:t>
      </w:r>
    </w:p>
    <w:p w14:paraId="09BA5180" w14:textId="77777777" w:rsidR="00C07F5A" w:rsidRDefault="00C07F5A" w:rsidP="00C07F5A">
      <w:pPr>
        <w:pStyle w:val="BasicParagraph"/>
        <w:ind w:left="720"/>
        <w:rPr>
          <w:rStyle w:val="Body"/>
        </w:rPr>
      </w:pPr>
    </w:p>
    <w:p w14:paraId="4BD54981" w14:textId="77777777" w:rsidR="00C07F5A" w:rsidRDefault="00C07F5A" w:rsidP="00C07F5A">
      <w:pPr>
        <w:pStyle w:val="BasicParagraph"/>
        <w:ind w:left="720"/>
        <w:rPr>
          <w:rStyle w:val="Body"/>
        </w:rPr>
      </w:pPr>
      <w:r>
        <w:rPr>
          <w:rStyle w:val="Body"/>
        </w:rPr>
        <w:t>22. Time Aborted (Time authorized transport is aborted/canceled after dispatch).</w:t>
      </w:r>
    </w:p>
    <w:p w14:paraId="5071C7EF" w14:textId="77777777" w:rsidR="00C07F5A" w:rsidRDefault="00C07F5A" w:rsidP="00C07F5A">
      <w:pPr>
        <w:pStyle w:val="BasicParagraph"/>
        <w:ind w:left="720"/>
        <w:rPr>
          <w:rStyle w:val="Body"/>
        </w:rPr>
      </w:pPr>
      <w:r>
        <w:rPr>
          <w:rStyle w:val="Body"/>
        </w:rPr>
        <w:t xml:space="preserve"> </w:t>
      </w:r>
    </w:p>
    <w:p w14:paraId="380FEF25" w14:textId="11012562" w:rsidR="00C07F5A" w:rsidRDefault="00C07F5A" w:rsidP="00C07F5A">
      <w:pPr>
        <w:pStyle w:val="BasicParagraph"/>
        <w:rPr>
          <w:rStyle w:val="Body"/>
        </w:rPr>
      </w:pPr>
      <w:r>
        <w:rPr>
          <w:rStyle w:val="Subset010100"/>
        </w:rPr>
        <w:t>04.0</w:t>
      </w:r>
      <w:r w:rsidR="00167B07" w:rsidRPr="00167B07">
        <w:rPr>
          <w:rStyle w:val="Subset010100"/>
          <w:color w:val="FF0000"/>
          <w:highlight w:val="yellow"/>
        </w:rPr>
        <w:t>7</w:t>
      </w:r>
      <w:r>
        <w:rPr>
          <w:rStyle w:val="Subset010100"/>
        </w:rPr>
        <w:t>.04</w:t>
      </w:r>
      <w:r>
        <w:rPr>
          <w:rStyle w:val="Body"/>
        </w:rPr>
        <w:t xml:space="preserve">  Concluding documentation for all modes of transport may include calculation of: </w:t>
      </w:r>
    </w:p>
    <w:p w14:paraId="565637AE" w14:textId="77777777" w:rsidR="00C07F5A" w:rsidRDefault="00C07F5A" w:rsidP="00C07F5A">
      <w:pPr>
        <w:pStyle w:val="BasicParagraph"/>
        <w:rPr>
          <w:rStyle w:val="Body"/>
        </w:rPr>
      </w:pPr>
    </w:p>
    <w:p w14:paraId="44A2F4DD" w14:textId="77777777" w:rsidR="00C07F5A" w:rsidRDefault="00C07F5A" w:rsidP="00C07F5A">
      <w:pPr>
        <w:pStyle w:val="BasicParagraph"/>
        <w:ind w:left="720"/>
        <w:rPr>
          <w:rStyle w:val="Body"/>
        </w:rPr>
      </w:pPr>
      <w:r>
        <w:rPr>
          <w:rStyle w:val="Body"/>
        </w:rPr>
        <w:t>1. Call Received (by Communications Center).</w:t>
      </w:r>
    </w:p>
    <w:p w14:paraId="3A989648" w14:textId="77777777" w:rsidR="00C07F5A" w:rsidRDefault="00C07F5A" w:rsidP="00C07F5A">
      <w:pPr>
        <w:pStyle w:val="BasicParagraph"/>
        <w:ind w:left="720"/>
        <w:rPr>
          <w:rStyle w:val="Body"/>
        </w:rPr>
      </w:pPr>
    </w:p>
    <w:p w14:paraId="0ACA1363" w14:textId="77777777" w:rsidR="00C07F5A" w:rsidRDefault="00C07F5A" w:rsidP="00C07F5A">
      <w:pPr>
        <w:pStyle w:val="BasicParagraph"/>
        <w:ind w:left="720"/>
        <w:rPr>
          <w:rStyle w:val="Body"/>
        </w:rPr>
      </w:pPr>
      <w:r>
        <w:rPr>
          <w:rStyle w:val="Body"/>
        </w:rPr>
        <w:t>2. Dispatch (time interval between call received and confirmed to depart).</w:t>
      </w:r>
    </w:p>
    <w:p w14:paraId="05567E88" w14:textId="77777777" w:rsidR="00C07F5A" w:rsidRDefault="00C07F5A" w:rsidP="00C07F5A">
      <w:pPr>
        <w:pStyle w:val="BasicParagraph"/>
        <w:ind w:left="720"/>
        <w:rPr>
          <w:rStyle w:val="Body"/>
        </w:rPr>
      </w:pPr>
    </w:p>
    <w:p w14:paraId="6240D868" w14:textId="77777777" w:rsidR="00C07F5A" w:rsidRDefault="00C07F5A" w:rsidP="00C07F5A">
      <w:pPr>
        <w:pStyle w:val="BasicParagraph"/>
        <w:ind w:left="720"/>
        <w:rPr>
          <w:rStyle w:val="Body"/>
        </w:rPr>
      </w:pPr>
      <w:r>
        <w:rPr>
          <w:rStyle w:val="Body"/>
        </w:rPr>
        <w:t xml:space="preserve">3. Enroute (time interval between confirmation to depart and actual departure).  </w:t>
      </w:r>
    </w:p>
    <w:p w14:paraId="6CBB060A" w14:textId="77777777" w:rsidR="00C07F5A" w:rsidRDefault="00C07F5A" w:rsidP="00C07F5A">
      <w:pPr>
        <w:pStyle w:val="BasicParagraph"/>
        <w:ind w:left="720"/>
        <w:rPr>
          <w:rStyle w:val="Body"/>
        </w:rPr>
      </w:pPr>
    </w:p>
    <w:p w14:paraId="5DE39BED" w14:textId="77777777" w:rsidR="00C07F5A" w:rsidRDefault="00C07F5A" w:rsidP="00C07F5A">
      <w:pPr>
        <w:pStyle w:val="BasicParagraph"/>
        <w:ind w:left="720"/>
        <w:rPr>
          <w:rStyle w:val="Body"/>
        </w:rPr>
      </w:pPr>
      <w:r>
        <w:rPr>
          <w:rStyle w:val="Body"/>
        </w:rPr>
        <w:t>4. At referring (time interval between departure and arriving at scene or referring facility).</w:t>
      </w:r>
    </w:p>
    <w:p w14:paraId="7FE1BB52" w14:textId="77777777" w:rsidR="00C07F5A" w:rsidRDefault="00C07F5A" w:rsidP="00C07F5A">
      <w:pPr>
        <w:pStyle w:val="BasicParagraph"/>
        <w:ind w:left="720"/>
        <w:rPr>
          <w:rStyle w:val="Body"/>
        </w:rPr>
      </w:pPr>
    </w:p>
    <w:p w14:paraId="11DC2C08" w14:textId="77777777" w:rsidR="00C07F5A" w:rsidRDefault="00C07F5A" w:rsidP="00C07F5A">
      <w:pPr>
        <w:pStyle w:val="BasicParagraph"/>
        <w:ind w:left="720"/>
        <w:rPr>
          <w:rStyle w:val="Body"/>
        </w:rPr>
      </w:pPr>
      <w:r>
        <w:rPr>
          <w:rStyle w:val="Body"/>
        </w:rPr>
        <w:lastRenderedPageBreak/>
        <w:t>5. At patient (time interval between arriving at scene or referring facility and initial patient contact).</w:t>
      </w:r>
      <w:r>
        <w:rPr>
          <w:rStyle w:val="Body"/>
        </w:rPr>
        <w:tab/>
      </w:r>
      <w:r>
        <w:rPr>
          <w:rStyle w:val="Body"/>
        </w:rPr>
        <w:tab/>
      </w:r>
      <w:r>
        <w:rPr>
          <w:rStyle w:val="Body"/>
        </w:rPr>
        <w:tab/>
      </w:r>
    </w:p>
    <w:p w14:paraId="4691F078" w14:textId="77777777" w:rsidR="00C07F5A" w:rsidRDefault="00C07F5A" w:rsidP="00C07F5A">
      <w:pPr>
        <w:pStyle w:val="BasicParagraph"/>
        <w:ind w:left="720"/>
        <w:rPr>
          <w:rStyle w:val="Body"/>
        </w:rPr>
      </w:pPr>
      <w:r>
        <w:rPr>
          <w:rStyle w:val="Body"/>
        </w:rPr>
        <w:t>6. Bedside time (time interval between initial patient contact and completing packaging ready to move with the patient to the ambulance or aircraft).</w:t>
      </w:r>
    </w:p>
    <w:p w14:paraId="67C302F5" w14:textId="77777777" w:rsidR="00C07F5A" w:rsidRDefault="00C07F5A" w:rsidP="00C07F5A">
      <w:pPr>
        <w:pStyle w:val="BasicParagraph"/>
        <w:ind w:left="720"/>
        <w:rPr>
          <w:rStyle w:val="Body"/>
        </w:rPr>
      </w:pPr>
    </w:p>
    <w:p w14:paraId="3F556944" w14:textId="77777777" w:rsidR="00C07F5A" w:rsidRDefault="00C07F5A" w:rsidP="00C07F5A">
      <w:pPr>
        <w:pStyle w:val="BasicParagraph"/>
        <w:ind w:left="720"/>
        <w:rPr>
          <w:rStyle w:val="Body"/>
        </w:rPr>
      </w:pPr>
      <w:r>
        <w:rPr>
          <w:rStyle w:val="Body"/>
        </w:rPr>
        <w:t xml:space="preserve">7. Leave referring (time interval between departing scene or hospital bedside with the patient and driving or lifting off). </w:t>
      </w:r>
    </w:p>
    <w:p w14:paraId="4AB41DA2" w14:textId="77777777" w:rsidR="00C07F5A" w:rsidRDefault="00C07F5A" w:rsidP="00C07F5A">
      <w:pPr>
        <w:pStyle w:val="BasicParagraph"/>
        <w:ind w:left="720"/>
        <w:rPr>
          <w:rStyle w:val="Body"/>
        </w:rPr>
      </w:pPr>
    </w:p>
    <w:p w14:paraId="7AE1B813" w14:textId="77777777" w:rsidR="00C07F5A" w:rsidRDefault="00C07F5A" w:rsidP="00C07F5A">
      <w:pPr>
        <w:pStyle w:val="BasicParagraph"/>
        <w:ind w:left="720"/>
        <w:rPr>
          <w:rStyle w:val="Body"/>
        </w:rPr>
      </w:pPr>
      <w:r>
        <w:rPr>
          <w:rStyle w:val="Body"/>
        </w:rPr>
        <w:t xml:space="preserve">8. At receiving (time between driving or lifting off from scene or referring facility to arriving at receiving facility). </w:t>
      </w:r>
    </w:p>
    <w:p w14:paraId="405FA424" w14:textId="77777777" w:rsidR="00C07F5A" w:rsidRDefault="00C07F5A" w:rsidP="00C07F5A">
      <w:pPr>
        <w:pStyle w:val="BasicParagraph"/>
        <w:ind w:left="720"/>
        <w:rPr>
          <w:rStyle w:val="Body"/>
        </w:rPr>
      </w:pPr>
    </w:p>
    <w:p w14:paraId="3028E101" w14:textId="77777777" w:rsidR="00C07F5A" w:rsidRDefault="00C07F5A" w:rsidP="00C07F5A">
      <w:pPr>
        <w:pStyle w:val="BasicParagraph"/>
        <w:ind w:left="720"/>
        <w:rPr>
          <w:rStyle w:val="Body"/>
        </w:rPr>
      </w:pPr>
      <w:r>
        <w:rPr>
          <w:rStyle w:val="Body"/>
        </w:rPr>
        <w:t>9. Transfer of care (time between arriving at receiving facility and completing turnover of care).</w:t>
      </w:r>
    </w:p>
    <w:p w14:paraId="2B4CBABB" w14:textId="77777777" w:rsidR="00C07F5A" w:rsidRDefault="00C07F5A" w:rsidP="00C07F5A">
      <w:pPr>
        <w:pStyle w:val="BasicParagraph"/>
        <w:ind w:left="720"/>
        <w:rPr>
          <w:rStyle w:val="Body"/>
        </w:rPr>
      </w:pPr>
    </w:p>
    <w:p w14:paraId="39A469D5" w14:textId="77777777" w:rsidR="00C07F5A" w:rsidRDefault="00C07F5A" w:rsidP="00C07F5A">
      <w:pPr>
        <w:pStyle w:val="BasicParagraph"/>
        <w:ind w:left="720"/>
        <w:rPr>
          <w:rStyle w:val="Body"/>
        </w:rPr>
      </w:pPr>
      <w:r>
        <w:rPr>
          <w:rStyle w:val="Body"/>
        </w:rPr>
        <w:t>10. Available (time between turnover of care and return to aircraft or ambulance and back in service).</w:t>
      </w:r>
    </w:p>
    <w:p w14:paraId="142B9A3E" w14:textId="77777777" w:rsidR="00CC332B" w:rsidRDefault="00CC332B" w:rsidP="00C07F5A">
      <w:pPr>
        <w:pStyle w:val="BasicParagraph"/>
        <w:ind w:left="720"/>
        <w:rPr>
          <w:rStyle w:val="Body"/>
        </w:rPr>
      </w:pPr>
    </w:p>
    <w:p w14:paraId="178336ED" w14:textId="50BB22A5" w:rsidR="00C07F5A" w:rsidRDefault="00C07F5A" w:rsidP="00C07F5A">
      <w:pPr>
        <w:pStyle w:val="BasicParagraph"/>
        <w:rPr>
          <w:rStyle w:val="Body"/>
        </w:rPr>
      </w:pPr>
      <w:r>
        <w:rPr>
          <w:rStyle w:val="Subset010100"/>
        </w:rPr>
        <w:t>04.0</w:t>
      </w:r>
      <w:r w:rsidR="00167B07" w:rsidRPr="00167B07">
        <w:rPr>
          <w:rStyle w:val="Subset010100"/>
          <w:color w:val="FF0000"/>
          <w:highlight w:val="yellow"/>
        </w:rPr>
        <w:t>7</w:t>
      </w:r>
      <w:r>
        <w:rPr>
          <w:rStyle w:val="Subset010100"/>
        </w:rPr>
        <w:t xml:space="preserve">.05  </w:t>
      </w:r>
      <w:r>
        <w:rPr>
          <w:rStyle w:val="Body"/>
        </w:rPr>
        <w:t>Additional criteria for fixed wing: operations must be conducted using VFR flight plans minimally and IFR flight plans whenever feasible.</w:t>
      </w:r>
    </w:p>
    <w:p w14:paraId="1FDEEF0D" w14:textId="77777777" w:rsidR="00C07F5A" w:rsidRDefault="00C07F5A" w:rsidP="00C07F5A">
      <w:pPr>
        <w:pStyle w:val="BasicParagraph"/>
        <w:rPr>
          <w:rStyle w:val="Body"/>
        </w:rPr>
      </w:pPr>
    </w:p>
    <w:p w14:paraId="46858E1A" w14:textId="77777777" w:rsidR="00C07F5A" w:rsidRDefault="00C07F5A" w:rsidP="00C07F5A">
      <w:pPr>
        <w:pStyle w:val="BasicParagraph"/>
        <w:ind w:left="720"/>
        <w:rPr>
          <w:rStyle w:val="Body"/>
        </w:rPr>
      </w:pPr>
      <w:r>
        <w:rPr>
          <w:rStyle w:val="Body"/>
        </w:rPr>
        <w:t>1. Procedures ensure that pilots use Air Traffic Control (ATC) radar and/or communications services whenever operating under VFR and within the service area of an ATC facility or a communications service.</w:t>
      </w:r>
    </w:p>
    <w:p w14:paraId="0CA9671F" w14:textId="77777777" w:rsidR="00C07F5A" w:rsidRDefault="00C07F5A" w:rsidP="00C07F5A">
      <w:pPr>
        <w:pStyle w:val="BasicParagraph"/>
        <w:ind w:left="720"/>
        <w:rPr>
          <w:rStyle w:val="Body"/>
        </w:rPr>
      </w:pPr>
    </w:p>
    <w:p w14:paraId="59E5C469" w14:textId="77777777" w:rsidR="00C07F5A" w:rsidRDefault="00C07F5A" w:rsidP="00C07F5A">
      <w:pPr>
        <w:pStyle w:val="BasicParagraph"/>
        <w:ind w:left="720"/>
        <w:rPr>
          <w:rStyle w:val="Body"/>
        </w:rPr>
      </w:pPr>
      <w:r>
        <w:rPr>
          <w:rStyle w:val="Body"/>
        </w:rPr>
        <w:t>2. In addition to IFR flight plans, there are procedures to notify the communications center of the specific aircraft departure time, estimated time of arrival and arrival at the scheduled destination.</w:t>
      </w:r>
    </w:p>
    <w:p w14:paraId="5EACDA2B" w14:textId="77777777" w:rsidR="00C07F5A" w:rsidRDefault="00C07F5A" w:rsidP="00C07F5A">
      <w:pPr>
        <w:pStyle w:val="BasicParagraph"/>
        <w:ind w:left="720"/>
        <w:rPr>
          <w:rStyle w:val="Body"/>
        </w:rPr>
      </w:pPr>
    </w:p>
    <w:p w14:paraId="283A7E49" w14:textId="77777777" w:rsidR="00C07F5A" w:rsidRDefault="00C07F5A" w:rsidP="00C07F5A">
      <w:pPr>
        <w:pStyle w:val="BasicParagraph"/>
        <w:ind w:left="720"/>
        <w:rPr>
          <w:rStyle w:val="Body"/>
        </w:rPr>
      </w:pPr>
      <w:r>
        <w:rPr>
          <w:rStyle w:val="Body"/>
        </w:rPr>
        <w:t>3. For a fixed wing service that flies only pre-scheduled flights, an answering service may serve as the receiving point for requests for service.</w:t>
      </w:r>
    </w:p>
    <w:p w14:paraId="670B881D" w14:textId="77777777" w:rsidR="00C07F5A" w:rsidRDefault="00C07F5A" w:rsidP="00C07F5A">
      <w:pPr>
        <w:pStyle w:val="BasicParagraph"/>
        <w:ind w:left="720"/>
        <w:rPr>
          <w:rStyle w:val="Body"/>
        </w:rPr>
      </w:pPr>
    </w:p>
    <w:p w14:paraId="4071B952" w14:textId="77777777" w:rsidR="00C07F5A" w:rsidRDefault="00C07F5A" w:rsidP="00C07F5A">
      <w:pPr>
        <w:pStyle w:val="BasicParagraph"/>
        <w:ind w:left="1440"/>
        <w:rPr>
          <w:rStyle w:val="Body"/>
        </w:rPr>
      </w:pPr>
      <w:r>
        <w:rPr>
          <w:rStyle w:val="Body"/>
        </w:rPr>
        <w:t>a. Answering service personnel must be trained to obtain specific information when receiving a request to schedule fixed wing patient transportation.</w:t>
      </w:r>
      <w:r>
        <w:rPr>
          <w:rStyle w:val="Body"/>
        </w:rPr>
        <w:tab/>
      </w:r>
    </w:p>
    <w:p w14:paraId="65DF5122" w14:textId="77777777" w:rsidR="00C07F5A" w:rsidRDefault="00C07F5A" w:rsidP="00C07F5A">
      <w:pPr>
        <w:pStyle w:val="BasicParagraph"/>
        <w:ind w:left="1440"/>
        <w:rPr>
          <w:rStyle w:val="Body"/>
        </w:rPr>
      </w:pPr>
    </w:p>
    <w:p w14:paraId="43387718" w14:textId="77777777" w:rsidR="00C07F5A" w:rsidRDefault="00C07F5A" w:rsidP="00C07F5A">
      <w:pPr>
        <w:pStyle w:val="BasicParagraph"/>
        <w:ind w:left="1440"/>
        <w:rPr>
          <w:rStyle w:val="Body"/>
        </w:rPr>
      </w:pPr>
      <w:r>
        <w:rPr>
          <w:rStyle w:val="Body"/>
        </w:rPr>
        <w:t>b. The items must include but not be limited to:</w:t>
      </w:r>
    </w:p>
    <w:p w14:paraId="683DA337" w14:textId="77777777" w:rsidR="00C07F5A" w:rsidRDefault="00C07F5A" w:rsidP="00C07F5A">
      <w:pPr>
        <w:pStyle w:val="BasicParagraph"/>
        <w:ind w:left="1440"/>
        <w:rPr>
          <w:rStyle w:val="Body"/>
        </w:rPr>
      </w:pPr>
    </w:p>
    <w:p w14:paraId="1FAB6A78" w14:textId="77777777" w:rsidR="00C07F5A" w:rsidRDefault="00C07F5A" w:rsidP="00C07F5A">
      <w:pPr>
        <w:pStyle w:val="BasicParagraph"/>
        <w:ind w:left="2160"/>
        <w:rPr>
          <w:rStyle w:val="Body"/>
        </w:rPr>
      </w:pPr>
      <w:r>
        <w:rPr>
          <w:rStyle w:val="Body"/>
        </w:rPr>
        <w:t>• Name and telephone number of caller.</w:t>
      </w:r>
    </w:p>
    <w:p w14:paraId="0E20503E" w14:textId="77777777" w:rsidR="00C07F5A" w:rsidRDefault="00C07F5A" w:rsidP="00C07F5A">
      <w:pPr>
        <w:pStyle w:val="BasicParagraph"/>
        <w:ind w:left="2160"/>
        <w:rPr>
          <w:rStyle w:val="Body"/>
        </w:rPr>
      </w:pPr>
    </w:p>
    <w:p w14:paraId="08B31B6A" w14:textId="77777777" w:rsidR="00C07F5A" w:rsidRDefault="00C07F5A" w:rsidP="00C07F5A">
      <w:pPr>
        <w:pStyle w:val="BasicParagraph"/>
        <w:ind w:left="2160"/>
        <w:rPr>
          <w:rStyle w:val="Body"/>
        </w:rPr>
      </w:pPr>
      <w:r>
        <w:rPr>
          <w:rStyle w:val="Body"/>
        </w:rPr>
        <w:t>• Patient type/condition.</w:t>
      </w:r>
    </w:p>
    <w:p w14:paraId="5A2F7085" w14:textId="77777777" w:rsidR="00C07F5A" w:rsidRDefault="00C07F5A" w:rsidP="00C07F5A">
      <w:pPr>
        <w:pStyle w:val="BasicParagraph"/>
        <w:ind w:left="2160"/>
        <w:rPr>
          <w:rStyle w:val="Body"/>
        </w:rPr>
      </w:pPr>
    </w:p>
    <w:p w14:paraId="68FC954D" w14:textId="77777777" w:rsidR="00C07F5A" w:rsidRDefault="00C07F5A" w:rsidP="00C07F5A">
      <w:pPr>
        <w:pStyle w:val="BasicParagraph"/>
        <w:ind w:left="2160"/>
        <w:rPr>
          <w:rStyle w:val="Body"/>
        </w:rPr>
      </w:pPr>
      <w:r>
        <w:rPr>
          <w:rStyle w:val="Body"/>
        </w:rPr>
        <w:t>• Date and time call received.</w:t>
      </w:r>
    </w:p>
    <w:p w14:paraId="3CF895E5" w14:textId="77777777" w:rsidR="00C07F5A" w:rsidRDefault="00C07F5A" w:rsidP="00C07F5A">
      <w:pPr>
        <w:pStyle w:val="BasicParagraph"/>
        <w:ind w:left="2160"/>
        <w:rPr>
          <w:rStyle w:val="Body"/>
        </w:rPr>
      </w:pPr>
    </w:p>
    <w:p w14:paraId="279B53C0" w14:textId="77777777" w:rsidR="00C07F5A" w:rsidRDefault="00C07F5A" w:rsidP="00C07F5A">
      <w:pPr>
        <w:pStyle w:val="BasicParagraph"/>
        <w:ind w:left="2160"/>
        <w:rPr>
          <w:rStyle w:val="Body"/>
        </w:rPr>
      </w:pPr>
      <w:r>
        <w:rPr>
          <w:rStyle w:val="Body"/>
        </w:rPr>
        <w:t>• Anticipated or scheduled date/time of departure.</w:t>
      </w:r>
    </w:p>
    <w:p w14:paraId="0CE8B343" w14:textId="77777777" w:rsidR="00C07F5A" w:rsidRDefault="00C07F5A" w:rsidP="00C07F5A">
      <w:pPr>
        <w:pStyle w:val="BasicParagraph"/>
        <w:ind w:left="2160"/>
        <w:rPr>
          <w:rStyle w:val="Body"/>
        </w:rPr>
      </w:pPr>
    </w:p>
    <w:p w14:paraId="5631C1E4" w14:textId="77777777" w:rsidR="00C07F5A" w:rsidRDefault="00C07F5A" w:rsidP="00C07F5A">
      <w:pPr>
        <w:pStyle w:val="BasicParagraph"/>
        <w:ind w:left="2160"/>
        <w:rPr>
          <w:rStyle w:val="Body"/>
        </w:rPr>
      </w:pPr>
      <w:r>
        <w:rPr>
          <w:rStyle w:val="Body"/>
        </w:rPr>
        <w:t>• Location of patient and destination.</w:t>
      </w:r>
      <w:r>
        <w:rPr>
          <w:rStyle w:val="Body"/>
        </w:rPr>
        <w:tab/>
      </w:r>
    </w:p>
    <w:p w14:paraId="4DE83CA4" w14:textId="77777777" w:rsidR="00C07F5A" w:rsidRDefault="00C07F5A" w:rsidP="00C07F5A">
      <w:pPr>
        <w:pStyle w:val="BasicParagraph"/>
        <w:ind w:left="2160"/>
        <w:rPr>
          <w:rStyle w:val="Body"/>
        </w:rPr>
      </w:pPr>
    </w:p>
    <w:p w14:paraId="616B403C" w14:textId="77777777" w:rsidR="00C07F5A" w:rsidRDefault="00C07F5A" w:rsidP="00C07F5A">
      <w:pPr>
        <w:pStyle w:val="BasicParagraph"/>
        <w:ind w:left="1440"/>
        <w:rPr>
          <w:rStyle w:val="Body"/>
        </w:rPr>
      </w:pPr>
      <w:r>
        <w:rPr>
          <w:rStyle w:val="Body"/>
        </w:rPr>
        <w:t>c. Specific methods must be used by the answering service for contacting the medical service coordinator (or designee) to relay request information, i.e., pager numbers, telephone and/or cellular numbers.</w:t>
      </w:r>
    </w:p>
    <w:p w14:paraId="6A8C23C6" w14:textId="77777777" w:rsidR="00C07F5A" w:rsidRDefault="00C07F5A" w:rsidP="00C07F5A">
      <w:pPr>
        <w:pStyle w:val="BasicParagraph"/>
        <w:ind w:left="1440"/>
        <w:rPr>
          <w:rStyle w:val="Body"/>
        </w:rPr>
      </w:pPr>
    </w:p>
    <w:p w14:paraId="1D4544F0" w14:textId="77777777" w:rsidR="00C07F5A" w:rsidRDefault="00C07F5A" w:rsidP="00C07F5A">
      <w:pPr>
        <w:pStyle w:val="BasicParagraph"/>
        <w:ind w:left="1440"/>
        <w:rPr>
          <w:rStyle w:val="Body"/>
        </w:rPr>
      </w:pPr>
      <w:r>
        <w:rPr>
          <w:rStyle w:val="Body"/>
        </w:rPr>
        <w:t>d. Guidelines of timely notification (less than 30 minutes) must be established. Alternate procedures for notification must be in place in case the coordinator is not available to receive the request/information.</w:t>
      </w:r>
    </w:p>
    <w:p w14:paraId="05727525" w14:textId="77777777" w:rsidR="00C07F5A" w:rsidRDefault="00C07F5A" w:rsidP="00C07F5A">
      <w:pPr>
        <w:pStyle w:val="BasicParagraph"/>
        <w:ind w:left="1440"/>
        <w:rPr>
          <w:rStyle w:val="Body"/>
        </w:rPr>
      </w:pPr>
    </w:p>
    <w:p w14:paraId="1304CAA3" w14:textId="1D0A7729" w:rsidR="00C07F5A" w:rsidRDefault="00C07F5A" w:rsidP="00CC332B">
      <w:pPr>
        <w:pStyle w:val="BasicParagraph"/>
        <w:numPr>
          <w:ilvl w:val="0"/>
          <w:numId w:val="9"/>
        </w:numPr>
        <w:rPr>
          <w:rStyle w:val="Body"/>
        </w:rPr>
      </w:pPr>
      <w:r>
        <w:rPr>
          <w:rStyle w:val="Body"/>
        </w:rPr>
        <w:t>An on-call roster of the medical team must be provided to the answering service. The roster includes a priority phone list of personnel to notify in the event of an emergency.</w:t>
      </w:r>
    </w:p>
    <w:p w14:paraId="358A329E" w14:textId="77777777" w:rsidR="00CC332B" w:rsidRDefault="00CC332B" w:rsidP="00BB4CBC">
      <w:pPr>
        <w:pStyle w:val="BasicParagraph"/>
        <w:ind w:left="1440"/>
        <w:rPr>
          <w:rStyle w:val="Body"/>
        </w:rPr>
      </w:pPr>
    </w:p>
    <w:p w14:paraId="1D47DEAF" w14:textId="2CD7140F" w:rsidR="00CC332B" w:rsidRPr="00547903" w:rsidRDefault="00BB4CBC" w:rsidP="00BB4CBC">
      <w:pPr>
        <w:pStyle w:val="BasicParagraph"/>
        <w:ind w:left="720"/>
        <w:rPr>
          <w:rStyle w:val="Body"/>
        </w:rPr>
      </w:pPr>
      <w:r w:rsidRPr="00547903">
        <w:rPr>
          <w:rStyle w:val="Body"/>
        </w:rPr>
        <w:t>4</w:t>
      </w:r>
      <w:r w:rsidR="00CC332B" w:rsidRPr="00547903">
        <w:rPr>
          <w:rStyle w:val="Body"/>
        </w:rPr>
        <w:t xml:space="preserve">. </w:t>
      </w:r>
      <w:r w:rsidRPr="00547903">
        <w:rPr>
          <w:rStyle w:val="Body"/>
        </w:rPr>
        <w:t>I</w:t>
      </w:r>
      <w:r w:rsidR="00CC332B" w:rsidRPr="00547903">
        <w:rPr>
          <w:rStyle w:val="Body"/>
        </w:rPr>
        <w:t>nternational FW logistics and planning includes:</w:t>
      </w:r>
    </w:p>
    <w:p w14:paraId="6936AC4C" w14:textId="77777777" w:rsidR="00CC332B" w:rsidRPr="00547903" w:rsidRDefault="00CC332B" w:rsidP="00BB4CBC">
      <w:pPr>
        <w:pStyle w:val="BasicParagraph"/>
        <w:ind w:left="1440"/>
        <w:rPr>
          <w:rStyle w:val="Body"/>
        </w:rPr>
      </w:pPr>
    </w:p>
    <w:p w14:paraId="717CDFCF" w14:textId="77777777" w:rsidR="00CC332B" w:rsidRPr="00547903" w:rsidRDefault="00CC332B" w:rsidP="00BB4CBC">
      <w:pPr>
        <w:pStyle w:val="BasicParagraph"/>
        <w:ind w:left="1440"/>
        <w:rPr>
          <w:rFonts w:ascii="Helvetica" w:hAnsi="Helvetica" w:cs="Helvetica"/>
          <w:sz w:val="20"/>
          <w:szCs w:val="20"/>
        </w:rPr>
      </w:pPr>
      <w:r w:rsidRPr="00547903">
        <w:rPr>
          <w:rStyle w:val="Body"/>
        </w:rPr>
        <w:t xml:space="preserve">a. </w:t>
      </w:r>
      <w:r w:rsidRPr="00547903">
        <w:rPr>
          <w:rFonts w:ascii="Helvetica" w:hAnsi="Helvetica" w:cs="Helvetica"/>
          <w:sz w:val="20"/>
          <w:szCs w:val="20"/>
        </w:rPr>
        <w:t xml:space="preserve">Ground ambulance arrangements, configuration, tracking and trending for events, mitigation practices, etc. </w:t>
      </w:r>
    </w:p>
    <w:p w14:paraId="5EA3003C" w14:textId="77777777" w:rsidR="00CC332B" w:rsidRPr="00547903" w:rsidRDefault="00CC332B" w:rsidP="00BB4CBC">
      <w:pPr>
        <w:pStyle w:val="BasicParagraph"/>
        <w:ind w:left="1440"/>
        <w:rPr>
          <w:rFonts w:ascii="Helvetica" w:hAnsi="Helvetica" w:cs="Helvetica"/>
          <w:sz w:val="20"/>
          <w:szCs w:val="20"/>
        </w:rPr>
      </w:pPr>
    </w:p>
    <w:p w14:paraId="2E4CD756" w14:textId="77777777" w:rsidR="00CC332B" w:rsidRPr="00547903" w:rsidRDefault="00CC332B" w:rsidP="00BB4CBC">
      <w:pPr>
        <w:pStyle w:val="BasicParagraph"/>
        <w:ind w:left="1440"/>
        <w:rPr>
          <w:rFonts w:ascii="Helvetica" w:hAnsi="Helvetica" w:cs="Helvetica"/>
          <w:sz w:val="20"/>
          <w:szCs w:val="20"/>
        </w:rPr>
      </w:pPr>
      <w:r w:rsidRPr="00547903">
        <w:rPr>
          <w:rFonts w:ascii="Helvetica" w:hAnsi="Helvetica" w:cs="Helvetica"/>
          <w:sz w:val="20"/>
          <w:szCs w:val="20"/>
        </w:rPr>
        <w:t>b. Power source for equipment</w:t>
      </w:r>
    </w:p>
    <w:p w14:paraId="54EDDA67" w14:textId="77777777" w:rsidR="00CC332B" w:rsidRPr="00547903" w:rsidRDefault="00CC332B" w:rsidP="00BB4CBC">
      <w:pPr>
        <w:pStyle w:val="BasicParagraph"/>
        <w:ind w:left="1440"/>
        <w:rPr>
          <w:rFonts w:ascii="Helvetica" w:hAnsi="Helvetica" w:cs="Helvetica"/>
          <w:sz w:val="20"/>
          <w:szCs w:val="20"/>
        </w:rPr>
      </w:pPr>
    </w:p>
    <w:p w14:paraId="43E08B4B" w14:textId="77777777" w:rsidR="00CC332B" w:rsidRPr="00547903" w:rsidRDefault="00CC332B" w:rsidP="00BB4CBC">
      <w:pPr>
        <w:pStyle w:val="BasicParagraph"/>
        <w:ind w:left="1440"/>
        <w:rPr>
          <w:rFonts w:ascii="Helvetica" w:hAnsi="Helvetica" w:cs="Helvetica"/>
          <w:sz w:val="20"/>
          <w:szCs w:val="20"/>
        </w:rPr>
      </w:pPr>
      <w:r w:rsidRPr="00547903">
        <w:rPr>
          <w:rFonts w:ascii="Helvetica" w:hAnsi="Helvetica" w:cs="Helvetica"/>
          <w:sz w:val="20"/>
          <w:szCs w:val="20"/>
        </w:rPr>
        <w:t>c. Under triaged, overtriaged, unexpected lack of resources at referring and/or accepting</w:t>
      </w:r>
    </w:p>
    <w:p w14:paraId="184C88FA" w14:textId="77777777" w:rsidR="00CC332B" w:rsidRPr="00547903" w:rsidRDefault="00CC332B" w:rsidP="00BB4CBC">
      <w:pPr>
        <w:pStyle w:val="BasicParagraph"/>
        <w:ind w:left="1440"/>
        <w:rPr>
          <w:rFonts w:ascii="Helvetica" w:hAnsi="Helvetica" w:cs="Helvetica"/>
          <w:sz w:val="20"/>
          <w:szCs w:val="20"/>
        </w:rPr>
      </w:pPr>
    </w:p>
    <w:p w14:paraId="4B2F924C" w14:textId="77777777" w:rsidR="00CC332B" w:rsidRPr="00547903" w:rsidRDefault="00CC332B" w:rsidP="00BB4CBC">
      <w:pPr>
        <w:pStyle w:val="BasicParagraph"/>
        <w:ind w:left="1440"/>
        <w:rPr>
          <w:rFonts w:ascii="Helvetica" w:hAnsi="Helvetica" w:cs="Helvetica"/>
          <w:sz w:val="20"/>
          <w:szCs w:val="20"/>
        </w:rPr>
      </w:pPr>
      <w:r w:rsidRPr="00547903">
        <w:rPr>
          <w:rFonts w:ascii="Helvetica" w:hAnsi="Helvetica" w:cs="Helvetica"/>
          <w:sz w:val="20"/>
          <w:szCs w:val="20"/>
        </w:rPr>
        <w:t>d. Tracking/following clinical team during ground movement</w:t>
      </w:r>
    </w:p>
    <w:p w14:paraId="652B719A" w14:textId="77777777" w:rsidR="00CC332B" w:rsidRPr="00547903" w:rsidRDefault="00CC332B" w:rsidP="00CC332B">
      <w:pPr>
        <w:pStyle w:val="BasicParagraph"/>
        <w:rPr>
          <w:rStyle w:val="Body"/>
        </w:rPr>
      </w:pPr>
    </w:p>
    <w:p w14:paraId="26E9E1C1" w14:textId="77777777" w:rsidR="00C07F5A" w:rsidRDefault="00C07F5A" w:rsidP="00C07F5A">
      <w:pPr>
        <w:pStyle w:val="BasicParagraph"/>
        <w:ind w:left="1440"/>
        <w:rPr>
          <w:rStyle w:val="Body"/>
        </w:rPr>
      </w:pPr>
    </w:p>
    <w:p w14:paraId="7586602F" w14:textId="1B403152" w:rsidR="00C07F5A" w:rsidRDefault="00C07F5A" w:rsidP="00C07F5A">
      <w:pPr>
        <w:pStyle w:val="BasicParagraph"/>
        <w:rPr>
          <w:rStyle w:val="010100"/>
        </w:rPr>
      </w:pPr>
      <w:r w:rsidRPr="00167B07">
        <w:rPr>
          <w:rStyle w:val="010100"/>
          <w:strike/>
          <w:highlight w:val="lightGray"/>
        </w:rPr>
        <w:t>04.10.00</w:t>
      </w:r>
      <w:r>
        <w:rPr>
          <w:rStyle w:val="010100"/>
        </w:rPr>
        <w:t xml:space="preserve"> </w:t>
      </w:r>
      <w:r w:rsidR="00167B07" w:rsidRPr="00167B07">
        <w:rPr>
          <w:rStyle w:val="010100"/>
          <w:color w:val="FF0000"/>
          <w:highlight w:val="yellow"/>
        </w:rPr>
        <w:t>04.08.00</w:t>
      </w:r>
      <w:r w:rsidR="00167B07" w:rsidRPr="00167B07">
        <w:rPr>
          <w:rStyle w:val="010100"/>
          <w:color w:val="FF0000"/>
        </w:rPr>
        <w:t xml:space="preserve"> </w:t>
      </w:r>
      <w:r>
        <w:rPr>
          <w:rStyle w:val="010100"/>
        </w:rPr>
        <w:t>COMMUNICATIONS DURING A TRANSPORT</w:t>
      </w:r>
    </w:p>
    <w:p w14:paraId="3F24D852" w14:textId="77777777" w:rsidR="00C07F5A" w:rsidRDefault="00C07F5A" w:rsidP="00C07F5A">
      <w:pPr>
        <w:pStyle w:val="BasicParagraph"/>
        <w:rPr>
          <w:rStyle w:val="Body"/>
        </w:rPr>
      </w:pPr>
    </w:p>
    <w:p w14:paraId="038B9557" w14:textId="4C41FBE8" w:rsidR="00C07F5A" w:rsidRDefault="00C07F5A" w:rsidP="00C07F5A">
      <w:pPr>
        <w:pStyle w:val="BasicParagraph"/>
        <w:rPr>
          <w:rStyle w:val="Body"/>
        </w:rPr>
      </w:pPr>
      <w:r>
        <w:rPr>
          <w:rStyle w:val="Subset010100"/>
        </w:rPr>
        <w:t>04.</w:t>
      </w:r>
      <w:r w:rsidR="00167B07" w:rsidRPr="00167B07">
        <w:rPr>
          <w:rStyle w:val="Subset010100"/>
          <w:color w:val="FF0000"/>
          <w:highlight w:val="yellow"/>
        </w:rPr>
        <w:t>08</w:t>
      </w:r>
      <w:r>
        <w:rPr>
          <w:rStyle w:val="Subset010100"/>
        </w:rPr>
        <w:t>.01</w:t>
      </w:r>
      <w:r>
        <w:rPr>
          <w:rStyle w:val="Body"/>
        </w:rPr>
        <w:t xml:space="preserve">  The medical transport service must provide direct communication capabilities for parties involved in the transport, i.e., medical personnel, ground ambulance providers, to ensure rapid dissemination of information, coordination of efforts and problem solving. In each case, direct contact between the parties must be established whenever possible as follows: (This also applies to Surface) </w:t>
      </w:r>
    </w:p>
    <w:p w14:paraId="1CECCC07" w14:textId="77777777" w:rsidR="00C07F5A" w:rsidRDefault="00C07F5A" w:rsidP="00C07F5A">
      <w:pPr>
        <w:pStyle w:val="BasicParagraph"/>
        <w:ind w:left="720"/>
        <w:rPr>
          <w:rStyle w:val="Body"/>
        </w:rPr>
      </w:pPr>
    </w:p>
    <w:p w14:paraId="435BDC78" w14:textId="77777777" w:rsidR="00C07F5A" w:rsidRDefault="00C07F5A" w:rsidP="00C07F5A">
      <w:pPr>
        <w:pStyle w:val="BasicParagraph"/>
        <w:ind w:left="720"/>
        <w:rPr>
          <w:rStyle w:val="Body"/>
        </w:rPr>
      </w:pPr>
      <w:r>
        <w:rPr>
          <w:rStyle w:val="Body"/>
        </w:rPr>
        <w:t>1. Direct or relayed communications to communications center (while in motion) specifying locations and ETA’s, and deviations, if necessary.</w:t>
      </w:r>
    </w:p>
    <w:p w14:paraId="3625BCB7" w14:textId="77777777" w:rsidR="00C07F5A" w:rsidRDefault="00C07F5A" w:rsidP="00C07F5A">
      <w:pPr>
        <w:pStyle w:val="BasicParagraph"/>
        <w:ind w:left="720"/>
        <w:rPr>
          <w:rStyle w:val="Body"/>
        </w:rPr>
      </w:pPr>
    </w:p>
    <w:p w14:paraId="60C57924" w14:textId="77777777" w:rsidR="00C07F5A" w:rsidRDefault="00C07F5A" w:rsidP="00C07F5A">
      <w:pPr>
        <w:pStyle w:val="BasicParagraph"/>
        <w:ind w:left="1440"/>
        <w:rPr>
          <w:rStyle w:val="Body"/>
        </w:rPr>
      </w:pPr>
      <w:r>
        <w:rPr>
          <w:rStyle w:val="Body"/>
        </w:rPr>
        <w:t xml:space="preserve">a. A sterile cockpit is maintained below predetermined altitudes so that the pilot is able to transmit and receive vital information and to minimize distractions during any critical phase of flight. No external communications are permitted by the medical team and no patient information is transmitted at this time unless radios for medical report are isolated. (RW/FW) </w:t>
      </w:r>
    </w:p>
    <w:p w14:paraId="12C550EB" w14:textId="77777777" w:rsidR="00C07F5A" w:rsidRDefault="00C07F5A" w:rsidP="00C07F5A">
      <w:pPr>
        <w:pStyle w:val="BasicParagraph"/>
        <w:ind w:left="1440"/>
        <w:rPr>
          <w:rStyle w:val="Body"/>
        </w:rPr>
      </w:pPr>
    </w:p>
    <w:p w14:paraId="36BDFDFF" w14:textId="77777777" w:rsidR="00C07F5A" w:rsidRDefault="00C07F5A" w:rsidP="00C07F5A">
      <w:pPr>
        <w:pStyle w:val="BasicParagraph"/>
        <w:ind w:left="1440"/>
        <w:rPr>
          <w:rStyle w:val="Body"/>
        </w:rPr>
      </w:pPr>
      <w:r>
        <w:rPr>
          <w:rStyle w:val="Body"/>
        </w:rPr>
        <w:t>b. There is a policy/procedure for diversions from original destinations (airports, hospital landing sites, alternative scene LZ’s) (RW/FW)</w:t>
      </w:r>
    </w:p>
    <w:p w14:paraId="31C5E313" w14:textId="77777777" w:rsidR="00C07F5A" w:rsidRDefault="00C07F5A" w:rsidP="00C07F5A">
      <w:pPr>
        <w:pStyle w:val="BasicParagraph"/>
        <w:ind w:left="720"/>
        <w:rPr>
          <w:rStyle w:val="Body"/>
        </w:rPr>
      </w:pPr>
      <w:r>
        <w:rPr>
          <w:rStyle w:val="Body"/>
        </w:rPr>
        <w:tab/>
      </w:r>
      <w:r>
        <w:rPr>
          <w:rStyle w:val="Body"/>
        </w:rPr>
        <w:tab/>
      </w:r>
    </w:p>
    <w:p w14:paraId="0FA515AA" w14:textId="77777777" w:rsidR="00C07F5A" w:rsidRDefault="00C07F5A" w:rsidP="00C07F5A">
      <w:pPr>
        <w:pStyle w:val="BasicParagraph"/>
        <w:ind w:left="720"/>
        <w:rPr>
          <w:rStyle w:val="Body"/>
        </w:rPr>
      </w:pPr>
      <w:r>
        <w:rPr>
          <w:rStyle w:val="Body"/>
        </w:rPr>
        <w:t>2. There is a written policy that addresses direct or relayed communications to the communications center to specify all takeoff and arrival times.</w:t>
      </w:r>
    </w:p>
    <w:p w14:paraId="4B3CD25B" w14:textId="77777777" w:rsidR="00C07F5A" w:rsidRDefault="00C07F5A" w:rsidP="00C07F5A">
      <w:pPr>
        <w:pStyle w:val="BasicParagraph"/>
        <w:ind w:left="720"/>
        <w:rPr>
          <w:rStyle w:val="Body"/>
        </w:rPr>
      </w:pPr>
    </w:p>
    <w:p w14:paraId="775EBE5A" w14:textId="7879BBE8" w:rsidR="00C07F5A" w:rsidRDefault="00C07F5A" w:rsidP="00C07F5A">
      <w:pPr>
        <w:pStyle w:val="BasicParagraph"/>
        <w:ind w:left="720"/>
        <w:rPr>
          <w:rStyle w:val="Body"/>
        </w:rPr>
      </w:pPr>
      <w:r>
        <w:rPr>
          <w:rStyle w:val="Body"/>
        </w:rPr>
        <w:t xml:space="preserve">3. </w:t>
      </w:r>
      <w:r w:rsidR="002A1DEF" w:rsidRPr="00547903">
        <w:rPr>
          <w:rStyle w:val="Body"/>
        </w:rPr>
        <w:t xml:space="preserve">There is a policy </w:t>
      </w:r>
      <w:r w:rsidRPr="00547903">
        <w:rPr>
          <w:rStyle w:val="Body"/>
        </w:rPr>
        <w:t>that outline</w:t>
      </w:r>
      <w:r w:rsidR="002A1DEF" w:rsidRPr="00547903">
        <w:rPr>
          <w:rStyle w:val="Body"/>
        </w:rPr>
        <w:t>s</w:t>
      </w:r>
      <w:r>
        <w:rPr>
          <w:rStyle w:val="Body"/>
        </w:rPr>
        <w:t xml:space="preserve"> plans for communications between crew members who may be separated while transporting the patient by surface or by hotel stays. </w:t>
      </w:r>
    </w:p>
    <w:p w14:paraId="08B985F9" w14:textId="77777777" w:rsidR="00C07F5A" w:rsidRDefault="00C07F5A" w:rsidP="00C07F5A">
      <w:pPr>
        <w:pStyle w:val="BasicParagraph"/>
        <w:ind w:left="720"/>
        <w:rPr>
          <w:rStyle w:val="Body"/>
        </w:rPr>
      </w:pPr>
    </w:p>
    <w:p w14:paraId="50555DEC" w14:textId="77777777" w:rsidR="00C07F5A" w:rsidRDefault="00C07F5A" w:rsidP="00C07F5A">
      <w:pPr>
        <w:pStyle w:val="BasicParagraph"/>
        <w:ind w:left="720"/>
        <w:rPr>
          <w:rStyle w:val="Body"/>
        </w:rPr>
      </w:pPr>
      <w:r>
        <w:rPr>
          <w:rStyle w:val="Body"/>
        </w:rPr>
        <w:t>4. Time between each communication.</w:t>
      </w:r>
    </w:p>
    <w:p w14:paraId="760116F9" w14:textId="77777777" w:rsidR="00C07F5A" w:rsidRDefault="00C07F5A" w:rsidP="00C07F5A">
      <w:pPr>
        <w:pStyle w:val="BasicParagraph"/>
        <w:ind w:left="720"/>
        <w:rPr>
          <w:rStyle w:val="Body"/>
        </w:rPr>
      </w:pPr>
    </w:p>
    <w:p w14:paraId="22DB5268" w14:textId="77777777" w:rsidR="00C07F5A" w:rsidRDefault="00C07F5A" w:rsidP="00C07F5A">
      <w:pPr>
        <w:pStyle w:val="BasicParagraph"/>
        <w:ind w:left="1440"/>
        <w:rPr>
          <w:rStyle w:val="Body"/>
        </w:rPr>
      </w:pPr>
      <w:r>
        <w:rPr>
          <w:rStyle w:val="Body"/>
        </w:rPr>
        <w:t>a. Time between each communication must not exceed 15 minutes while in flight unless a system of continuous automatic position tracking is utilized. (RW)</w:t>
      </w:r>
    </w:p>
    <w:p w14:paraId="52F534AD" w14:textId="77777777" w:rsidR="00C07F5A" w:rsidRDefault="00C07F5A" w:rsidP="00C07F5A">
      <w:pPr>
        <w:pStyle w:val="BasicParagraph"/>
        <w:ind w:left="1440"/>
        <w:rPr>
          <w:rStyle w:val="Body"/>
        </w:rPr>
      </w:pPr>
    </w:p>
    <w:p w14:paraId="23F2A2F9" w14:textId="77777777" w:rsidR="00C07F5A" w:rsidRDefault="00C07F5A" w:rsidP="00C07F5A">
      <w:pPr>
        <w:pStyle w:val="BasicParagraph"/>
        <w:ind w:left="1440"/>
        <w:rPr>
          <w:rStyle w:val="Body"/>
        </w:rPr>
      </w:pPr>
      <w:r>
        <w:rPr>
          <w:rStyle w:val="Body"/>
        </w:rPr>
        <w:t>b. There is a policy to address continuous automatic position tracking, if utilized, to ensure there are also verbal communications at predetermined times.  (RW/FW)</w:t>
      </w:r>
    </w:p>
    <w:p w14:paraId="2E62E0EE" w14:textId="77777777" w:rsidR="00C07F5A" w:rsidRDefault="00C07F5A" w:rsidP="00C07F5A">
      <w:pPr>
        <w:pStyle w:val="BasicParagraph"/>
        <w:ind w:left="1440"/>
        <w:rPr>
          <w:rStyle w:val="Body"/>
        </w:rPr>
      </w:pPr>
    </w:p>
    <w:p w14:paraId="225BE653" w14:textId="14178BCA" w:rsidR="00C07F5A" w:rsidRDefault="00C07F5A" w:rsidP="00C07F5A">
      <w:pPr>
        <w:pStyle w:val="BasicParagraph"/>
        <w:ind w:left="1440"/>
        <w:rPr>
          <w:rStyle w:val="Body"/>
        </w:rPr>
      </w:pPr>
      <w:r>
        <w:rPr>
          <w:rStyle w:val="Body"/>
        </w:rPr>
        <w:t xml:space="preserve">c. If an IFR or VFR flight plan has not been filed, time between communications must not exceed 15 minutes if a means to communicate, directly or indirectly, is </w:t>
      </w:r>
      <w:r w:rsidR="002A1DEF" w:rsidRPr="00547903">
        <w:rPr>
          <w:rStyle w:val="Body"/>
        </w:rPr>
        <w:t>not</w:t>
      </w:r>
      <w:r w:rsidR="002A1DEF" w:rsidRPr="002A1DEF">
        <w:rPr>
          <w:rStyle w:val="Body"/>
          <w:b/>
          <w:bCs/>
        </w:rPr>
        <w:t xml:space="preserve"> </w:t>
      </w:r>
      <w:r>
        <w:rPr>
          <w:rStyle w:val="Body"/>
        </w:rPr>
        <w:t>available.  (RW/FW)</w:t>
      </w:r>
    </w:p>
    <w:p w14:paraId="3A9FCC27" w14:textId="77777777" w:rsidR="00C07F5A" w:rsidRDefault="00C07F5A" w:rsidP="00C07F5A">
      <w:pPr>
        <w:pStyle w:val="BasicParagraph"/>
        <w:ind w:left="1440"/>
        <w:rPr>
          <w:rStyle w:val="Body"/>
        </w:rPr>
      </w:pPr>
    </w:p>
    <w:p w14:paraId="1F67D162" w14:textId="77777777" w:rsidR="00C07F5A" w:rsidRDefault="00C07F5A" w:rsidP="00C07F5A">
      <w:pPr>
        <w:pStyle w:val="BasicParagraph"/>
        <w:ind w:left="1440"/>
        <w:rPr>
          <w:rStyle w:val="Body"/>
        </w:rPr>
      </w:pPr>
      <w:r>
        <w:rPr>
          <w:rStyle w:val="Body"/>
        </w:rPr>
        <w:t>d. Time between communications must not exceed 45 minutes while on the ground (RW/S) unless ground ambulance continuous tracking software is used.</w:t>
      </w:r>
    </w:p>
    <w:p w14:paraId="6CD84E94" w14:textId="77777777" w:rsidR="00C07F5A" w:rsidRDefault="00C07F5A" w:rsidP="00C07F5A">
      <w:pPr>
        <w:pStyle w:val="BasicParagraph"/>
        <w:ind w:left="1440"/>
        <w:rPr>
          <w:rStyle w:val="Body"/>
        </w:rPr>
      </w:pPr>
    </w:p>
    <w:p w14:paraId="414B6386" w14:textId="77777777" w:rsidR="00C07F5A" w:rsidRDefault="00C07F5A" w:rsidP="00C07F5A">
      <w:pPr>
        <w:pStyle w:val="BasicParagraph"/>
        <w:ind w:left="1440"/>
        <w:rPr>
          <w:rStyle w:val="Body"/>
        </w:rPr>
      </w:pPr>
      <w:r>
        <w:rPr>
          <w:rStyle w:val="Body"/>
        </w:rPr>
        <w:t>e. Alternate agencies are used to relay communications when direct contact is not possible.</w:t>
      </w:r>
    </w:p>
    <w:p w14:paraId="0435EAEB" w14:textId="77777777" w:rsidR="00C07F5A" w:rsidRDefault="00C07F5A" w:rsidP="00C07F5A">
      <w:pPr>
        <w:pStyle w:val="BasicParagraph"/>
        <w:ind w:left="1440"/>
        <w:rPr>
          <w:rStyle w:val="Body"/>
        </w:rPr>
      </w:pPr>
    </w:p>
    <w:p w14:paraId="2381E7AE" w14:textId="77777777" w:rsidR="00C07F5A" w:rsidRDefault="00C07F5A" w:rsidP="00C07F5A">
      <w:pPr>
        <w:pStyle w:val="BasicParagraph"/>
        <w:ind w:left="720"/>
        <w:rPr>
          <w:rStyle w:val="Body"/>
        </w:rPr>
      </w:pPr>
      <w:r>
        <w:rPr>
          <w:rStyle w:val="Body"/>
        </w:rPr>
        <w:t>5. There is a written policy that while the aircraft is on a mission, a dedicated communicator assigned to flight follow will be present in the communications center at all times. (RW)</w:t>
      </w:r>
    </w:p>
    <w:p w14:paraId="49A1BB6D" w14:textId="77777777" w:rsidR="00C07F5A" w:rsidRDefault="00C07F5A" w:rsidP="00C07F5A">
      <w:pPr>
        <w:pStyle w:val="BasicParagraph"/>
        <w:rPr>
          <w:rStyle w:val="Body"/>
        </w:rPr>
      </w:pPr>
    </w:p>
    <w:p w14:paraId="5CA02DCC" w14:textId="7E869B37" w:rsidR="00C07F5A" w:rsidRDefault="00C07F5A" w:rsidP="00C07F5A">
      <w:pPr>
        <w:pStyle w:val="BasicParagraph"/>
        <w:rPr>
          <w:rStyle w:val="Body"/>
        </w:rPr>
      </w:pPr>
      <w:r w:rsidRPr="00167B07">
        <w:rPr>
          <w:rStyle w:val="010100"/>
          <w:strike/>
          <w:highlight w:val="lightGray"/>
        </w:rPr>
        <w:t>04.11.00</w:t>
      </w:r>
      <w:r w:rsidR="00167B07">
        <w:rPr>
          <w:rStyle w:val="010100"/>
        </w:rPr>
        <w:t xml:space="preserve"> </w:t>
      </w:r>
      <w:r w:rsidR="00167B07" w:rsidRPr="00167B07">
        <w:rPr>
          <w:rStyle w:val="010100"/>
          <w:color w:val="FF0000"/>
          <w:highlight w:val="yellow"/>
        </w:rPr>
        <w:t>04.09.00</w:t>
      </w:r>
      <w:r w:rsidRPr="00167B07">
        <w:rPr>
          <w:rStyle w:val="010100"/>
          <w:color w:val="FF0000"/>
        </w:rPr>
        <w:t xml:space="preserve">  </w:t>
      </w:r>
      <w:r>
        <w:rPr>
          <w:rStyle w:val="010100"/>
        </w:rPr>
        <w:t xml:space="preserve">THE COMMUNICATIONS CENTER </w:t>
      </w:r>
    </w:p>
    <w:p w14:paraId="0809C5DA" w14:textId="77777777" w:rsidR="00C07F5A" w:rsidRDefault="00C07F5A" w:rsidP="00C07F5A">
      <w:pPr>
        <w:pStyle w:val="BasicParagraph"/>
        <w:rPr>
          <w:rStyle w:val="Body"/>
        </w:rPr>
      </w:pPr>
    </w:p>
    <w:p w14:paraId="79F7EE65" w14:textId="1786169B" w:rsidR="00C07F5A" w:rsidRDefault="00C07F5A" w:rsidP="00C07F5A">
      <w:pPr>
        <w:pStyle w:val="BasicParagraph"/>
        <w:rPr>
          <w:rStyle w:val="Body"/>
        </w:rPr>
      </w:pPr>
      <w:bookmarkStart w:id="59" w:name="_Hlk179460991"/>
      <w:r>
        <w:rPr>
          <w:rStyle w:val="Subset010100"/>
        </w:rPr>
        <w:t>04.</w:t>
      </w:r>
      <w:r w:rsidR="00167B07" w:rsidRPr="00167B07">
        <w:rPr>
          <w:rStyle w:val="Subset010100"/>
          <w:color w:val="FF0000"/>
          <w:highlight w:val="yellow"/>
        </w:rPr>
        <w:t>09</w:t>
      </w:r>
      <w:r>
        <w:rPr>
          <w:rStyle w:val="Subset010100"/>
        </w:rPr>
        <w:t>.01</w:t>
      </w:r>
      <w:r>
        <w:rPr>
          <w:rStyle w:val="Body"/>
        </w:rPr>
        <w:t xml:space="preserve"> Equipment and capabilities</w:t>
      </w:r>
    </w:p>
    <w:p w14:paraId="37818D5B" w14:textId="77777777" w:rsidR="00C07F5A" w:rsidRDefault="00C07F5A" w:rsidP="00C07F5A">
      <w:pPr>
        <w:pStyle w:val="BasicParagraph"/>
        <w:rPr>
          <w:rStyle w:val="Body"/>
        </w:rPr>
      </w:pPr>
    </w:p>
    <w:p w14:paraId="0018AEDC" w14:textId="77777777" w:rsidR="00C07F5A" w:rsidRDefault="00C07F5A" w:rsidP="00C07F5A">
      <w:pPr>
        <w:pStyle w:val="BasicParagraph"/>
        <w:ind w:left="720"/>
        <w:rPr>
          <w:rStyle w:val="Body"/>
        </w:rPr>
      </w:pPr>
      <w:r>
        <w:rPr>
          <w:rStyle w:val="Body"/>
        </w:rPr>
        <w:t>1. At least one dedicated phone line for the medical transport service.</w:t>
      </w:r>
    </w:p>
    <w:p w14:paraId="4DF8D662" w14:textId="77777777" w:rsidR="00C07F5A" w:rsidRDefault="00C07F5A" w:rsidP="00C07F5A">
      <w:pPr>
        <w:pStyle w:val="BasicParagraph"/>
        <w:ind w:left="720"/>
        <w:rPr>
          <w:rStyle w:val="Body"/>
        </w:rPr>
      </w:pPr>
    </w:p>
    <w:p w14:paraId="5E454ABD" w14:textId="77777777" w:rsidR="00C07F5A" w:rsidRDefault="00C07F5A" w:rsidP="00C07F5A">
      <w:pPr>
        <w:pStyle w:val="BasicParagraph"/>
        <w:ind w:left="720"/>
        <w:rPr>
          <w:rStyle w:val="Body"/>
        </w:rPr>
      </w:pPr>
      <w:r>
        <w:rPr>
          <w:rStyle w:val="Body"/>
        </w:rPr>
        <w:t>2. A system for recording all incoming and outgoing telephone and radio transmissions with time recording and immediate playback capabilities. Recordings must be kept for a minimum of 90 days but it is strongly</w:t>
      </w:r>
      <w:r w:rsidR="0003193B">
        <w:rPr>
          <w:rStyle w:val="Body"/>
        </w:rPr>
        <w:t xml:space="preserve"> </w:t>
      </w:r>
      <w:r>
        <w:rPr>
          <w:rStyle w:val="Body"/>
        </w:rPr>
        <w:t xml:space="preserve">encouraged to keep recordings for a minimum of two years. </w:t>
      </w:r>
    </w:p>
    <w:bookmarkEnd w:id="59"/>
    <w:p w14:paraId="235113AC" w14:textId="77777777" w:rsidR="00C07F5A" w:rsidRDefault="00C07F5A" w:rsidP="00C07F5A">
      <w:pPr>
        <w:pStyle w:val="BasicParagraph"/>
        <w:ind w:left="720"/>
        <w:rPr>
          <w:rStyle w:val="Body"/>
        </w:rPr>
      </w:pPr>
    </w:p>
    <w:p w14:paraId="786C6D3F" w14:textId="77777777" w:rsidR="00C07F5A" w:rsidRDefault="00C07F5A" w:rsidP="00C07F5A">
      <w:pPr>
        <w:pStyle w:val="BasicParagraph"/>
        <w:ind w:left="720"/>
        <w:rPr>
          <w:rStyle w:val="Body"/>
        </w:rPr>
      </w:pPr>
      <w:r>
        <w:rPr>
          <w:rStyle w:val="Body"/>
        </w:rPr>
        <w:t>3. Capability to immediately notify the medical transport team and on-line medical direction (through radio, pager, telephone, etc.).</w:t>
      </w:r>
    </w:p>
    <w:p w14:paraId="72A7F9D4" w14:textId="77777777" w:rsidR="00C07F5A" w:rsidRDefault="00C07F5A" w:rsidP="00C07F5A">
      <w:pPr>
        <w:pStyle w:val="BasicParagraph"/>
        <w:ind w:left="720"/>
        <w:rPr>
          <w:rStyle w:val="Body"/>
        </w:rPr>
      </w:pPr>
    </w:p>
    <w:p w14:paraId="3128223E" w14:textId="77777777" w:rsidR="00C07F5A" w:rsidRDefault="00C07F5A" w:rsidP="00C07F5A">
      <w:pPr>
        <w:pStyle w:val="BasicParagraph"/>
        <w:ind w:left="720"/>
        <w:rPr>
          <w:rStyle w:val="Body"/>
        </w:rPr>
      </w:pPr>
      <w:r>
        <w:rPr>
          <w:rStyle w:val="Body"/>
        </w:rPr>
        <w:t>4. A status display with information about pre-scheduled flights/patient transports, the medical transport team on duty, weather and maintenance status.</w:t>
      </w:r>
    </w:p>
    <w:p w14:paraId="6BB67179" w14:textId="77777777" w:rsidR="00C07F5A" w:rsidRDefault="00C07F5A" w:rsidP="00C07F5A">
      <w:pPr>
        <w:pStyle w:val="BasicParagraph"/>
        <w:ind w:left="720"/>
        <w:rPr>
          <w:rStyle w:val="Body"/>
        </w:rPr>
      </w:pPr>
    </w:p>
    <w:p w14:paraId="247C47DA" w14:textId="293F7811" w:rsidR="00C07F5A" w:rsidRDefault="00C07F5A" w:rsidP="00C07F5A">
      <w:pPr>
        <w:pStyle w:val="BasicParagraph"/>
        <w:ind w:left="720"/>
        <w:rPr>
          <w:rStyle w:val="Body"/>
        </w:rPr>
      </w:pPr>
      <w:r>
        <w:rPr>
          <w:rStyle w:val="Body"/>
        </w:rPr>
        <w:t>5. Current local aircraft service area maps and navigation charts must be readily available for aviation operations. Mapping software could supplement current charts. Road maps or GPS software must be available for ground transports services.</w:t>
      </w:r>
    </w:p>
    <w:p w14:paraId="4EDD3848" w14:textId="77777777" w:rsidR="00C07F5A" w:rsidRDefault="00C07F5A" w:rsidP="00C07F5A">
      <w:pPr>
        <w:pStyle w:val="BasicParagraph"/>
        <w:ind w:left="720"/>
        <w:rPr>
          <w:rStyle w:val="Body"/>
        </w:rPr>
      </w:pPr>
      <w:r>
        <w:rPr>
          <w:rStyle w:val="Body"/>
        </w:rPr>
        <w:t xml:space="preserve"> </w:t>
      </w:r>
    </w:p>
    <w:p w14:paraId="17C503F1" w14:textId="77777777" w:rsidR="00C07F5A" w:rsidRDefault="00C07F5A" w:rsidP="00C07F5A">
      <w:pPr>
        <w:pStyle w:val="BasicParagraph"/>
        <w:ind w:left="720"/>
        <w:rPr>
          <w:rStyle w:val="Body"/>
        </w:rPr>
      </w:pPr>
      <w:r>
        <w:rPr>
          <w:rStyle w:val="Body"/>
        </w:rPr>
        <w:t>6. Seating and workstations are ergonomically appropriate for each communications specialist on duty.</w:t>
      </w:r>
    </w:p>
    <w:p w14:paraId="7C34E999" w14:textId="77777777" w:rsidR="00C07F5A" w:rsidRDefault="00C07F5A" w:rsidP="00C07F5A">
      <w:pPr>
        <w:pStyle w:val="BasicParagraph"/>
        <w:ind w:left="720"/>
        <w:rPr>
          <w:rStyle w:val="Body"/>
        </w:rPr>
      </w:pPr>
    </w:p>
    <w:p w14:paraId="14F28380" w14:textId="77777777" w:rsidR="00C07F5A" w:rsidRDefault="00C07F5A" w:rsidP="00C07F5A">
      <w:pPr>
        <w:pStyle w:val="BasicParagraph"/>
        <w:ind w:left="720"/>
        <w:rPr>
          <w:rStyle w:val="Body"/>
        </w:rPr>
      </w:pPr>
      <w:r>
        <w:rPr>
          <w:rStyle w:val="Body"/>
        </w:rPr>
        <w:t>7. Backup emergency power source for communications equipment, or a policy delineating methods for maintaining communications during power outages and in disaster situations.</w:t>
      </w:r>
    </w:p>
    <w:p w14:paraId="36AB9526" w14:textId="77777777" w:rsidR="00C07F5A" w:rsidRDefault="00C07F5A" w:rsidP="00C07F5A">
      <w:pPr>
        <w:pStyle w:val="BasicParagraph"/>
        <w:rPr>
          <w:rStyle w:val="Subset010100"/>
        </w:rPr>
      </w:pPr>
    </w:p>
    <w:p w14:paraId="6F85AFDD" w14:textId="52482D77" w:rsidR="00C07F5A" w:rsidRDefault="00C07F5A" w:rsidP="00C07F5A">
      <w:pPr>
        <w:pStyle w:val="BasicParagraph"/>
        <w:rPr>
          <w:rStyle w:val="Body"/>
        </w:rPr>
      </w:pPr>
      <w:r>
        <w:rPr>
          <w:rStyle w:val="Subset010100"/>
        </w:rPr>
        <w:t>04.</w:t>
      </w:r>
      <w:r w:rsidR="00167B07" w:rsidRPr="00167B07">
        <w:rPr>
          <w:rStyle w:val="Subset010100"/>
          <w:color w:val="FF0000"/>
          <w:highlight w:val="yellow"/>
        </w:rPr>
        <w:t>09</w:t>
      </w:r>
      <w:r>
        <w:rPr>
          <w:rStyle w:val="Subset010100"/>
        </w:rPr>
        <w:t>.02</w:t>
      </w:r>
      <w:r>
        <w:rPr>
          <w:rStyle w:val="Body"/>
        </w:rPr>
        <w:t xml:space="preserve">  Policies and plans</w:t>
      </w:r>
    </w:p>
    <w:p w14:paraId="76B8A20D" w14:textId="77777777" w:rsidR="00C07F5A" w:rsidRDefault="00C07F5A" w:rsidP="00C07F5A">
      <w:pPr>
        <w:pStyle w:val="BasicParagraph"/>
        <w:rPr>
          <w:rStyle w:val="Body"/>
        </w:rPr>
      </w:pPr>
    </w:p>
    <w:p w14:paraId="4DB362ED" w14:textId="77777777" w:rsidR="00F3261C" w:rsidRDefault="00F3261C" w:rsidP="00F3261C">
      <w:pPr>
        <w:pStyle w:val="BasicParagraph"/>
        <w:ind w:left="1080"/>
        <w:rPr>
          <w:rStyle w:val="Body"/>
          <w:strike/>
        </w:rPr>
      </w:pPr>
    </w:p>
    <w:p w14:paraId="242DB4CD" w14:textId="5D1652D3" w:rsidR="00C07F5A" w:rsidRPr="00547903" w:rsidRDefault="00F3261C" w:rsidP="00B75615">
      <w:pPr>
        <w:pStyle w:val="BasicParagraph"/>
        <w:numPr>
          <w:ilvl w:val="0"/>
          <w:numId w:val="37"/>
        </w:numPr>
        <w:ind w:left="1080"/>
        <w:rPr>
          <w:rStyle w:val="Body"/>
        </w:rPr>
      </w:pPr>
      <w:bookmarkStart w:id="60" w:name="_Hlk93500373"/>
      <w:r w:rsidRPr="00547903">
        <w:rPr>
          <w:rStyle w:val="Body"/>
        </w:rPr>
        <w:t xml:space="preserve">Policies are dated and signed by the </w:t>
      </w:r>
      <w:r w:rsidR="00B75615" w:rsidRPr="00547903">
        <w:rPr>
          <w:rStyle w:val="Body"/>
        </w:rPr>
        <w:t>appropriate manager(s).</w:t>
      </w:r>
    </w:p>
    <w:p w14:paraId="7E57F8CD" w14:textId="0FF0D805" w:rsidR="00B75615" w:rsidRPr="00547903" w:rsidRDefault="00B75615" w:rsidP="00B75615">
      <w:pPr>
        <w:pStyle w:val="BasicParagraph"/>
        <w:rPr>
          <w:rStyle w:val="Body"/>
        </w:rPr>
      </w:pPr>
    </w:p>
    <w:p w14:paraId="259C01EC" w14:textId="77F5A79F" w:rsidR="00B75615" w:rsidRPr="00547903" w:rsidRDefault="00B75615" w:rsidP="00BB4CBC">
      <w:pPr>
        <w:pStyle w:val="BasicParagraph"/>
        <w:numPr>
          <w:ilvl w:val="0"/>
          <w:numId w:val="37"/>
        </w:numPr>
        <w:ind w:left="1080"/>
        <w:rPr>
          <w:rStyle w:val="Body"/>
        </w:rPr>
      </w:pPr>
      <w:r w:rsidRPr="00547903">
        <w:rPr>
          <w:rStyle w:val="Body"/>
        </w:rPr>
        <w:t xml:space="preserve">Communication Center polices are reviewed on a biennial basis as verified by dated manager’s signature on a cover sheet or on respective policies. </w:t>
      </w:r>
    </w:p>
    <w:p w14:paraId="087DDB7E" w14:textId="77777777" w:rsidR="00C07F5A" w:rsidRPr="00547903" w:rsidRDefault="00C07F5A" w:rsidP="00C07F5A">
      <w:pPr>
        <w:pStyle w:val="BasicParagraph"/>
        <w:ind w:left="720"/>
        <w:rPr>
          <w:rStyle w:val="Body"/>
        </w:rPr>
      </w:pPr>
    </w:p>
    <w:bookmarkEnd w:id="60"/>
    <w:p w14:paraId="5F5A1B08" w14:textId="2A43CAAB" w:rsidR="00C07F5A" w:rsidRDefault="00B75615" w:rsidP="00C07F5A">
      <w:pPr>
        <w:pStyle w:val="BasicParagraph"/>
        <w:ind w:left="720"/>
        <w:rPr>
          <w:rStyle w:val="Body"/>
        </w:rPr>
      </w:pPr>
      <w:r w:rsidRPr="00547903">
        <w:rPr>
          <w:rStyle w:val="Body"/>
        </w:rPr>
        <w:t>3</w:t>
      </w:r>
      <w:r w:rsidR="00C07F5A" w:rsidRPr="00547903">
        <w:rPr>
          <w:rStyle w:val="Body"/>
        </w:rPr>
        <w:t>. A</w:t>
      </w:r>
      <w:r w:rsidR="00C07F5A">
        <w:rPr>
          <w:rStyle w:val="Body"/>
        </w:rPr>
        <w:t xml:space="preserve"> method to keep noise and other distractions (traffic) from the communications area while the communications specialist is involved with a medical transport mission.</w:t>
      </w:r>
    </w:p>
    <w:p w14:paraId="1ECBECD5" w14:textId="77777777" w:rsidR="00C07F5A" w:rsidRDefault="00C07F5A" w:rsidP="00C07F5A">
      <w:pPr>
        <w:pStyle w:val="BasicParagraph"/>
        <w:ind w:left="720"/>
        <w:rPr>
          <w:rStyle w:val="Body"/>
        </w:rPr>
      </w:pPr>
    </w:p>
    <w:p w14:paraId="10496293" w14:textId="3E99E070" w:rsidR="00C07F5A" w:rsidRDefault="00B75615" w:rsidP="00C07F5A">
      <w:pPr>
        <w:pStyle w:val="BasicParagraph"/>
        <w:ind w:left="720"/>
        <w:rPr>
          <w:rStyle w:val="Body"/>
        </w:rPr>
      </w:pPr>
      <w:r w:rsidRPr="00547903">
        <w:rPr>
          <w:rStyle w:val="Body"/>
        </w:rPr>
        <w:t>4</w:t>
      </w:r>
      <w:r w:rsidR="00C07F5A" w:rsidRPr="00547903">
        <w:rPr>
          <w:rStyle w:val="Body"/>
        </w:rPr>
        <w:t>.</w:t>
      </w:r>
      <w:r w:rsidR="00C07F5A">
        <w:rPr>
          <w:rStyle w:val="Body"/>
        </w:rPr>
        <w:t xml:space="preserve"> An evacuation plan that provides for continuous communications with transport personnel in the event there is a need to evacuate the communications center.</w:t>
      </w:r>
    </w:p>
    <w:p w14:paraId="6A5767E8" w14:textId="77777777" w:rsidR="00C07F5A" w:rsidRDefault="00C07F5A" w:rsidP="00C07F5A">
      <w:pPr>
        <w:pStyle w:val="BasicParagraph"/>
        <w:ind w:left="720"/>
        <w:rPr>
          <w:rStyle w:val="Body"/>
        </w:rPr>
      </w:pPr>
    </w:p>
    <w:p w14:paraId="363A2C90" w14:textId="77777777" w:rsidR="00C07F5A" w:rsidRDefault="00C07F5A" w:rsidP="00C07F5A">
      <w:pPr>
        <w:pStyle w:val="BasicParagraph"/>
        <w:ind w:left="720"/>
        <w:rPr>
          <w:rStyle w:val="Body"/>
        </w:rPr>
      </w:pPr>
    </w:p>
    <w:p w14:paraId="70CC5EC3" w14:textId="77777777" w:rsidR="00C07F5A" w:rsidRDefault="00C07F5A" w:rsidP="00C07F5A"/>
    <w:p w14:paraId="6B5C3F7F" w14:textId="77777777" w:rsidR="00C07F5A" w:rsidRDefault="00C07F5A" w:rsidP="00C07F5A"/>
    <w:p w14:paraId="4CFCD143" w14:textId="77777777" w:rsidR="00C07F5A" w:rsidRDefault="00C07F5A" w:rsidP="00D117E2"/>
    <w:p w14:paraId="19F4E75C" w14:textId="77777777" w:rsidR="00C07F5A" w:rsidRDefault="00C07F5A" w:rsidP="00D117E2"/>
    <w:p w14:paraId="635C7D1A" w14:textId="77777777" w:rsidR="00C07F5A" w:rsidRDefault="00C07F5A" w:rsidP="00D117E2"/>
    <w:p w14:paraId="6E382FA0" w14:textId="77777777" w:rsidR="00C07F5A" w:rsidRDefault="00C07F5A" w:rsidP="00D117E2"/>
    <w:p w14:paraId="7C87FD84" w14:textId="77777777" w:rsidR="00C07F5A" w:rsidRDefault="00C07F5A" w:rsidP="00D117E2"/>
    <w:p w14:paraId="08159C7B" w14:textId="77777777" w:rsidR="00A01CD9" w:rsidRDefault="00A01CD9" w:rsidP="00D117E2"/>
    <w:p w14:paraId="4020C0F9" w14:textId="77777777" w:rsidR="00C07F5A" w:rsidRDefault="00C07F5A" w:rsidP="00D117E2"/>
    <w:p w14:paraId="4397E354" w14:textId="77777777" w:rsidR="00C07F5A" w:rsidRDefault="00C07F5A" w:rsidP="00D117E2"/>
    <w:p w14:paraId="34F8E34F" w14:textId="77777777" w:rsidR="00C07F5A" w:rsidRDefault="00C07F5A" w:rsidP="00D117E2"/>
    <w:p w14:paraId="4B3526B7" w14:textId="77777777" w:rsidR="00C07F5A" w:rsidRDefault="00C07F5A" w:rsidP="00D117E2"/>
    <w:p w14:paraId="511B0C3A" w14:textId="77777777" w:rsidR="00C07F5A" w:rsidRDefault="00C07F5A" w:rsidP="00D117E2"/>
    <w:p w14:paraId="15B0ED6E" w14:textId="77777777" w:rsidR="00C07F5A" w:rsidRDefault="00C07F5A" w:rsidP="00D117E2"/>
    <w:p w14:paraId="3F915F11" w14:textId="77777777" w:rsidR="00C07F5A" w:rsidRDefault="00C07F5A" w:rsidP="00D117E2"/>
    <w:p w14:paraId="46F8DB4E" w14:textId="77777777" w:rsidR="00C07F5A" w:rsidRDefault="00C07F5A" w:rsidP="00D117E2"/>
    <w:p w14:paraId="540207CA" w14:textId="77777777" w:rsidR="00C07F5A" w:rsidRPr="009512E0" w:rsidRDefault="00C07F5A" w:rsidP="00C07F5A">
      <w:pPr>
        <w:jc w:val="center"/>
        <w:rPr>
          <w:b/>
          <w:sz w:val="28"/>
          <w:szCs w:val="28"/>
        </w:rPr>
      </w:pPr>
      <w:r w:rsidRPr="009512E0">
        <w:rPr>
          <w:b/>
          <w:sz w:val="28"/>
          <w:szCs w:val="28"/>
        </w:rPr>
        <w:t>05.00.00 – ROTORWING STANDARDS</w:t>
      </w:r>
    </w:p>
    <w:p w14:paraId="6CF1C305" w14:textId="77777777" w:rsidR="00C07F5A" w:rsidRDefault="00C07F5A" w:rsidP="00C07F5A">
      <w:pPr>
        <w:jc w:val="center"/>
      </w:pPr>
    </w:p>
    <w:p w14:paraId="11D39393" w14:textId="0FDCD91C" w:rsidR="00C07F5A" w:rsidRDefault="00C07F5A" w:rsidP="00C07F5A">
      <w:pPr>
        <w:pStyle w:val="BasicParagraph"/>
        <w:rPr>
          <w:rStyle w:val="Body"/>
        </w:rPr>
      </w:pPr>
      <w:r>
        <w:rPr>
          <w:rStyle w:val="Body"/>
        </w:rPr>
        <w:lastRenderedPageBreak/>
        <w:t xml:space="preserve">PREFACE – The standards below are as appropriate to the country of residence and the specific aviation regulator of that country as referenced by the term “Authority Having Jurisdiction” (AHJ). However, Federal Aviation Authority (FAA), European Aviation Safety Authority (EASA) or Transport Canada (TC) are considered the minimal regulations that all other national regulations are measured against. CAMTS Accreditation Standards, as a measure of quality, are part of a voluntary process and frequently exceed the AHJ’s aviation regulations.  </w:t>
      </w:r>
    </w:p>
    <w:p w14:paraId="7CD13282" w14:textId="77777777" w:rsidR="00C07F5A" w:rsidRDefault="00C07F5A" w:rsidP="00C07F5A">
      <w:pPr>
        <w:pStyle w:val="BasicParagraph"/>
        <w:rPr>
          <w:rStyle w:val="Body"/>
        </w:rPr>
      </w:pPr>
    </w:p>
    <w:p w14:paraId="008BA9B4" w14:textId="77777777" w:rsidR="00C07F5A" w:rsidRDefault="00C07F5A" w:rsidP="00C07F5A">
      <w:pPr>
        <w:pStyle w:val="BasicParagraph"/>
        <w:rPr>
          <w:rStyle w:val="Body"/>
        </w:rPr>
      </w:pPr>
    </w:p>
    <w:p w14:paraId="08FA1744" w14:textId="77777777" w:rsidR="00C07F5A" w:rsidRDefault="00C07F5A" w:rsidP="00C07F5A">
      <w:pPr>
        <w:pStyle w:val="BasicParagraph"/>
        <w:rPr>
          <w:rStyle w:val="Body"/>
        </w:rPr>
      </w:pPr>
    </w:p>
    <w:p w14:paraId="7D5B3A02" w14:textId="77777777" w:rsidR="00C07F5A" w:rsidRDefault="00C07F5A" w:rsidP="00C07F5A">
      <w:pPr>
        <w:pStyle w:val="BasicParagraph"/>
        <w:rPr>
          <w:rStyle w:val="Body"/>
        </w:rPr>
      </w:pPr>
      <w:r>
        <w:rPr>
          <w:rStyle w:val="010100"/>
        </w:rPr>
        <w:t>05.01.00 OPERATIONS</w:t>
      </w:r>
    </w:p>
    <w:p w14:paraId="2FCD4DCF" w14:textId="77777777" w:rsidR="00C07F5A" w:rsidRDefault="00C07F5A" w:rsidP="00C07F5A">
      <w:pPr>
        <w:pStyle w:val="BasicParagraph"/>
        <w:rPr>
          <w:rStyle w:val="Body"/>
        </w:rPr>
      </w:pPr>
    </w:p>
    <w:p w14:paraId="722ECFCB" w14:textId="77777777" w:rsidR="00C07F5A" w:rsidRDefault="00C07F5A" w:rsidP="00C07F5A">
      <w:pPr>
        <w:pStyle w:val="BasicParagraph"/>
        <w:rPr>
          <w:rStyle w:val="Body"/>
        </w:rPr>
      </w:pPr>
      <w:r>
        <w:rPr>
          <w:rStyle w:val="Subset010100"/>
        </w:rPr>
        <w:t xml:space="preserve">05.01.01 </w:t>
      </w:r>
      <w:r>
        <w:rPr>
          <w:rStyle w:val="Body"/>
        </w:rPr>
        <w:t xml:space="preserve"> Certificate holder must meet all Authority Having Jurisdiction (AHJ) regulations specific to the operations of the medical service in the country of residence, as applicable. This includes an AHJ regulator’s Certificate (public service medical transport agencies are included in this requirement) and Ambulance Operations Specifications specific to EMS operations. The transport service demonstrates compliance with the legal requirements and regulations of all local, state and federal agencies under whose authority it operates.  </w:t>
      </w:r>
    </w:p>
    <w:p w14:paraId="08E69789" w14:textId="77777777" w:rsidR="00C07F5A" w:rsidRDefault="00C07F5A" w:rsidP="00C07F5A">
      <w:pPr>
        <w:pStyle w:val="BasicParagraph"/>
        <w:rPr>
          <w:rStyle w:val="Body"/>
        </w:rPr>
      </w:pPr>
    </w:p>
    <w:p w14:paraId="11500EC1" w14:textId="77777777" w:rsidR="00C07F5A" w:rsidRDefault="00C07F5A" w:rsidP="00C07F5A">
      <w:pPr>
        <w:pStyle w:val="BasicParagraph"/>
        <w:rPr>
          <w:rStyle w:val="Body"/>
        </w:rPr>
      </w:pPr>
      <w:r>
        <w:rPr>
          <w:rStyle w:val="Subset010100"/>
        </w:rPr>
        <w:t>05.01.02</w:t>
      </w:r>
      <w:r>
        <w:rPr>
          <w:rStyle w:val="Body"/>
        </w:rPr>
        <w:t xml:space="preserve">  All “patient transport flights”* must be conducted under AHJ regulations for weather minimums, flight crew duty time limitations and weight and balance requirements. In the U.S., this refers to FAA Part 135 regulations.    </w:t>
      </w:r>
    </w:p>
    <w:p w14:paraId="4752CD7E" w14:textId="77777777" w:rsidR="00C07F5A" w:rsidRDefault="00C07F5A" w:rsidP="00C07F5A">
      <w:pPr>
        <w:pStyle w:val="BasicParagraph"/>
        <w:rPr>
          <w:rStyle w:val="Body"/>
        </w:rPr>
      </w:pPr>
    </w:p>
    <w:p w14:paraId="4EA22A46" w14:textId="77777777" w:rsidR="00C07F5A" w:rsidRDefault="00C07F5A" w:rsidP="00C07F5A">
      <w:pPr>
        <w:pStyle w:val="BasicParagraph"/>
        <w:rPr>
          <w:rStyle w:val="Body"/>
        </w:rPr>
      </w:pPr>
      <w:r>
        <w:rPr>
          <w:rStyle w:val="Body"/>
        </w:rPr>
        <w:t xml:space="preserve">*Patient transport flight is defined as any flight segment conducted by rotor or fixed wing equipment that is  necessary for transporting patients and the medical teams required to care for such patients. Flight segments included in this definition are: flights for refueling and repositioning for a specific patient transport (including organ donor transports); picking up and returning medical teams to an assigned base; the actual flight segment involving patient movement; and any time medical teams are on board. </w:t>
      </w:r>
    </w:p>
    <w:p w14:paraId="3E3C8E8E" w14:textId="77777777" w:rsidR="00C07F5A" w:rsidRDefault="00C07F5A" w:rsidP="00C07F5A">
      <w:pPr>
        <w:pStyle w:val="BasicParagraph"/>
        <w:rPr>
          <w:rStyle w:val="Body"/>
        </w:rPr>
      </w:pPr>
    </w:p>
    <w:p w14:paraId="3435B03C" w14:textId="77777777" w:rsidR="00C07F5A" w:rsidRDefault="00C07F5A" w:rsidP="00C07F5A">
      <w:pPr>
        <w:pStyle w:val="BasicParagraph"/>
        <w:rPr>
          <w:rStyle w:val="Body"/>
        </w:rPr>
      </w:pPr>
      <w:r>
        <w:rPr>
          <w:rStyle w:val="Subset010100"/>
        </w:rPr>
        <w:t>05.01.03</w:t>
      </w:r>
      <w:r>
        <w:rPr>
          <w:rStyle w:val="Body"/>
        </w:rPr>
        <w:t xml:space="preserve">  There is an established written policy to ensure that the pilot is notified of all carry-on baggage and/or equipment for weight and balance considerations (so that carry-on baggage/equipment is weight and placement acceptable).</w:t>
      </w:r>
    </w:p>
    <w:p w14:paraId="0AB6AEB0" w14:textId="77777777" w:rsidR="00C07F5A" w:rsidRDefault="00C07F5A" w:rsidP="00C07F5A">
      <w:pPr>
        <w:pStyle w:val="BasicParagraph"/>
        <w:rPr>
          <w:rStyle w:val="Body"/>
        </w:rPr>
      </w:pPr>
    </w:p>
    <w:p w14:paraId="1D5854F4" w14:textId="77777777" w:rsidR="00C07F5A" w:rsidRDefault="00C07F5A" w:rsidP="00C07F5A">
      <w:pPr>
        <w:pStyle w:val="BasicParagraph"/>
        <w:rPr>
          <w:rStyle w:val="Body"/>
        </w:rPr>
      </w:pPr>
      <w:r>
        <w:rPr>
          <w:rStyle w:val="Subset010100"/>
        </w:rPr>
        <w:t>05.01.04</w:t>
      </w:r>
      <w:r>
        <w:rPr>
          <w:rStyle w:val="Body"/>
        </w:rPr>
        <w:t xml:space="preserve">  There is a written policy and outline of passenger safety briefings in accordance with 14CFR Part 135.117 or national equivalent.</w:t>
      </w:r>
    </w:p>
    <w:p w14:paraId="60BFE543" w14:textId="77777777" w:rsidR="00C07F5A" w:rsidRDefault="00C07F5A" w:rsidP="00C07F5A">
      <w:pPr>
        <w:pStyle w:val="BasicParagraph"/>
        <w:rPr>
          <w:rStyle w:val="Body"/>
        </w:rPr>
      </w:pPr>
    </w:p>
    <w:p w14:paraId="3CCB2643" w14:textId="77777777" w:rsidR="00C07F5A" w:rsidRDefault="00C07F5A" w:rsidP="00C07F5A">
      <w:pPr>
        <w:pStyle w:val="BasicParagraph"/>
        <w:rPr>
          <w:rStyle w:val="Body"/>
        </w:rPr>
      </w:pPr>
    </w:p>
    <w:p w14:paraId="5887B9E5" w14:textId="77777777" w:rsidR="00C07F5A" w:rsidRDefault="00C07F5A" w:rsidP="00C07F5A">
      <w:pPr>
        <w:pStyle w:val="BasicParagraph"/>
        <w:rPr>
          <w:rStyle w:val="Body"/>
        </w:rPr>
      </w:pPr>
    </w:p>
    <w:p w14:paraId="69F3730F" w14:textId="77777777" w:rsidR="00C07F5A" w:rsidRDefault="00C07F5A" w:rsidP="00C07F5A">
      <w:pPr>
        <w:pStyle w:val="BasicParagraph"/>
        <w:rPr>
          <w:rStyle w:val="010100"/>
        </w:rPr>
      </w:pPr>
      <w:r>
        <w:rPr>
          <w:rStyle w:val="010100"/>
        </w:rPr>
        <w:t>05.02.00 AIRCRAFT</w:t>
      </w:r>
    </w:p>
    <w:p w14:paraId="3B9203BB" w14:textId="77777777" w:rsidR="00C07F5A" w:rsidRDefault="00C07F5A" w:rsidP="00C07F5A">
      <w:pPr>
        <w:pStyle w:val="BasicParagraph"/>
        <w:rPr>
          <w:rStyle w:val="Body"/>
        </w:rPr>
      </w:pPr>
    </w:p>
    <w:p w14:paraId="6BA5EB62" w14:textId="77777777" w:rsidR="00C07F5A" w:rsidRDefault="00C07F5A" w:rsidP="00C07F5A">
      <w:pPr>
        <w:pStyle w:val="BasicParagraph"/>
        <w:rPr>
          <w:rStyle w:val="Body"/>
        </w:rPr>
      </w:pPr>
      <w:r>
        <w:rPr>
          <w:rStyle w:val="Body"/>
        </w:rPr>
        <w:t>Reference Section 03.06.00 Medical Configuration of the Transport Vehicle.</w:t>
      </w:r>
    </w:p>
    <w:p w14:paraId="5743EF42" w14:textId="77777777" w:rsidR="00C07F5A" w:rsidRDefault="00C07F5A" w:rsidP="00C07F5A">
      <w:pPr>
        <w:pStyle w:val="BasicParagraph"/>
        <w:rPr>
          <w:rStyle w:val="Body"/>
        </w:rPr>
      </w:pPr>
    </w:p>
    <w:p w14:paraId="643E9D1A" w14:textId="77777777" w:rsidR="00C07F5A" w:rsidRDefault="00C07F5A" w:rsidP="00C07F5A">
      <w:pPr>
        <w:pStyle w:val="BasicParagraph"/>
        <w:rPr>
          <w:rStyle w:val="Body"/>
        </w:rPr>
      </w:pPr>
    </w:p>
    <w:p w14:paraId="511DDE63" w14:textId="77777777" w:rsidR="00C07F5A" w:rsidRDefault="00C07F5A" w:rsidP="00C07F5A">
      <w:pPr>
        <w:pStyle w:val="BasicParagraph"/>
        <w:rPr>
          <w:rStyle w:val="010100"/>
        </w:rPr>
      </w:pPr>
      <w:r>
        <w:rPr>
          <w:rStyle w:val="010100"/>
        </w:rPr>
        <w:t>05.03.00  WEATHER</w:t>
      </w:r>
    </w:p>
    <w:p w14:paraId="01E9640B" w14:textId="77777777" w:rsidR="00C07F5A" w:rsidRDefault="00C07F5A" w:rsidP="00C07F5A">
      <w:pPr>
        <w:pStyle w:val="BasicParagraph"/>
        <w:rPr>
          <w:rStyle w:val="Body"/>
        </w:rPr>
      </w:pPr>
    </w:p>
    <w:p w14:paraId="71AFB8EF" w14:textId="77777777" w:rsidR="00C07F5A" w:rsidRDefault="00C07F5A" w:rsidP="00C07F5A">
      <w:pPr>
        <w:pStyle w:val="BasicParagraph"/>
        <w:rPr>
          <w:rStyle w:val="Body"/>
        </w:rPr>
      </w:pPr>
      <w:r>
        <w:rPr>
          <w:rStyle w:val="Subset010100"/>
        </w:rPr>
        <w:t>05.03.01</w:t>
      </w:r>
      <w:r>
        <w:rPr>
          <w:rStyle w:val="Body"/>
        </w:rPr>
        <w:t xml:space="preserve">  Visual weather minimums must be specified for day and night local, and day and night cross country.</w:t>
      </w:r>
    </w:p>
    <w:p w14:paraId="7D5698D7" w14:textId="77777777" w:rsidR="00C07F5A" w:rsidRDefault="00C07F5A" w:rsidP="00C07F5A">
      <w:pPr>
        <w:pStyle w:val="BasicParagraph"/>
        <w:rPr>
          <w:rStyle w:val="Body"/>
        </w:rPr>
      </w:pPr>
    </w:p>
    <w:p w14:paraId="7E327626" w14:textId="77777777" w:rsidR="00C07F5A" w:rsidRDefault="00C07F5A" w:rsidP="00C07F5A">
      <w:pPr>
        <w:pStyle w:val="BasicParagraph"/>
        <w:rPr>
          <w:rStyle w:val="Body"/>
        </w:rPr>
      </w:pPr>
      <w:r>
        <w:rPr>
          <w:rStyle w:val="Subset010100"/>
        </w:rPr>
        <w:t>05.03.02</w:t>
      </w:r>
      <w:r>
        <w:rPr>
          <w:rStyle w:val="Body"/>
        </w:rPr>
        <w:t xml:space="preserve">  The “local flying area” must be well defined by geographic or manmade features and limited to those areas as defined by the certificate holder and as consistent with AHJ regulations as applicable in the respective country if the same level of safety is verifiably achieved. </w:t>
      </w:r>
    </w:p>
    <w:p w14:paraId="70EB8E5B" w14:textId="77777777" w:rsidR="00C07F5A" w:rsidRDefault="00C07F5A" w:rsidP="00C07F5A">
      <w:pPr>
        <w:pStyle w:val="BasicParagraph"/>
        <w:rPr>
          <w:rStyle w:val="Body"/>
        </w:rPr>
      </w:pPr>
    </w:p>
    <w:p w14:paraId="17C13152" w14:textId="77777777" w:rsidR="00C07F5A" w:rsidRDefault="00C07F5A" w:rsidP="00C07F5A">
      <w:pPr>
        <w:pStyle w:val="BasicParagraph"/>
        <w:rPr>
          <w:rStyle w:val="Body"/>
        </w:rPr>
      </w:pPr>
      <w:r>
        <w:rPr>
          <w:rStyle w:val="Subset010100"/>
        </w:rPr>
        <w:t>05.03.03</w:t>
      </w:r>
      <w:r>
        <w:rPr>
          <w:rStyle w:val="Body"/>
        </w:rPr>
        <w:t xml:space="preserve">  Cross country flights are those outside of the local flying area.</w:t>
      </w:r>
    </w:p>
    <w:p w14:paraId="698DDECB" w14:textId="77777777" w:rsidR="00C07F5A" w:rsidRDefault="00C07F5A" w:rsidP="00C07F5A">
      <w:pPr>
        <w:pStyle w:val="BasicParagraph"/>
        <w:rPr>
          <w:rStyle w:val="Body"/>
        </w:rPr>
      </w:pPr>
    </w:p>
    <w:p w14:paraId="02A900F2" w14:textId="77777777" w:rsidR="00C07F5A" w:rsidRDefault="00C07F5A" w:rsidP="00C07F5A">
      <w:pPr>
        <w:pStyle w:val="BasicParagraph"/>
        <w:rPr>
          <w:rStyle w:val="Body"/>
        </w:rPr>
      </w:pPr>
      <w:r>
        <w:rPr>
          <w:rStyle w:val="Subset010100"/>
        </w:rPr>
        <w:t>05.03.04</w:t>
      </w:r>
      <w:r>
        <w:rPr>
          <w:rStyle w:val="Body"/>
        </w:rPr>
        <w:t xml:space="preserve">  There is a system for obtaining pertinent weather information. The pilot in command (PIC) is responsible for obtaining weather information according to policy that must address at a minimum:</w:t>
      </w:r>
    </w:p>
    <w:p w14:paraId="2895E64F" w14:textId="77777777" w:rsidR="00C07F5A" w:rsidRDefault="00C07F5A" w:rsidP="00C07F5A">
      <w:pPr>
        <w:pStyle w:val="BasicParagraph"/>
        <w:rPr>
          <w:rStyle w:val="Body"/>
        </w:rPr>
      </w:pPr>
    </w:p>
    <w:p w14:paraId="19B1267E" w14:textId="77777777" w:rsidR="00C07F5A" w:rsidRDefault="00C07F5A" w:rsidP="00C07F5A">
      <w:pPr>
        <w:pStyle w:val="BasicParagraph"/>
        <w:ind w:left="720"/>
        <w:rPr>
          <w:rStyle w:val="Body"/>
        </w:rPr>
      </w:pPr>
      <w:r>
        <w:rPr>
          <w:rStyle w:val="Body"/>
        </w:rPr>
        <w:t>1. Routine weather checks</w:t>
      </w:r>
    </w:p>
    <w:p w14:paraId="3C1E6652" w14:textId="77777777" w:rsidR="00C07F5A" w:rsidRDefault="00C07F5A" w:rsidP="00C07F5A">
      <w:pPr>
        <w:pStyle w:val="BasicParagraph"/>
        <w:ind w:left="720"/>
        <w:rPr>
          <w:rStyle w:val="Body"/>
        </w:rPr>
      </w:pPr>
    </w:p>
    <w:p w14:paraId="75483A9E" w14:textId="77777777" w:rsidR="00C07F5A" w:rsidRDefault="00C07F5A" w:rsidP="00C07F5A">
      <w:pPr>
        <w:pStyle w:val="BasicParagraph"/>
        <w:ind w:left="720"/>
        <w:rPr>
          <w:rStyle w:val="Body"/>
        </w:rPr>
      </w:pPr>
      <w:r>
        <w:rPr>
          <w:rStyle w:val="Body"/>
        </w:rPr>
        <w:t>2. Weather checks during marginal conditions</w:t>
      </w:r>
    </w:p>
    <w:p w14:paraId="6EFDAFA3" w14:textId="77777777" w:rsidR="00C07F5A" w:rsidRDefault="00C07F5A" w:rsidP="00C07F5A">
      <w:pPr>
        <w:pStyle w:val="BasicParagraph"/>
        <w:ind w:left="720"/>
        <w:rPr>
          <w:rStyle w:val="Body"/>
        </w:rPr>
      </w:pPr>
    </w:p>
    <w:p w14:paraId="15480451" w14:textId="77777777" w:rsidR="00C07F5A" w:rsidRDefault="00C07F5A" w:rsidP="00C07F5A">
      <w:pPr>
        <w:pStyle w:val="BasicParagraph"/>
        <w:ind w:left="720"/>
        <w:rPr>
          <w:rStyle w:val="Body"/>
        </w:rPr>
      </w:pPr>
      <w:r>
        <w:rPr>
          <w:rStyle w:val="Body"/>
        </w:rPr>
        <w:t>3. Weather trending</w:t>
      </w:r>
    </w:p>
    <w:p w14:paraId="06DA53E6" w14:textId="77777777" w:rsidR="00C07F5A" w:rsidRDefault="00C07F5A" w:rsidP="00C07F5A">
      <w:pPr>
        <w:pStyle w:val="BasicParagraph"/>
        <w:rPr>
          <w:rStyle w:val="Subset010100"/>
        </w:rPr>
      </w:pPr>
    </w:p>
    <w:p w14:paraId="00D14213" w14:textId="77777777" w:rsidR="00C07F5A" w:rsidRDefault="00C07F5A" w:rsidP="00C07F5A">
      <w:pPr>
        <w:pStyle w:val="BasicParagraph"/>
        <w:rPr>
          <w:rStyle w:val="Body"/>
        </w:rPr>
      </w:pPr>
      <w:r>
        <w:rPr>
          <w:rStyle w:val="Subset010100"/>
        </w:rPr>
        <w:t>05.03.05</w:t>
      </w:r>
      <w:r>
        <w:rPr>
          <w:rStyle w:val="Body"/>
        </w:rPr>
        <w:t xml:space="preserve">  Communication between pilots, medical personnel, and communication specialists at shift change regarding the most current and forecasted weather is part of a formal briefing.</w:t>
      </w:r>
    </w:p>
    <w:p w14:paraId="76E08A1F" w14:textId="77777777" w:rsidR="00C07F5A" w:rsidRDefault="00C07F5A" w:rsidP="00C07F5A">
      <w:pPr>
        <w:pStyle w:val="BasicParagraph"/>
        <w:rPr>
          <w:rStyle w:val="Subset010100"/>
        </w:rPr>
      </w:pPr>
    </w:p>
    <w:p w14:paraId="1F1FC273" w14:textId="77777777" w:rsidR="00C07F5A" w:rsidRDefault="00C07F5A" w:rsidP="00C07F5A">
      <w:pPr>
        <w:pStyle w:val="BasicParagraph"/>
        <w:rPr>
          <w:rStyle w:val="Body"/>
        </w:rPr>
      </w:pPr>
      <w:r>
        <w:rPr>
          <w:rStyle w:val="Subset010100"/>
        </w:rPr>
        <w:t>05.03.06</w:t>
      </w:r>
      <w:r>
        <w:rPr>
          <w:rStyle w:val="Body"/>
        </w:rPr>
        <w:t xml:space="preserve">  VFR “response” weather minimums must meet or exceed “National Regulations” as applicable to the certificate holder or operator. In the U.S., FAA 135.609 must be met. Outside of the U.S., EASA, FAA AO21 or TC regulations must be applied.</w:t>
      </w:r>
    </w:p>
    <w:p w14:paraId="2073661C" w14:textId="77777777" w:rsidR="00C07F5A" w:rsidRDefault="00C07F5A" w:rsidP="00C07F5A">
      <w:pPr>
        <w:pStyle w:val="BasicParagraph"/>
        <w:rPr>
          <w:rStyle w:val="Body"/>
        </w:rPr>
      </w:pPr>
    </w:p>
    <w:p w14:paraId="0620F9B8" w14:textId="77777777" w:rsidR="00C07F5A" w:rsidRDefault="00C07F5A" w:rsidP="00C07F5A">
      <w:pPr>
        <w:pStyle w:val="BasicParagraph"/>
        <w:ind w:left="720"/>
        <w:rPr>
          <w:rStyle w:val="Body"/>
        </w:rPr>
      </w:pPr>
      <w:r>
        <w:rPr>
          <w:rStyle w:val="Body"/>
        </w:rPr>
        <w:t xml:space="preserve">1. Minimums are never to be considered as mandatory launch criteria. All factors are to be considered by the pilot who has final authority over a “go, no-go” decision. However, any team member who is uncomfortable with launching on or continuing flight into conditions perceived as hazardous has the absolute right to request the pilot return to safer conditions immediately or as soon as possible under IMC conditions. </w:t>
      </w:r>
    </w:p>
    <w:p w14:paraId="3A18CE80" w14:textId="77777777" w:rsidR="00C07F5A" w:rsidRDefault="00C07F5A" w:rsidP="00C07F5A">
      <w:pPr>
        <w:pStyle w:val="BasicParagraph"/>
        <w:ind w:left="720"/>
        <w:rPr>
          <w:rStyle w:val="Body"/>
        </w:rPr>
      </w:pPr>
    </w:p>
    <w:p w14:paraId="64B6E95A" w14:textId="77777777" w:rsidR="00C07F5A" w:rsidRDefault="00C07F5A" w:rsidP="00C07F5A">
      <w:pPr>
        <w:pStyle w:val="BasicParagraph"/>
        <w:ind w:left="720"/>
        <w:rPr>
          <w:rStyle w:val="Body"/>
        </w:rPr>
      </w:pPr>
      <w:r>
        <w:rPr>
          <w:rStyle w:val="Body"/>
        </w:rPr>
        <w:t>2. Policies include provisions for patient care and transport alternatives in the event that the aircraft must use alternate landing facilities due to deteriorating weather.</w:t>
      </w:r>
    </w:p>
    <w:p w14:paraId="58230E44" w14:textId="77777777" w:rsidR="00C07F5A" w:rsidRDefault="00C07F5A" w:rsidP="00C07F5A">
      <w:pPr>
        <w:pStyle w:val="BasicParagraph"/>
        <w:rPr>
          <w:rStyle w:val="Body"/>
        </w:rPr>
      </w:pPr>
    </w:p>
    <w:p w14:paraId="53E7281C" w14:textId="77777777" w:rsidR="00C07F5A" w:rsidRDefault="00C07F5A" w:rsidP="00C07F5A">
      <w:pPr>
        <w:pStyle w:val="BasicParagraph"/>
        <w:rPr>
          <w:rStyle w:val="Body"/>
        </w:rPr>
      </w:pPr>
      <w:bookmarkStart w:id="61" w:name="_Hlk179461071"/>
      <w:r>
        <w:rPr>
          <w:rStyle w:val="Subset010100"/>
        </w:rPr>
        <w:t>05.03.07</w:t>
      </w:r>
      <w:r>
        <w:rPr>
          <w:rStyle w:val="Body"/>
        </w:rPr>
        <w:t xml:space="preserve">  Higher weather minimums are strongly encouraged for new and relief pilots.</w:t>
      </w:r>
    </w:p>
    <w:bookmarkEnd w:id="61"/>
    <w:p w14:paraId="65FA991B" w14:textId="77777777" w:rsidR="00C07F5A" w:rsidRDefault="00C07F5A" w:rsidP="00C07F5A">
      <w:pPr>
        <w:pStyle w:val="BasicParagraph"/>
        <w:rPr>
          <w:rStyle w:val="Body"/>
        </w:rPr>
      </w:pPr>
    </w:p>
    <w:p w14:paraId="59D07FF7" w14:textId="77777777" w:rsidR="00C07F5A" w:rsidRDefault="00C07F5A" w:rsidP="00C07F5A">
      <w:pPr>
        <w:pStyle w:val="BasicParagraph"/>
        <w:rPr>
          <w:rStyle w:val="Body"/>
        </w:rPr>
      </w:pPr>
      <w:r>
        <w:rPr>
          <w:rStyle w:val="Subset010100"/>
        </w:rPr>
        <w:t>05.03.08</w:t>
      </w:r>
      <w:r>
        <w:rPr>
          <w:rStyle w:val="Body"/>
        </w:rPr>
        <w:t xml:space="preserve">  When transitioning to an off-airport site after an instrument approach, the following must apply: </w:t>
      </w:r>
    </w:p>
    <w:p w14:paraId="2ECA1ACC" w14:textId="77777777" w:rsidR="00C07F5A" w:rsidRDefault="00C07F5A" w:rsidP="00C07F5A">
      <w:pPr>
        <w:pStyle w:val="BasicParagraph"/>
        <w:rPr>
          <w:rStyle w:val="Body"/>
        </w:rPr>
      </w:pPr>
    </w:p>
    <w:p w14:paraId="1A72C573" w14:textId="77777777" w:rsidR="00C07F5A" w:rsidRDefault="00C07F5A" w:rsidP="00C07F5A">
      <w:pPr>
        <w:pStyle w:val="BasicParagraph"/>
        <w:ind w:left="720"/>
        <w:rPr>
          <w:rStyle w:val="Body"/>
        </w:rPr>
      </w:pPr>
      <w:r>
        <w:rPr>
          <w:rStyle w:val="Body"/>
        </w:rPr>
        <w:t>1. Local VFR weather minimums must be followed if within a defined local area and if the route and off-airport site are familiar.</w:t>
      </w:r>
    </w:p>
    <w:p w14:paraId="400D8F3D" w14:textId="77777777" w:rsidR="00C07F5A" w:rsidRDefault="00C07F5A" w:rsidP="00C07F5A">
      <w:pPr>
        <w:pStyle w:val="BasicParagraph"/>
        <w:ind w:left="720"/>
        <w:rPr>
          <w:rStyle w:val="Body"/>
        </w:rPr>
      </w:pPr>
    </w:p>
    <w:p w14:paraId="633CF56B" w14:textId="77777777" w:rsidR="00C07F5A" w:rsidRDefault="00C07F5A" w:rsidP="00C07F5A">
      <w:pPr>
        <w:pStyle w:val="BasicParagraph"/>
        <w:ind w:left="720"/>
        <w:rPr>
          <w:rStyle w:val="Body"/>
        </w:rPr>
      </w:pPr>
      <w:r>
        <w:rPr>
          <w:rStyle w:val="Body"/>
        </w:rPr>
        <w:t>2. Cross country VFR weather minimums must be followed if not in defined local area or if the pilot is not familiar with route and off-airport site.</w:t>
      </w:r>
    </w:p>
    <w:p w14:paraId="349FF70B" w14:textId="77777777" w:rsidR="00C07F5A" w:rsidRDefault="00C07F5A" w:rsidP="00C07F5A">
      <w:pPr>
        <w:pStyle w:val="BasicParagraph"/>
        <w:ind w:left="720"/>
        <w:rPr>
          <w:rStyle w:val="Body"/>
        </w:rPr>
      </w:pPr>
    </w:p>
    <w:p w14:paraId="77D52D6B" w14:textId="77777777" w:rsidR="00C07F5A" w:rsidRDefault="00C07F5A" w:rsidP="00C07F5A">
      <w:pPr>
        <w:pStyle w:val="BasicParagraph"/>
        <w:ind w:left="720"/>
        <w:rPr>
          <w:rStyle w:val="Body"/>
        </w:rPr>
      </w:pPr>
      <w:r>
        <w:rPr>
          <w:rStyle w:val="Body"/>
        </w:rPr>
        <w:t>3. For Point-In-Space (PINS) helicopter instrument approaches comply with FAR 135.613 or AHJ procedures.</w:t>
      </w:r>
    </w:p>
    <w:p w14:paraId="483C6C90" w14:textId="77777777" w:rsidR="00C07F5A" w:rsidRDefault="00C07F5A" w:rsidP="00C07F5A">
      <w:pPr>
        <w:pStyle w:val="BasicParagraph"/>
        <w:ind w:left="720"/>
        <w:rPr>
          <w:rStyle w:val="Body"/>
        </w:rPr>
      </w:pPr>
    </w:p>
    <w:p w14:paraId="511DB28B" w14:textId="77777777" w:rsidR="00C07F5A" w:rsidRDefault="00C07F5A" w:rsidP="00C07F5A">
      <w:pPr>
        <w:pStyle w:val="BasicParagraph"/>
        <w:rPr>
          <w:rStyle w:val="Body"/>
        </w:rPr>
      </w:pPr>
      <w:r>
        <w:rPr>
          <w:rStyle w:val="010100"/>
        </w:rPr>
        <w:t>05.04.00 PILOTS</w:t>
      </w:r>
    </w:p>
    <w:p w14:paraId="7B575D5A" w14:textId="77777777" w:rsidR="00C07F5A" w:rsidRDefault="00C07F5A" w:rsidP="00C07F5A">
      <w:pPr>
        <w:pStyle w:val="BasicParagraph"/>
        <w:rPr>
          <w:rStyle w:val="Subset010100"/>
        </w:rPr>
      </w:pPr>
    </w:p>
    <w:p w14:paraId="61A5443F" w14:textId="77777777" w:rsidR="00C07F5A" w:rsidRDefault="00C07F5A" w:rsidP="00C07F5A">
      <w:pPr>
        <w:pStyle w:val="BasicParagraph"/>
        <w:rPr>
          <w:rStyle w:val="Body"/>
        </w:rPr>
      </w:pPr>
      <w:bookmarkStart w:id="62" w:name="_Hlk179461116"/>
      <w:r>
        <w:rPr>
          <w:rStyle w:val="Subset010100"/>
        </w:rPr>
        <w:lastRenderedPageBreak/>
        <w:t>05.04.01</w:t>
      </w:r>
      <w:r>
        <w:rPr>
          <w:rStyle w:val="Body"/>
        </w:rPr>
        <w:t xml:space="preserve"> There must be a minimum of four flight-ready pilots permanently assigned per single-pilot aircraft that is available 24 hours a day. Temporary staffing by fewer pilots is permitted for no more than 6 months while finding and training a replacement pilot provided such staffing meets crew rest requirements of the AHJ. No fewer than six permanently assigned pilots are required for two-pilot operations at a service that is available 24 hours a day. It is encouraged to have eight pilots or four 2-pilot crews for two-pilot operations at a service that is available 24 hours a day. This will be pro-rated for services that fly less than 24 hours per day.</w:t>
      </w:r>
    </w:p>
    <w:bookmarkEnd w:id="62"/>
    <w:p w14:paraId="1C381D26" w14:textId="77777777" w:rsidR="00C07F5A" w:rsidRDefault="00C07F5A" w:rsidP="00C07F5A">
      <w:pPr>
        <w:pStyle w:val="BasicParagraph"/>
        <w:rPr>
          <w:rStyle w:val="Body"/>
        </w:rPr>
      </w:pPr>
    </w:p>
    <w:p w14:paraId="2FC302BD" w14:textId="77777777" w:rsidR="00C07F5A" w:rsidRDefault="00C07F5A" w:rsidP="00C07F5A">
      <w:pPr>
        <w:pStyle w:val="BasicParagraph"/>
        <w:ind w:left="720"/>
        <w:rPr>
          <w:rStyle w:val="Body"/>
        </w:rPr>
      </w:pPr>
      <w:bookmarkStart w:id="63" w:name="_Hlk179461171"/>
      <w:r>
        <w:rPr>
          <w:rStyle w:val="Body"/>
        </w:rPr>
        <w:t xml:space="preserve">1. Scheduling practices reflect consideration for minimizing duty-time fatigue, length of shift, number of shifts per week, and day-to-night rotation. The implementation and maintaining of an operator-specific fatigue risk management system (FRMS), based on a scientific analysis, is strongly encouraged. </w:t>
      </w:r>
    </w:p>
    <w:bookmarkEnd w:id="63"/>
    <w:p w14:paraId="674CCE85" w14:textId="77777777" w:rsidR="00C07F5A" w:rsidRDefault="00C07F5A" w:rsidP="00C07F5A">
      <w:pPr>
        <w:pStyle w:val="BasicParagraph"/>
        <w:ind w:left="720"/>
        <w:rPr>
          <w:rStyle w:val="Body"/>
        </w:rPr>
      </w:pPr>
    </w:p>
    <w:p w14:paraId="089BB78F" w14:textId="77777777" w:rsidR="00C07F5A" w:rsidRDefault="00C07F5A" w:rsidP="00C07F5A">
      <w:pPr>
        <w:pStyle w:val="BasicParagraph"/>
        <w:ind w:left="720"/>
        <w:rPr>
          <w:rStyle w:val="Body"/>
        </w:rPr>
      </w:pPr>
      <w:r>
        <w:rPr>
          <w:rStyle w:val="Body"/>
        </w:rPr>
        <w:t xml:space="preserve">2. Physical well-being is promoted by the employer wellness programs to include but not be limited to balanced diet, weight control, no smoking.  </w:t>
      </w:r>
    </w:p>
    <w:p w14:paraId="58DDAA5C" w14:textId="77777777" w:rsidR="00C07F5A" w:rsidRDefault="00C07F5A" w:rsidP="00C07F5A">
      <w:pPr>
        <w:pStyle w:val="BasicParagraph"/>
        <w:ind w:left="720"/>
        <w:rPr>
          <w:rStyle w:val="Body"/>
        </w:rPr>
      </w:pPr>
    </w:p>
    <w:p w14:paraId="4ADD7B37" w14:textId="77777777" w:rsidR="00C07F5A" w:rsidRDefault="00C07F5A" w:rsidP="00C07F5A">
      <w:pPr>
        <w:pStyle w:val="BasicParagraph"/>
        <w:ind w:left="720"/>
        <w:rPr>
          <w:rStyle w:val="Body"/>
        </w:rPr>
      </w:pPr>
      <w:r>
        <w:rPr>
          <w:rStyle w:val="Body"/>
        </w:rPr>
        <w:t>3. Operations facilities must include a quiet area for flight planning, training, record-keeping and rest.</w:t>
      </w:r>
    </w:p>
    <w:p w14:paraId="2DCCC71F" w14:textId="77777777" w:rsidR="00C07F5A" w:rsidRDefault="00C07F5A" w:rsidP="00C07F5A">
      <w:pPr>
        <w:pStyle w:val="BasicParagraph"/>
        <w:rPr>
          <w:rStyle w:val="Body"/>
        </w:rPr>
      </w:pPr>
    </w:p>
    <w:p w14:paraId="23FFB772" w14:textId="77777777" w:rsidR="00C07F5A" w:rsidRPr="00F26D36" w:rsidRDefault="00C07F5A" w:rsidP="00C07F5A">
      <w:pPr>
        <w:pStyle w:val="BasicParagraph"/>
        <w:rPr>
          <w:rStyle w:val="Underline"/>
          <w:b w:val="0"/>
        </w:rPr>
      </w:pPr>
      <w:r w:rsidRPr="00F26D36">
        <w:rPr>
          <w:rStyle w:val="Underline"/>
          <w:b w:val="0"/>
        </w:rPr>
        <w:t>Examples of Evidence to Exceed Compliance:</w:t>
      </w:r>
    </w:p>
    <w:p w14:paraId="242D5952" w14:textId="77777777" w:rsidR="00C07F5A" w:rsidRDefault="00C07F5A" w:rsidP="00C07F5A">
      <w:pPr>
        <w:pStyle w:val="BasicParagraph"/>
        <w:rPr>
          <w:rStyle w:val="Examples"/>
        </w:rPr>
      </w:pPr>
      <w:r>
        <w:rPr>
          <w:rStyle w:val="Examples"/>
        </w:rPr>
        <w:t>Two</w:t>
      </w:r>
      <w:r w:rsidR="009B55F2">
        <w:rPr>
          <w:rStyle w:val="Examples"/>
        </w:rPr>
        <w:t>-pilot crews at night or both d</w:t>
      </w:r>
      <w:r>
        <w:rPr>
          <w:rStyle w:val="Examples"/>
        </w:rPr>
        <w:t>ay and night shifts</w:t>
      </w:r>
    </w:p>
    <w:p w14:paraId="7AC86E82" w14:textId="77777777" w:rsidR="00C07F5A" w:rsidRDefault="00C07F5A" w:rsidP="00C07F5A">
      <w:pPr>
        <w:pStyle w:val="BasicParagraph"/>
        <w:rPr>
          <w:rStyle w:val="Body"/>
        </w:rPr>
      </w:pPr>
    </w:p>
    <w:p w14:paraId="76447B9E" w14:textId="77777777" w:rsidR="00C07F5A" w:rsidRDefault="00C07F5A" w:rsidP="00C07F5A">
      <w:pPr>
        <w:pStyle w:val="BasicParagraph"/>
        <w:rPr>
          <w:rStyle w:val="Body"/>
        </w:rPr>
      </w:pPr>
      <w:r>
        <w:rPr>
          <w:rStyle w:val="Subset010100"/>
        </w:rPr>
        <w:t>05.04.02</w:t>
      </w:r>
      <w:r>
        <w:rPr>
          <w:rStyle w:val="Body"/>
        </w:rPr>
        <w:t xml:space="preserve"> The pilot determines that the aircraft is in airworthy condition (and that appropriate pre-flight, takeoff and landing procedures are followed.)</w:t>
      </w:r>
    </w:p>
    <w:p w14:paraId="3C47491F" w14:textId="77777777" w:rsidR="00C07F5A" w:rsidRDefault="00C07F5A" w:rsidP="00C07F5A">
      <w:pPr>
        <w:pStyle w:val="BasicParagraph"/>
        <w:rPr>
          <w:rStyle w:val="Body"/>
        </w:rPr>
      </w:pPr>
    </w:p>
    <w:p w14:paraId="15CCF352" w14:textId="77777777" w:rsidR="00C07F5A" w:rsidRDefault="00C07F5A" w:rsidP="00C07F5A">
      <w:pPr>
        <w:pStyle w:val="BasicParagraph"/>
        <w:ind w:left="720"/>
        <w:rPr>
          <w:rStyle w:val="Body"/>
        </w:rPr>
      </w:pPr>
      <w:r>
        <w:rPr>
          <w:rStyle w:val="Body"/>
        </w:rPr>
        <w:t>1. Prior to the first flight or shift of duty, the pilot:</w:t>
      </w:r>
    </w:p>
    <w:p w14:paraId="729F4815" w14:textId="77777777" w:rsidR="00C07F5A" w:rsidRDefault="00C07F5A" w:rsidP="00C07F5A">
      <w:pPr>
        <w:pStyle w:val="BasicParagraph"/>
        <w:ind w:left="720"/>
        <w:rPr>
          <w:rStyle w:val="Body"/>
        </w:rPr>
      </w:pPr>
    </w:p>
    <w:p w14:paraId="639D4FC7" w14:textId="77777777" w:rsidR="00C07F5A" w:rsidRDefault="00C07F5A" w:rsidP="00C07F5A">
      <w:pPr>
        <w:pStyle w:val="BasicParagraph"/>
        <w:ind w:left="1440"/>
        <w:rPr>
          <w:rStyle w:val="Body"/>
        </w:rPr>
      </w:pPr>
      <w:r>
        <w:rPr>
          <w:rStyle w:val="Body"/>
        </w:rPr>
        <w:t>a. Verifies that maintenance is not due on the aircraft</w:t>
      </w:r>
    </w:p>
    <w:p w14:paraId="250A72C4" w14:textId="77777777" w:rsidR="00C07F5A" w:rsidRDefault="00C07F5A" w:rsidP="00C07F5A">
      <w:pPr>
        <w:pStyle w:val="BasicParagraph"/>
        <w:ind w:left="1440"/>
        <w:rPr>
          <w:rStyle w:val="Body"/>
        </w:rPr>
      </w:pPr>
    </w:p>
    <w:p w14:paraId="1CE18B24" w14:textId="77777777" w:rsidR="00C07F5A" w:rsidRDefault="00C07F5A" w:rsidP="00C07F5A">
      <w:pPr>
        <w:pStyle w:val="BasicParagraph"/>
        <w:ind w:left="1440"/>
        <w:rPr>
          <w:rStyle w:val="Body"/>
        </w:rPr>
      </w:pPr>
      <w:r>
        <w:rPr>
          <w:rStyle w:val="Body"/>
        </w:rPr>
        <w:t>b. Performs a pre-flight inspection according to the manufacturer’s checklist</w:t>
      </w:r>
    </w:p>
    <w:p w14:paraId="13A3B7ED" w14:textId="77777777" w:rsidR="00C07F5A" w:rsidRDefault="00C07F5A" w:rsidP="00C07F5A">
      <w:pPr>
        <w:pStyle w:val="BasicParagraph"/>
        <w:ind w:left="1440"/>
        <w:rPr>
          <w:rStyle w:val="Body"/>
        </w:rPr>
      </w:pPr>
    </w:p>
    <w:p w14:paraId="0AD3BC64" w14:textId="77777777" w:rsidR="00C07F5A" w:rsidRDefault="00C07F5A" w:rsidP="00C07F5A">
      <w:pPr>
        <w:pStyle w:val="BasicParagraph"/>
        <w:ind w:left="720"/>
        <w:rPr>
          <w:rStyle w:val="Body"/>
        </w:rPr>
      </w:pPr>
      <w:r>
        <w:rPr>
          <w:rStyle w:val="Body"/>
        </w:rPr>
        <w:t xml:space="preserve">2. Operational practices also include:  </w:t>
      </w:r>
    </w:p>
    <w:p w14:paraId="77EF1221" w14:textId="77777777" w:rsidR="00C07F5A" w:rsidRDefault="00C07F5A" w:rsidP="00C07F5A">
      <w:pPr>
        <w:pStyle w:val="BasicParagraph"/>
        <w:ind w:left="720"/>
        <w:rPr>
          <w:rStyle w:val="Body"/>
        </w:rPr>
      </w:pPr>
    </w:p>
    <w:p w14:paraId="299778F8" w14:textId="77777777" w:rsidR="00C07F5A" w:rsidRDefault="00C07F5A" w:rsidP="00C07F5A">
      <w:pPr>
        <w:pStyle w:val="BasicParagraph"/>
        <w:ind w:left="1440"/>
        <w:rPr>
          <w:rStyle w:val="Body"/>
        </w:rPr>
      </w:pPr>
      <w:r>
        <w:rPr>
          <w:rStyle w:val="Body"/>
        </w:rPr>
        <w:t>a. A walk-around inspection of the aircraft prior to each takeoff</w:t>
      </w:r>
    </w:p>
    <w:p w14:paraId="33089B09" w14:textId="77777777" w:rsidR="00C07F5A" w:rsidRDefault="00C07F5A" w:rsidP="00C07F5A">
      <w:pPr>
        <w:pStyle w:val="BasicParagraph"/>
        <w:ind w:left="720"/>
        <w:rPr>
          <w:rStyle w:val="Body"/>
        </w:rPr>
      </w:pPr>
    </w:p>
    <w:p w14:paraId="6C30730C" w14:textId="77777777" w:rsidR="00C07F5A" w:rsidRDefault="00C07F5A" w:rsidP="00C07F5A">
      <w:pPr>
        <w:pStyle w:val="BasicParagraph"/>
        <w:ind w:left="1440"/>
        <w:rPr>
          <w:rStyle w:val="Body"/>
        </w:rPr>
      </w:pPr>
      <w:r>
        <w:rPr>
          <w:rStyle w:val="Body"/>
        </w:rPr>
        <w:t xml:space="preserve">b. Establishing contact (when possible) between the pilot and ground units securing an unprepared landing site before the landing occurs       </w:t>
      </w:r>
    </w:p>
    <w:p w14:paraId="19BA77D7" w14:textId="77777777" w:rsidR="00C07F5A" w:rsidRDefault="00C07F5A" w:rsidP="00C07F5A">
      <w:pPr>
        <w:pStyle w:val="BasicParagraph"/>
        <w:ind w:left="1440"/>
        <w:rPr>
          <w:rStyle w:val="Body"/>
        </w:rPr>
      </w:pPr>
    </w:p>
    <w:p w14:paraId="21943CE9" w14:textId="77777777" w:rsidR="00C07F5A" w:rsidRDefault="00C07F5A" w:rsidP="00C07F5A">
      <w:pPr>
        <w:pStyle w:val="BasicParagraph"/>
        <w:ind w:left="1440"/>
        <w:rPr>
          <w:rStyle w:val="Body"/>
        </w:rPr>
      </w:pPr>
      <w:r>
        <w:rPr>
          <w:rStyle w:val="Body"/>
        </w:rPr>
        <w:t xml:space="preserve">c. Coordinating arrangements for the pickup or delivery of a patient at private or hospital helipads at least 15 minutes prior to landing  </w:t>
      </w:r>
    </w:p>
    <w:p w14:paraId="4EF18D43" w14:textId="5066018F" w:rsidR="00C07F5A" w:rsidRDefault="00C07F5A" w:rsidP="00C07F5A">
      <w:pPr>
        <w:pStyle w:val="BasicParagraph"/>
        <w:ind w:left="720"/>
        <w:rPr>
          <w:rStyle w:val="Body"/>
        </w:rPr>
      </w:pPr>
    </w:p>
    <w:p w14:paraId="23C51C48" w14:textId="1962A24D" w:rsidR="00C07F5A" w:rsidRDefault="00C07F5A" w:rsidP="00C07F5A">
      <w:pPr>
        <w:pStyle w:val="BasicParagraph"/>
        <w:rPr>
          <w:rStyle w:val="Body"/>
        </w:rPr>
      </w:pPr>
      <w:bookmarkStart w:id="64" w:name="_Hlk179461217"/>
      <w:r>
        <w:rPr>
          <w:rStyle w:val="Subset010100"/>
        </w:rPr>
        <w:t>05.04.03</w:t>
      </w:r>
      <w:r>
        <w:rPr>
          <w:rStyle w:val="Body"/>
        </w:rPr>
        <w:t xml:space="preserve"> Pilot in command (PIC) </w:t>
      </w:r>
      <w:r w:rsidRPr="004817E2">
        <w:rPr>
          <w:rStyle w:val="Body"/>
        </w:rPr>
        <w:t>qualificatio</w:t>
      </w:r>
      <w:r w:rsidRPr="00B16F1C">
        <w:rPr>
          <w:rStyle w:val="Body"/>
        </w:rPr>
        <w:t>n</w:t>
      </w:r>
      <w:r w:rsidR="009B55F2" w:rsidRPr="00B16F1C">
        <w:rPr>
          <w:rStyle w:val="Body"/>
        </w:rPr>
        <w:t>s</w:t>
      </w:r>
      <w:r w:rsidRPr="00B16F1C">
        <w:rPr>
          <w:rStyle w:val="Body"/>
        </w:rPr>
        <w:t>:</w:t>
      </w:r>
      <w:r w:rsidR="00B16F1C">
        <w:rPr>
          <w:rStyle w:val="Body"/>
        </w:rPr>
        <w:t xml:space="preserve"> </w:t>
      </w:r>
    </w:p>
    <w:p w14:paraId="77F92B00" w14:textId="77777777" w:rsidR="00E36BDC" w:rsidRDefault="00E36BDC" w:rsidP="00C07F5A">
      <w:pPr>
        <w:pStyle w:val="BasicParagraph"/>
        <w:rPr>
          <w:rStyle w:val="Body"/>
        </w:rPr>
      </w:pPr>
    </w:p>
    <w:p w14:paraId="61594C14" w14:textId="7470E37D" w:rsidR="002319A3" w:rsidRPr="00547903" w:rsidRDefault="002E4397" w:rsidP="002E4397">
      <w:pPr>
        <w:pStyle w:val="BasicParagraph"/>
        <w:numPr>
          <w:ilvl w:val="0"/>
          <w:numId w:val="38"/>
        </w:numPr>
        <w:ind w:left="900" w:hanging="270"/>
        <w:rPr>
          <w:rStyle w:val="Body"/>
        </w:rPr>
      </w:pPr>
      <w:bookmarkStart w:id="65" w:name="_Hlk93500485"/>
      <w:r w:rsidRPr="00547903">
        <w:rPr>
          <w:rStyle w:val="Body"/>
        </w:rPr>
        <w:t>The pilot must possess at least a commercial rotor</w:t>
      </w:r>
      <w:r w:rsidR="00236D60" w:rsidRPr="00547903">
        <w:rPr>
          <w:rStyle w:val="Body"/>
        </w:rPr>
        <w:t>craft</w:t>
      </w:r>
      <w:r w:rsidRPr="00547903">
        <w:rPr>
          <w:rStyle w:val="Body"/>
        </w:rPr>
        <w:t xml:space="preserve"> rating.  An instrument helicopter rating is required for pilots completing flights under instrument flight rules (IFR) and is encouraged for all others. </w:t>
      </w:r>
    </w:p>
    <w:p w14:paraId="7228754D" w14:textId="77777777" w:rsidR="00C07F5A" w:rsidRDefault="00C07F5A" w:rsidP="00C07F5A">
      <w:pPr>
        <w:pStyle w:val="BasicParagraph"/>
        <w:ind w:left="720"/>
        <w:rPr>
          <w:rStyle w:val="Body"/>
        </w:rPr>
      </w:pPr>
      <w:bookmarkStart w:id="66" w:name="_Hlk179461329"/>
      <w:bookmarkEnd w:id="64"/>
      <w:bookmarkEnd w:id="65"/>
    </w:p>
    <w:p w14:paraId="1528FB11" w14:textId="77777777" w:rsidR="00C07F5A" w:rsidRDefault="00C07F5A" w:rsidP="00C07F5A">
      <w:pPr>
        <w:pStyle w:val="BasicParagraph"/>
        <w:ind w:left="720"/>
        <w:rPr>
          <w:rStyle w:val="Body"/>
        </w:rPr>
      </w:pPr>
      <w:r>
        <w:rPr>
          <w:rStyle w:val="Body"/>
        </w:rPr>
        <w:lastRenderedPageBreak/>
        <w:t>2. If not exceeded by applicable national AHJ regulations, the pilot in command must possess 2000 total flight hours (or total flight hours of at least 1500 hours and recent experience that exceeds the operator’s pre-hire qualifications such as current air medical and/or search and rescue experience or ATP rated) prior to an assignment with a medical service with the following stipulations:</w:t>
      </w:r>
    </w:p>
    <w:p w14:paraId="60348AD3" w14:textId="77777777" w:rsidR="00C07F5A" w:rsidRDefault="00C07F5A" w:rsidP="00C07F5A">
      <w:pPr>
        <w:pStyle w:val="BasicParagraph"/>
        <w:ind w:left="720"/>
        <w:rPr>
          <w:rStyle w:val="Body"/>
        </w:rPr>
      </w:pPr>
    </w:p>
    <w:p w14:paraId="5ABE9DB6" w14:textId="2892E4CC" w:rsidR="00C07F5A" w:rsidRDefault="00C07F5A" w:rsidP="00C07F5A">
      <w:pPr>
        <w:pStyle w:val="BasicParagraph"/>
        <w:ind w:left="1440"/>
        <w:rPr>
          <w:rStyle w:val="Body"/>
        </w:rPr>
      </w:pPr>
      <w:r>
        <w:rPr>
          <w:rStyle w:val="Body"/>
        </w:rPr>
        <w:t xml:space="preserve">a. A minimum of 1200 helicopter flight hours </w:t>
      </w:r>
    </w:p>
    <w:p w14:paraId="5DB53FE2" w14:textId="77777777" w:rsidR="00C07F5A" w:rsidRDefault="00C07F5A" w:rsidP="00C07F5A">
      <w:pPr>
        <w:pStyle w:val="BasicParagraph"/>
        <w:ind w:left="1440"/>
        <w:rPr>
          <w:rStyle w:val="Body"/>
        </w:rPr>
      </w:pPr>
    </w:p>
    <w:p w14:paraId="0D60A91B" w14:textId="53E71171" w:rsidR="00C07F5A" w:rsidRDefault="00C07F5A" w:rsidP="00C07F5A">
      <w:pPr>
        <w:pStyle w:val="BasicParagraph"/>
        <w:ind w:left="1440"/>
        <w:rPr>
          <w:rStyle w:val="Body"/>
        </w:rPr>
      </w:pPr>
      <w:r>
        <w:rPr>
          <w:rStyle w:val="Body"/>
        </w:rPr>
        <w:t>b. At least 1000 of those hours must be as PIC in rotorcraft</w:t>
      </w:r>
      <w:r w:rsidR="00CD3C4A">
        <w:rPr>
          <w:rStyle w:val="Body"/>
        </w:rPr>
        <w:t xml:space="preserve"> </w:t>
      </w:r>
      <w:r w:rsidR="00CD3C4A" w:rsidRPr="00547903">
        <w:rPr>
          <w:rStyle w:val="Body"/>
        </w:rPr>
        <w:t>(may include up to 500 hours of tiltrotor)</w:t>
      </w:r>
    </w:p>
    <w:p w14:paraId="504428C8" w14:textId="77777777" w:rsidR="00C07F5A" w:rsidRDefault="00C07F5A" w:rsidP="00C07F5A">
      <w:pPr>
        <w:pStyle w:val="BasicParagraph"/>
        <w:ind w:left="1440"/>
        <w:rPr>
          <w:rStyle w:val="Body"/>
        </w:rPr>
      </w:pPr>
    </w:p>
    <w:p w14:paraId="61DD4E6E" w14:textId="77777777" w:rsidR="00C07F5A" w:rsidRDefault="00C07F5A" w:rsidP="00C07F5A">
      <w:pPr>
        <w:pStyle w:val="BasicParagraph"/>
        <w:ind w:left="1440"/>
        <w:rPr>
          <w:rStyle w:val="Body"/>
        </w:rPr>
      </w:pPr>
      <w:r>
        <w:rPr>
          <w:rStyle w:val="Body"/>
        </w:rPr>
        <w:t>c. 100 hours unaided (if pilot is not assigned to an NVG base/aircraft)</w:t>
      </w:r>
    </w:p>
    <w:p w14:paraId="0216C0A2" w14:textId="77777777" w:rsidR="00C07F5A" w:rsidRDefault="00C07F5A" w:rsidP="00C07F5A">
      <w:pPr>
        <w:pStyle w:val="BasicParagraph"/>
        <w:ind w:left="1440"/>
        <w:rPr>
          <w:rStyle w:val="Body"/>
        </w:rPr>
      </w:pPr>
    </w:p>
    <w:p w14:paraId="3DE8C531" w14:textId="77777777" w:rsidR="00C07F5A" w:rsidRDefault="00C07F5A" w:rsidP="00C07F5A">
      <w:pPr>
        <w:pStyle w:val="BasicParagraph"/>
        <w:ind w:left="1440"/>
        <w:rPr>
          <w:rStyle w:val="Body"/>
        </w:rPr>
      </w:pPr>
      <w:r>
        <w:rPr>
          <w:rStyle w:val="Body"/>
        </w:rPr>
        <w:t xml:space="preserve">d. 50 hours unaided as long as the pilot has 100 hours aided (if assigned to an NVG base/aircraft) </w:t>
      </w:r>
    </w:p>
    <w:p w14:paraId="25E1C771" w14:textId="77777777" w:rsidR="00C07F5A" w:rsidRDefault="00C07F5A" w:rsidP="00C07F5A">
      <w:pPr>
        <w:pStyle w:val="BasicParagraph"/>
        <w:ind w:left="1440"/>
        <w:rPr>
          <w:rStyle w:val="Body"/>
        </w:rPr>
      </w:pPr>
    </w:p>
    <w:p w14:paraId="61ACEDF9" w14:textId="77777777" w:rsidR="00C07F5A" w:rsidRDefault="00C07F5A" w:rsidP="00C07F5A">
      <w:pPr>
        <w:pStyle w:val="BasicParagraph"/>
        <w:ind w:left="1440"/>
        <w:rPr>
          <w:rStyle w:val="Body"/>
        </w:rPr>
      </w:pPr>
      <w:r>
        <w:rPr>
          <w:rStyle w:val="Body"/>
        </w:rPr>
        <w:t>e. A minimum of 500 hours of turbine time</w:t>
      </w:r>
      <w:r>
        <w:rPr>
          <w:rStyle w:val="Body"/>
          <w:rFonts w:ascii="Arial" w:hAnsi="Arial" w:cs="Arial"/>
        </w:rPr>
        <w:t>―</w:t>
      </w:r>
      <w:r>
        <w:rPr>
          <w:rStyle w:val="Body"/>
        </w:rPr>
        <w:t>1000 hours of turbine time strongly encouraged</w:t>
      </w:r>
    </w:p>
    <w:p w14:paraId="423264F0" w14:textId="77777777" w:rsidR="00C07F5A" w:rsidRDefault="00C07F5A" w:rsidP="00C07F5A">
      <w:pPr>
        <w:pStyle w:val="BasicParagraph"/>
        <w:ind w:left="1440"/>
        <w:rPr>
          <w:rStyle w:val="Body"/>
        </w:rPr>
      </w:pPr>
    </w:p>
    <w:p w14:paraId="22573237" w14:textId="77777777" w:rsidR="00C07F5A" w:rsidRDefault="00C07F5A" w:rsidP="00C07F5A">
      <w:pPr>
        <w:pStyle w:val="BasicParagraph"/>
        <w:ind w:left="720"/>
        <w:rPr>
          <w:rStyle w:val="Body"/>
        </w:rPr>
      </w:pPr>
      <w:r>
        <w:rPr>
          <w:rStyle w:val="Body"/>
        </w:rPr>
        <w:t xml:space="preserve">3. ATP certificate and instrument currency is strongly encouraged. </w:t>
      </w:r>
    </w:p>
    <w:bookmarkEnd w:id="66"/>
    <w:p w14:paraId="062E3875" w14:textId="4335E9F7" w:rsidR="00C07F5A" w:rsidRDefault="00C07F5A" w:rsidP="00C07F5A">
      <w:pPr>
        <w:pStyle w:val="BasicParagraph"/>
        <w:rPr>
          <w:rStyle w:val="Body"/>
        </w:rPr>
      </w:pPr>
    </w:p>
    <w:p w14:paraId="065D838C" w14:textId="07152F4F" w:rsidR="00895755" w:rsidRDefault="00895755" w:rsidP="00C07F5A">
      <w:pPr>
        <w:pStyle w:val="BasicParagraph"/>
        <w:rPr>
          <w:rStyle w:val="Body"/>
        </w:rPr>
      </w:pPr>
    </w:p>
    <w:p w14:paraId="78ED248A" w14:textId="5270E967" w:rsidR="0057773D" w:rsidRDefault="00895755" w:rsidP="00C07F5A">
      <w:pPr>
        <w:pStyle w:val="BasicParagraph"/>
        <w:rPr>
          <w:rStyle w:val="Underline"/>
          <w:b w:val="0"/>
        </w:rPr>
      </w:pPr>
      <w:r w:rsidRPr="00895755">
        <w:rPr>
          <w:rStyle w:val="Body"/>
          <w:noProof/>
        </w:rPr>
        <mc:AlternateContent>
          <mc:Choice Requires="wps">
            <w:drawing>
              <wp:anchor distT="45720" distB="45720" distL="114300" distR="114300" simplePos="0" relativeHeight="251659264" behindDoc="0" locked="0" layoutInCell="1" allowOverlap="1" wp14:anchorId="2538EB17" wp14:editId="73D45805">
                <wp:simplePos x="0" y="0"/>
                <wp:positionH relativeFrom="column">
                  <wp:posOffset>31750</wp:posOffset>
                </wp:positionH>
                <wp:positionV relativeFrom="paragraph">
                  <wp:posOffset>0</wp:posOffset>
                </wp:positionV>
                <wp:extent cx="5892800" cy="1404620"/>
                <wp:effectExtent l="19050" t="19050" r="12700" b="266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1404620"/>
                        </a:xfrm>
                        <a:prstGeom prst="rect">
                          <a:avLst/>
                        </a:prstGeom>
                        <a:solidFill>
                          <a:srgbClr val="FFFFFF"/>
                        </a:solidFill>
                        <a:ln w="28575">
                          <a:solidFill>
                            <a:srgbClr val="00B050"/>
                          </a:solidFill>
                          <a:miter lim="800000"/>
                          <a:headEnd/>
                          <a:tailEnd/>
                        </a:ln>
                      </wps:spPr>
                      <wps:txbx>
                        <w:txbxContent>
                          <w:p w14:paraId="4C8C4B07" w14:textId="3CC66DD4" w:rsidR="00895755" w:rsidRDefault="00895755">
                            <w:r>
                              <w:t xml:space="preserve">As an alternative to the flight hours in 05.04.03 2. a program </w:t>
                            </w:r>
                            <w:r w:rsidR="00D00A5A">
                              <w:t>may</w:t>
                            </w:r>
                            <w:r>
                              <w:t xml:space="preserve"> develop and submit a Pilot in Command </w:t>
                            </w:r>
                            <w:r w:rsidR="00D00A5A">
                              <w:t xml:space="preserve">(PIC) </w:t>
                            </w:r>
                            <w:r>
                              <w:t xml:space="preserve">Experience Evaluation Tool.  The tool </w:t>
                            </w:r>
                            <w:r w:rsidR="00D00A5A">
                              <w:t xml:space="preserve">should </w:t>
                            </w:r>
                            <w:r>
                              <w:t>evaluate a pilot’s education, training</w:t>
                            </w:r>
                            <w:r w:rsidR="00D00A5A">
                              <w:t>,</w:t>
                            </w:r>
                            <w:r>
                              <w:t xml:space="preserve"> and experience to determine if that pilot </w:t>
                            </w:r>
                            <w:r w:rsidR="00D00A5A">
                              <w:t>has the necessary background and experience to be a safe and effective PIC, taking into consideration the program’s operation needs, scope of serve, service area, airframe type, operational environment, etc.  To be considered as an alternative to meeting the Standard the program must submit a CAMTS Class Two Report of Change along with the Evaluation Tool.  Once accepted</w:t>
                            </w:r>
                            <w:r w:rsidR="0057773D">
                              <w:t>,</w:t>
                            </w:r>
                            <w:r w:rsidR="00D00A5A">
                              <w:t xml:space="preserve"> the effectiveness of the tool must be evaluated as part of the program’s quality management process.  The tool </w:t>
                            </w:r>
                            <w:r w:rsidR="0057773D">
                              <w:t>will be</w:t>
                            </w:r>
                            <w:r w:rsidR="00D00A5A">
                              <w:t xml:space="preserve"> specific to the program, however an example that can be used as a starting point can be found in Add</w:t>
                            </w:r>
                            <w:r w:rsidR="0057773D">
                              <w:t xml:space="preserve">enda </w:t>
                            </w:r>
                            <w:r w:rsidR="00974058">
                              <w:t>C.</w:t>
                            </w:r>
                            <w:r w:rsidR="0057773D">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38EB17" id="_x0000_s1028" type="#_x0000_t202" style="position:absolute;margin-left:2.5pt;margin-top:0;width:46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" strokecolor="#00b050" strokeweight="2.25pt">
                <v:textbox style="mso-fit-shape-to-text:t">
                  <w:txbxContent>
                    <w:p w14:paraId="4C8C4B07" w14:textId="3CC66DD4" w:rsidR="00895755" w:rsidRDefault="00895755">
                      <w:r>
                        <w:t xml:space="preserve">As an alternative to the flight hours in 05.04.03 2. a program </w:t>
                      </w:r>
                      <w:r w:rsidR="00D00A5A">
                        <w:t>may</w:t>
                      </w:r>
                      <w:r>
                        <w:t xml:space="preserve"> develop and submit a Pilot in Command </w:t>
                      </w:r>
                      <w:r w:rsidR="00D00A5A">
                        <w:t xml:space="preserve">(PIC) </w:t>
                      </w:r>
                      <w:r>
                        <w:t xml:space="preserve">Experience Evaluation Tool.  The tool </w:t>
                      </w:r>
                      <w:r w:rsidR="00D00A5A">
                        <w:t xml:space="preserve">should </w:t>
                      </w:r>
                      <w:r>
                        <w:t>evaluate a pilot’s education, training</w:t>
                      </w:r>
                      <w:r w:rsidR="00D00A5A">
                        <w:t>,</w:t>
                      </w:r>
                      <w:r>
                        <w:t xml:space="preserve"> and experience to determine if that pilot </w:t>
                      </w:r>
                      <w:r w:rsidR="00D00A5A">
                        <w:t>has the necessary background and experience to be a safe and effective PIC, taking into consideration the program’s operation needs, scope of serve, service area, airframe type, operational environment, etc.  To be considered as an alternative to meeting the Standard the program must submit a CAMTS Class Two Report of Change along with the Evaluation Tool.  Once accepted</w:t>
                      </w:r>
                      <w:r w:rsidR="0057773D">
                        <w:t>,</w:t>
                      </w:r>
                      <w:r w:rsidR="00D00A5A">
                        <w:t xml:space="preserve"> the effectiveness of the tool must be evaluated as part of the program’s quality management process.  The tool </w:t>
                      </w:r>
                      <w:r w:rsidR="0057773D">
                        <w:t>will be</w:t>
                      </w:r>
                      <w:r w:rsidR="00D00A5A">
                        <w:t xml:space="preserve"> specific to the program, however an example that can be used as a starting point can be found in Add</w:t>
                      </w:r>
                      <w:r w:rsidR="0057773D">
                        <w:t xml:space="preserve">enda </w:t>
                      </w:r>
                      <w:r w:rsidR="00974058">
                        <w:t>C.</w:t>
                      </w:r>
                      <w:r w:rsidR="0057773D">
                        <w:t xml:space="preserve">  </w:t>
                      </w:r>
                    </w:p>
                  </w:txbxContent>
                </v:textbox>
                <w10:wrap type="square"/>
              </v:shape>
            </w:pict>
          </mc:Fallback>
        </mc:AlternateContent>
      </w:r>
    </w:p>
    <w:p w14:paraId="36389721" w14:textId="4B14D2F0" w:rsidR="00C07F5A" w:rsidRPr="00F26D36" w:rsidRDefault="00C07F5A" w:rsidP="00C07F5A">
      <w:pPr>
        <w:pStyle w:val="BasicParagraph"/>
        <w:rPr>
          <w:rStyle w:val="Underline"/>
          <w:b w:val="0"/>
        </w:rPr>
      </w:pPr>
      <w:r w:rsidRPr="00F26D36">
        <w:rPr>
          <w:rStyle w:val="Underline"/>
          <w:b w:val="0"/>
        </w:rPr>
        <w:t>Examples of Evidence to Exceed Compliance:</w:t>
      </w:r>
    </w:p>
    <w:p w14:paraId="340A906D" w14:textId="77777777" w:rsidR="00C07F5A" w:rsidRDefault="00C07F5A" w:rsidP="00C07F5A">
      <w:pPr>
        <w:pStyle w:val="BasicParagraph"/>
        <w:rPr>
          <w:rStyle w:val="Examples"/>
        </w:rPr>
      </w:pPr>
      <w:r>
        <w:rPr>
          <w:rStyle w:val="Examples"/>
        </w:rPr>
        <w:t>All pilots are ATP rated.</w:t>
      </w:r>
    </w:p>
    <w:p w14:paraId="14536B5C" w14:textId="77777777" w:rsidR="00C07F5A" w:rsidRDefault="00C07F5A" w:rsidP="00C07F5A">
      <w:pPr>
        <w:pStyle w:val="BasicParagraph"/>
        <w:rPr>
          <w:rStyle w:val="Body"/>
        </w:rPr>
      </w:pPr>
    </w:p>
    <w:p w14:paraId="5F4A6004" w14:textId="77777777" w:rsidR="00C07F5A" w:rsidRDefault="00C07F5A" w:rsidP="00C07F5A">
      <w:pPr>
        <w:pStyle w:val="BasicParagraph"/>
        <w:rPr>
          <w:rStyle w:val="Body"/>
        </w:rPr>
      </w:pPr>
      <w:bookmarkStart w:id="67" w:name="_Hlk179461515"/>
      <w:r>
        <w:rPr>
          <w:rStyle w:val="Subset010100"/>
        </w:rPr>
        <w:t>05.04.04</w:t>
      </w:r>
      <w:r>
        <w:rPr>
          <w:rStyle w:val="Body"/>
        </w:rPr>
        <w:t xml:space="preserve">  Pilot training requirements</w:t>
      </w:r>
    </w:p>
    <w:p w14:paraId="4352711D" w14:textId="77777777" w:rsidR="00C07F5A" w:rsidRDefault="00C07F5A" w:rsidP="00C07F5A">
      <w:pPr>
        <w:pStyle w:val="BasicParagraph"/>
        <w:rPr>
          <w:rStyle w:val="Body"/>
        </w:rPr>
      </w:pPr>
    </w:p>
    <w:p w14:paraId="4CCA4272" w14:textId="1D0B9EED" w:rsidR="00C07F5A" w:rsidRPr="00026DB6" w:rsidRDefault="00C07F5A" w:rsidP="00C07F5A">
      <w:pPr>
        <w:pStyle w:val="BasicParagraph"/>
        <w:ind w:left="720"/>
        <w:rPr>
          <w:rStyle w:val="Body"/>
          <w:strike/>
        </w:rPr>
      </w:pPr>
      <w:r>
        <w:rPr>
          <w:rStyle w:val="Body"/>
        </w:rPr>
        <w:t>1. The certificate holder will maintain a national approved training program</w:t>
      </w:r>
      <w:r w:rsidRPr="00026DB6">
        <w:rPr>
          <w:rStyle w:val="Body"/>
        </w:rPr>
        <w:t xml:space="preserve">, as applicable, in accordance with 14CFR Part 135, subpart H, or the national equivalent. </w:t>
      </w:r>
      <w:r>
        <w:rPr>
          <w:rStyle w:val="Body"/>
        </w:rPr>
        <w:t>The training program must contain a procedure for evaluating previous experience and training to determine what specific training a new flight crewmember will require to satisfactorily meet all required training and checking standards. The certificate holder will also have a process in place to properly track experience levels of new PICs that must comply with the higher weather minimums</w:t>
      </w:r>
      <w:r w:rsidR="00026DB6">
        <w:rPr>
          <w:rStyle w:val="Body"/>
        </w:rPr>
        <w:t>.</w:t>
      </w:r>
      <w:r>
        <w:rPr>
          <w:rStyle w:val="Body"/>
        </w:rPr>
        <w:t xml:space="preserve"> </w:t>
      </w:r>
    </w:p>
    <w:p w14:paraId="0663F240" w14:textId="77777777" w:rsidR="00C07F5A" w:rsidRDefault="00C07F5A" w:rsidP="00C07F5A">
      <w:pPr>
        <w:pStyle w:val="BasicParagraph"/>
        <w:ind w:left="720"/>
        <w:rPr>
          <w:rStyle w:val="Body"/>
        </w:rPr>
      </w:pPr>
    </w:p>
    <w:p w14:paraId="435124C4" w14:textId="77777777" w:rsidR="00C07F5A" w:rsidRDefault="00C07F5A" w:rsidP="00C07F5A">
      <w:pPr>
        <w:pStyle w:val="BasicParagraph"/>
        <w:ind w:left="720"/>
        <w:rPr>
          <w:rStyle w:val="Body"/>
        </w:rPr>
      </w:pPr>
      <w:r>
        <w:rPr>
          <w:rStyle w:val="Body"/>
        </w:rPr>
        <w:t xml:space="preserve">2. Initial training must, at a minimum, consist of the following and be verified by written criteria, </w:t>
      </w:r>
      <w:r w:rsidRPr="00B16F1C">
        <w:rPr>
          <w:rStyle w:val="Body"/>
        </w:rPr>
        <w:t>outlines</w:t>
      </w:r>
      <w:r w:rsidR="009B55F2" w:rsidRPr="00B16F1C">
        <w:rPr>
          <w:rStyle w:val="Body"/>
        </w:rPr>
        <w:t xml:space="preserve"> or</w:t>
      </w:r>
      <w:r w:rsidRPr="00B16F1C">
        <w:rPr>
          <w:rStyle w:val="Body"/>
        </w:rPr>
        <w:t xml:space="preserve"> curriculum</w:t>
      </w:r>
      <w:r>
        <w:rPr>
          <w:rStyle w:val="Body"/>
        </w:rPr>
        <w:t>. Use of AHJ regulations approved training devices and simulators (aircraft appropriate) are strongly encouraged along with mission specific scenario-based training.</w:t>
      </w:r>
    </w:p>
    <w:p w14:paraId="1AFC50CB" w14:textId="77777777" w:rsidR="00C07F5A" w:rsidRDefault="00C07F5A" w:rsidP="00C07F5A">
      <w:pPr>
        <w:pStyle w:val="BasicParagraph"/>
        <w:ind w:left="720"/>
        <w:rPr>
          <w:rStyle w:val="Body"/>
        </w:rPr>
      </w:pPr>
    </w:p>
    <w:p w14:paraId="5CB42A33" w14:textId="77777777" w:rsidR="00C07F5A" w:rsidRDefault="00C07F5A" w:rsidP="00C07F5A">
      <w:pPr>
        <w:pStyle w:val="BasicParagraph"/>
        <w:ind w:left="1440"/>
        <w:rPr>
          <w:rStyle w:val="Body"/>
        </w:rPr>
      </w:pPr>
      <w:r>
        <w:rPr>
          <w:rStyle w:val="Body"/>
        </w:rPr>
        <w:t>a. Terrain and weather considerations specific to the program’s geographic area</w:t>
      </w:r>
    </w:p>
    <w:p w14:paraId="06C3D80C" w14:textId="77777777" w:rsidR="00C07F5A" w:rsidRDefault="00C07F5A" w:rsidP="00C07F5A">
      <w:pPr>
        <w:pStyle w:val="BasicParagraph"/>
        <w:ind w:left="1440"/>
        <w:rPr>
          <w:rStyle w:val="Body"/>
        </w:rPr>
      </w:pPr>
    </w:p>
    <w:p w14:paraId="2243FEF5" w14:textId="77777777" w:rsidR="00C07F5A" w:rsidRPr="00421994" w:rsidRDefault="00C07F5A" w:rsidP="00C07F5A">
      <w:pPr>
        <w:pStyle w:val="BasicParagraph"/>
        <w:ind w:left="1440"/>
        <w:rPr>
          <w:rStyle w:val="Body"/>
          <w:bCs/>
        </w:rPr>
      </w:pPr>
      <w:r>
        <w:rPr>
          <w:rStyle w:val="Body"/>
        </w:rPr>
        <w:t xml:space="preserve">b. Orientation to the health care </w:t>
      </w:r>
      <w:r w:rsidR="0067344B" w:rsidRPr="00421994">
        <w:rPr>
          <w:rStyle w:val="Body"/>
          <w:bCs/>
        </w:rPr>
        <w:t>system</w:t>
      </w:r>
      <w:r w:rsidRPr="00421994">
        <w:rPr>
          <w:rStyle w:val="Body"/>
          <w:bCs/>
        </w:rPr>
        <w:t>.</w:t>
      </w:r>
    </w:p>
    <w:p w14:paraId="2598B221" w14:textId="77777777" w:rsidR="00C07F5A" w:rsidRPr="00421994" w:rsidRDefault="00C07F5A" w:rsidP="00C07F5A">
      <w:pPr>
        <w:pStyle w:val="BasicParagraph"/>
        <w:ind w:left="1440"/>
        <w:rPr>
          <w:rStyle w:val="Body"/>
          <w:bCs/>
        </w:rPr>
      </w:pPr>
    </w:p>
    <w:p w14:paraId="6DF66D82" w14:textId="0F42315B" w:rsidR="00175F73" w:rsidRPr="00421994" w:rsidRDefault="00C07F5A" w:rsidP="00175F73">
      <w:pPr>
        <w:pStyle w:val="BasicParagraph"/>
        <w:ind w:left="1440"/>
        <w:rPr>
          <w:rStyle w:val="Body"/>
          <w:bCs/>
        </w:rPr>
      </w:pPr>
      <w:r w:rsidRPr="00421994">
        <w:rPr>
          <w:rStyle w:val="Body"/>
          <w:bCs/>
        </w:rPr>
        <w:t xml:space="preserve">c. Orientation to </w:t>
      </w:r>
      <w:r w:rsidR="000C2E5B" w:rsidRPr="00547903">
        <w:rPr>
          <w:rStyle w:val="Body"/>
          <w:bCs/>
          <w:color w:val="auto"/>
        </w:rPr>
        <w:t>exposure</w:t>
      </w:r>
      <w:r w:rsidR="000C2E5B">
        <w:rPr>
          <w:rStyle w:val="Body"/>
          <w:bCs/>
        </w:rPr>
        <w:t xml:space="preserve"> </w:t>
      </w:r>
      <w:r w:rsidRPr="00421994">
        <w:rPr>
          <w:rStyle w:val="Body"/>
          <w:bCs/>
        </w:rPr>
        <w:t>control, medical systems installed on the aircraft and patient loading and unloading procedures</w:t>
      </w:r>
      <w:r w:rsidR="00175F73" w:rsidRPr="00421994">
        <w:rPr>
          <w:rStyle w:val="Body"/>
          <w:bCs/>
        </w:rPr>
        <w:t xml:space="preserve"> and altitude physiology to include signs and symptoms of hypoxia.</w:t>
      </w:r>
    </w:p>
    <w:p w14:paraId="21D4060B" w14:textId="77777777" w:rsidR="00C07F5A" w:rsidRDefault="00C07F5A" w:rsidP="00C07F5A">
      <w:pPr>
        <w:pStyle w:val="BasicParagraph"/>
        <w:ind w:left="1440"/>
        <w:rPr>
          <w:rStyle w:val="Body"/>
        </w:rPr>
      </w:pPr>
    </w:p>
    <w:p w14:paraId="5DF8AA89" w14:textId="77777777" w:rsidR="00C07F5A" w:rsidRDefault="00C07F5A" w:rsidP="00C07F5A">
      <w:pPr>
        <w:pStyle w:val="BasicParagraph"/>
        <w:ind w:left="1440"/>
        <w:rPr>
          <w:rStyle w:val="Body"/>
        </w:rPr>
      </w:pPr>
    </w:p>
    <w:p w14:paraId="27B3421B" w14:textId="77777777" w:rsidR="00C07F5A" w:rsidRDefault="00C07F5A" w:rsidP="00C07F5A">
      <w:pPr>
        <w:pStyle w:val="BasicParagraph"/>
        <w:ind w:left="1440"/>
        <w:rPr>
          <w:rStyle w:val="Body"/>
        </w:rPr>
      </w:pPr>
      <w:r>
        <w:rPr>
          <w:rStyle w:val="Body"/>
        </w:rPr>
        <w:t>d. Orientation to the EMS and public service agencies unique to the specific coverage area</w:t>
      </w:r>
    </w:p>
    <w:p w14:paraId="22FBD4B6" w14:textId="77777777" w:rsidR="00C07F5A" w:rsidRDefault="00C07F5A" w:rsidP="00C07F5A">
      <w:pPr>
        <w:pStyle w:val="BasicParagraph"/>
        <w:ind w:left="1440"/>
        <w:rPr>
          <w:rStyle w:val="Body"/>
        </w:rPr>
      </w:pPr>
    </w:p>
    <w:p w14:paraId="321C07DC" w14:textId="2592C412" w:rsidR="00C07F5A" w:rsidRPr="00547903" w:rsidRDefault="00C07F5A" w:rsidP="00C07F5A">
      <w:pPr>
        <w:pStyle w:val="BasicParagraph"/>
        <w:ind w:left="1440"/>
        <w:rPr>
          <w:rStyle w:val="Body"/>
        </w:rPr>
      </w:pPr>
      <w:r>
        <w:rPr>
          <w:rStyle w:val="Body"/>
        </w:rPr>
        <w:t>e. Inadvertent Instrument Meteorological Conditions (IIMC) recovery procedures conducted solely by reference to instruments or IFR currency</w:t>
      </w:r>
      <w:r w:rsidR="005D6C28">
        <w:rPr>
          <w:rStyle w:val="Body"/>
        </w:rPr>
        <w:t xml:space="preserve">.  </w:t>
      </w:r>
      <w:r w:rsidR="005D6C28" w:rsidRPr="00547903">
        <w:rPr>
          <w:rStyle w:val="Body"/>
        </w:rPr>
        <w:t>Spatial Disorientation training as part of the IIMC or IFR training</w:t>
      </w:r>
    </w:p>
    <w:p w14:paraId="7866502B" w14:textId="77777777" w:rsidR="00C07F5A" w:rsidRDefault="00C07F5A" w:rsidP="00C07F5A">
      <w:pPr>
        <w:pStyle w:val="BasicParagraph"/>
        <w:ind w:left="1440"/>
        <w:rPr>
          <w:rStyle w:val="Body"/>
        </w:rPr>
      </w:pPr>
    </w:p>
    <w:p w14:paraId="081E8C3E" w14:textId="77777777" w:rsidR="00C07F5A" w:rsidRDefault="00C07F5A" w:rsidP="00C07F5A">
      <w:pPr>
        <w:pStyle w:val="BasicParagraph"/>
        <w:ind w:left="1440"/>
        <w:rPr>
          <w:rStyle w:val="Body"/>
        </w:rPr>
      </w:pPr>
      <w:r>
        <w:rPr>
          <w:rStyle w:val="Body"/>
        </w:rPr>
        <w:t>f. IFR currency encouraged</w:t>
      </w:r>
    </w:p>
    <w:p w14:paraId="16F6DB80" w14:textId="77777777" w:rsidR="00C07F5A" w:rsidRDefault="00C07F5A" w:rsidP="00C07F5A">
      <w:pPr>
        <w:pStyle w:val="BasicParagraph"/>
        <w:ind w:left="1440"/>
        <w:rPr>
          <w:rStyle w:val="Body"/>
        </w:rPr>
      </w:pPr>
    </w:p>
    <w:p w14:paraId="174F8117" w14:textId="77777777" w:rsidR="00C07F5A" w:rsidRDefault="00C07F5A" w:rsidP="00C07F5A">
      <w:pPr>
        <w:pStyle w:val="BasicParagraph"/>
        <w:ind w:left="1440"/>
        <w:rPr>
          <w:rStyle w:val="Body"/>
        </w:rPr>
      </w:pPr>
      <w:r>
        <w:rPr>
          <w:rStyle w:val="Body"/>
        </w:rPr>
        <w:t>g. Controlled Flight into Terrain (CFIT) prevention training for day or night operations that includes Authority Having Jurisdiction regulations for acceptable vertical and lateral deviation limits from the proposed en route course and altitude based on terrain and obstructions</w:t>
      </w:r>
    </w:p>
    <w:p w14:paraId="6017FCAF" w14:textId="77777777" w:rsidR="00C07F5A" w:rsidRDefault="00C07F5A" w:rsidP="00C07F5A">
      <w:pPr>
        <w:pStyle w:val="BasicParagraph"/>
        <w:ind w:left="1440"/>
        <w:rPr>
          <w:rStyle w:val="Body"/>
        </w:rPr>
      </w:pPr>
    </w:p>
    <w:p w14:paraId="1345C1A9" w14:textId="77777777" w:rsidR="00C07F5A" w:rsidRDefault="00C07F5A" w:rsidP="00C07F5A">
      <w:pPr>
        <w:pStyle w:val="BasicParagraph"/>
        <w:ind w:left="1440"/>
        <w:rPr>
          <w:rStyle w:val="Body"/>
        </w:rPr>
      </w:pPr>
      <w:r>
        <w:rPr>
          <w:rStyle w:val="Body"/>
        </w:rPr>
        <w:t>h. 50% of the recommended training hours must be conducted at night or in night conditions in a flight training device (FTD) or FFS. Full flight simulation is strongly encouraged.</w:t>
      </w:r>
    </w:p>
    <w:p w14:paraId="76231C13" w14:textId="77777777" w:rsidR="00C07F5A" w:rsidRDefault="00C07F5A" w:rsidP="00C07F5A">
      <w:pPr>
        <w:pStyle w:val="BasicParagraph"/>
        <w:ind w:left="1440"/>
        <w:rPr>
          <w:rStyle w:val="Body"/>
        </w:rPr>
      </w:pPr>
    </w:p>
    <w:p w14:paraId="3BF90122" w14:textId="77777777" w:rsidR="00C07F5A" w:rsidRDefault="00C07F5A" w:rsidP="00C07F5A">
      <w:pPr>
        <w:pStyle w:val="BasicParagraph"/>
        <w:ind w:left="1440"/>
        <w:rPr>
          <w:rStyle w:val="Body"/>
        </w:rPr>
      </w:pPr>
      <w:r>
        <w:rPr>
          <w:rStyle w:val="Body"/>
        </w:rPr>
        <w:t>i. Minimum requirements for specific training in aircraft type:</w:t>
      </w:r>
    </w:p>
    <w:p w14:paraId="5AAD557C" w14:textId="77777777" w:rsidR="00C07F5A" w:rsidRDefault="00C07F5A" w:rsidP="00C07F5A">
      <w:pPr>
        <w:pStyle w:val="BasicParagraph"/>
        <w:ind w:left="1440"/>
        <w:rPr>
          <w:rStyle w:val="Body"/>
        </w:rPr>
      </w:pPr>
    </w:p>
    <w:p w14:paraId="46B5519C" w14:textId="77777777" w:rsidR="00C07F5A" w:rsidRDefault="00C07F5A" w:rsidP="00C07F5A">
      <w:pPr>
        <w:pStyle w:val="BasicParagraph"/>
        <w:ind w:left="2160"/>
        <w:rPr>
          <w:rStyle w:val="Body"/>
        </w:rPr>
      </w:pPr>
      <w:r>
        <w:rPr>
          <w:rStyle w:val="Body"/>
        </w:rPr>
        <w:t xml:space="preserve">•  Factory school or equivalent (ground and flight).  Training must include normal, abnormal and emergency procedures as specified by the OEM. </w:t>
      </w:r>
    </w:p>
    <w:p w14:paraId="3508A62A" w14:textId="77777777" w:rsidR="00C07F5A" w:rsidRDefault="00C07F5A" w:rsidP="00C07F5A">
      <w:pPr>
        <w:pStyle w:val="BasicParagraph"/>
        <w:ind w:left="2160"/>
        <w:rPr>
          <w:rStyle w:val="Body"/>
        </w:rPr>
      </w:pPr>
    </w:p>
    <w:p w14:paraId="27DB6097" w14:textId="77777777" w:rsidR="00C07F5A" w:rsidRDefault="00C07F5A" w:rsidP="00C07F5A">
      <w:pPr>
        <w:pStyle w:val="BasicParagraph"/>
        <w:ind w:left="2160"/>
        <w:rPr>
          <w:rStyle w:val="Body"/>
        </w:rPr>
      </w:pPr>
      <w:r>
        <w:rPr>
          <w:rStyle w:val="Body"/>
        </w:rPr>
        <w:t>•  5 hours as pilot in command or at the controls prior to EMS missions if transitioning from a single; from a twin to a single (only outside of EASA countries); from a twin to a single (only outside of EASA countries); or from a twin to a twin.</w:t>
      </w:r>
    </w:p>
    <w:p w14:paraId="261557B3" w14:textId="77777777" w:rsidR="00C07F5A" w:rsidRDefault="00C07F5A" w:rsidP="00C07F5A">
      <w:pPr>
        <w:pStyle w:val="BasicParagraph"/>
        <w:ind w:left="2160"/>
        <w:rPr>
          <w:rStyle w:val="Body"/>
        </w:rPr>
      </w:pPr>
    </w:p>
    <w:p w14:paraId="1BD23583" w14:textId="77777777" w:rsidR="00C07F5A" w:rsidRDefault="00C07F5A" w:rsidP="00C07F5A">
      <w:pPr>
        <w:pStyle w:val="BasicParagraph"/>
        <w:ind w:left="2160"/>
        <w:rPr>
          <w:rStyle w:val="Body"/>
        </w:rPr>
      </w:pPr>
      <w:r>
        <w:rPr>
          <w:rStyle w:val="Body"/>
        </w:rPr>
        <w:t>•  10 hours as pilot in command or at the controls prior to EMS missions if transitioning from a single to a twin engine aircraft</w:t>
      </w:r>
    </w:p>
    <w:p w14:paraId="6A5BA101" w14:textId="77777777" w:rsidR="00C07F5A" w:rsidRDefault="00C07F5A" w:rsidP="00C07F5A">
      <w:pPr>
        <w:pStyle w:val="BasicParagraph"/>
        <w:ind w:left="2160"/>
        <w:rPr>
          <w:rStyle w:val="Body"/>
        </w:rPr>
      </w:pPr>
    </w:p>
    <w:p w14:paraId="583C88F7" w14:textId="77777777" w:rsidR="00C07F5A" w:rsidRDefault="00C07F5A" w:rsidP="00C07F5A">
      <w:pPr>
        <w:pStyle w:val="BasicParagraph"/>
        <w:ind w:left="1440"/>
        <w:rPr>
          <w:rStyle w:val="Body"/>
        </w:rPr>
      </w:pPr>
      <w:r>
        <w:rPr>
          <w:rStyle w:val="Body"/>
        </w:rPr>
        <w:t>j. Minimum requirements for area orientation:</w:t>
      </w:r>
    </w:p>
    <w:p w14:paraId="255F5143" w14:textId="77777777" w:rsidR="00C07F5A" w:rsidRDefault="00C07F5A" w:rsidP="00C07F5A">
      <w:pPr>
        <w:pStyle w:val="BasicParagraph"/>
        <w:ind w:left="2160"/>
        <w:rPr>
          <w:rStyle w:val="Body"/>
        </w:rPr>
      </w:pPr>
    </w:p>
    <w:p w14:paraId="54BD2F89" w14:textId="77777777" w:rsidR="00C07F5A" w:rsidRDefault="00C07F5A" w:rsidP="00C07F5A">
      <w:pPr>
        <w:pStyle w:val="BasicParagraph"/>
        <w:ind w:left="2160"/>
        <w:rPr>
          <w:rStyle w:val="Body"/>
        </w:rPr>
      </w:pPr>
      <w:r>
        <w:rPr>
          <w:rStyle w:val="Body"/>
        </w:rPr>
        <w:lastRenderedPageBreak/>
        <w:t xml:space="preserve">•  5 hours area orientation of which two hours must be at night as pilot in command or at the controls prior to EMS missions  </w:t>
      </w:r>
    </w:p>
    <w:p w14:paraId="78D57D72" w14:textId="77777777" w:rsidR="00C07F5A" w:rsidRDefault="00C07F5A" w:rsidP="00C07F5A">
      <w:pPr>
        <w:pStyle w:val="BasicParagraph"/>
        <w:ind w:left="2160"/>
        <w:rPr>
          <w:rStyle w:val="Body"/>
        </w:rPr>
      </w:pPr>
    </w:p>
    <w:p w14:paraId="313A8716" w14:textId="77777777" w:rsidR="00C07F5A" w:rsidRDefault="00C07F5A" w:rsidP="00C07F5A">
      <w:pPr>
        <w:pStyle w:val="BasicParagraph"/>
        <w:ind w:left="2160"/>
        <w:rPr>
          <w:rStyle w:val="Body"/>
        </w:rPr>
      </w:pPr>
      <w:r>
        <w:rPr>
          <w:rStyle w:val="Body"/>
        </w:rPr>
        <w:t xml:space="preserve">•  Training hours in aircraft type and area orientation may be combined depending on the experience and background of the pilot   </w:t>
      </w:r>
    </w:p>
    <w:p w14:paraId="2D5D1675" w14:textId="77777777" w:rsidR="00C07F5A" w:rsidRDefault="00C07F5A" w:rsidP="00C07F5A">
      <w:pPr>
        <w:pStyle w:val="BasicParagraph"/>
        <w:ind w:left="2160"/>
        <w:rPr>
          <w:rStyle w:val="Body"/>
        </w:rPr>
      </w:pPr>
    </w:p>
    <w:p w14:paraId="67335A92" w14:textId="77777777" w:rsidR="00C07F5A" w:rsidRDefault="00C07F5A" w:rsidP="00C07F5A">
      <w:pPr>
        <w:pStyle w:val="BasicParagraph"/>
        <w:ind w:left="1440"/>
        <w:rPr>
          <w:rStyle w:val="Body"/>
        </w:rPr>
      </w:pPr>
      <w:r>
        <w:rPr>
          <w:rStyle w:val="Body"/>
        </w:rPr>
        <w:t>k. Air Medical Resource Management (AMRM), consistent with national aviation regulations or Aeromedical Crew Resource Management (ACRM), consistent with Authority Having Jurisdiction regulations. (Interactive courses strongly encouraged) Specific content of AMRM/ACRM training and organization of topics must reflect an organization’s unique culture and specific needs, such that curriculum topics may include, but not be limited to:</w:t>
      </w:r>
    </w:p>
    <w:p w14:paraId="38268B99" w14:textId="77777777" w:rsidR="00C07F5A" w:rsidRDefault="00C07F5A" w:rsidP="00C07F5A">
      <w:pPr>
        <w:pStyle w:val="BasicParagraph"/>
        <w:ind w:left="1440"/>
        <w:rPr>
          <w:rStyle w:val="Body"/>
        </w:rPr>
      </w:pPr>
    </w:p>
    <w:p w14:paraId="39C65063" w14:textId="77777777" w:rsidR="00C07F5A" w:rsidRDefault="00C07F5A" w:rsidP="00C07F5A">
      <w:pPr>
        <w:pStyle w:val="BasicParagraph"/>
        <w:ind w:left="2160"/>
        <w:rPr>
          <w:rStyle w:val="Body"/>
        </w:rPr>
      </w:pPr>
      <w:r>
        <w:rPr>
          <w:rStyle w:val="Body"/>
        </w:rPr>
        <w:t xml:space="preserve">•  Aeronautical Decision Making </w:t>
      </w:r>
    </w:p>
    <w:p w14:paraId="0806BDB6" w14:textId="77777777" w:rsidR="00C07F5A" w:rsidRDefault="00C07F5A" w:rsidP="00C07F5A">
      <w:pPr>
        <w:pStyle w:val="BasicParagraph"/>
        <w:ind w:left="2160"/>
        <w:rPr>
          <w:rStyle w:val="Body"/>
        </w:rPr>
      </w:pPr>
    </w:p>
    <w:p w14:paraId="05A89722" w14:textId="77777777" w:rsidR="00C07F5A" w:rsidRDefault="00C07F5A" w:rsidP="00C07F5A">
      <w:pPr>
        <w:pStyle w:val="BasicParagraph"/>
        <w:ind w:left="2880"/>
        <w:rPr>
          <w:rStyle w:val="Body"/>
        </w:rPr>
      </w:pPr>
      <w:r>
        <w:rPr>
          <w:rStyle w:val="Body"/>
        </w:rPr>
        <w:t xml:space="preserve">o  Information processing </w:t>
      </w:r>
    </w:p>
    <w:p w14:paraId="2FBAA6AE" w14:textId="77777777" w:rsidR="00C07F5A" w:rsidRDefault="00C07F5A" w:rsidP="00C07F5A">
      <w:pPr>
        <w:pStyle w:val="BasicParagraph"/>
        <w:ind w:left="2880"/>
        <w:rPr>
          <w:rStyle w:val="Body"/>
        </w:rPr>
      </w:pPr>
    </w:p>
    <w:p w14:paraId="269924F3" w14:textId="77777777" w:rsidR="00C07F5A" w:rsidRDefault="00C07F5A" w:rsidP="00C07F5A">
      <w:pPr>
        <w:pStyle w:val="BasicParagraph"/>
        <w:ind w:left="2880"/>
        <w:rPr>
          <w:rStyle w:val="Body"/>
        </w:rPr>
      </w:pPr>
      <w:r>
        <w:rPr>
          <w:rStyle w:val="Body"/>
        </w:rPr>
        <w:t xml:space="preserve">o  Stress and performance </w:t>
      </w:r>
    </w:p>
    <w:p w14:paraId="5C2B398B" w14:textId="77777777" w:rsidR="00C07F5A" w:rsidRDefault="00C07F5A" w:rsidP="00C07F5A">
      <w:pPr>
        <w:pStyle w:val="BasicParagraph"/>
        <w:ind w:left="2880"/>
        <w:rPr>
          <w:rStyle w:val="Body"/>
        </w:rPr>
      </w:pPr>
    </w:p>
    <w:p w14:paraId="014B7D57" w14:textId="77777777" w:rsidR="00C07F5A" w:rsidRDefault="00C07F5A" w:rsidP="00C07F5A">
      <w:pPr>
        <w:pStyle w:val="BasicParagraph"/>
        <w:ind w:left="2880"/>
        <w:rPr>
          <w:rStyle w:val="Body"/>
        </w:rPr>
      </w:pPr>
      <w:r>
        <w:rPr>
          <w:rStyle w:val="Body"/>
        </w:rPr>
        <w:t xml:space="preserve">o  Task Complexity </w:t>
      </w:r>
    </w:p>
    <w:p w14:paraId="48141F0A" w14:textId="77777777" w:rsidR="00C07F5A" w:rsidRDefault="00C07F5A" w:rsidP="00C07F5A">
      <w:pPr>
        <w:pStyle w:val="BasicParagraph"/>
        <w:ind w:left="2880"/>
        <w:rPr>
          <w:rStyle w:val="Body"/>
        </w:rPr>
      </w:pPr>
    </w:p>
    <w:p w14:paraId="46F79175" w14:textId="77777777" w:rsidR="00C07F5A" w:rsidRDefault="00C07F5A" w:rsidP="00C07F5A">
      <w:pPr>
        <w:pStyle w:val="BasicParagraph"/>
        <w:ind w:left="2160"/>
        <w:rPr>
          <w:rStyle w:val="Body"/>
        </w:rPr>
      </w:pPr>
      <w:r>
        <w:rPr>
          <w:rStyle w:val="Body"/>
        </w:rPr>
        <w:t>•  Communications Processes and Decision Behavior</w:t>
      </w:r>
    </w:p>
    <w:p w14:paraId="22941E1B" w14:textId="77777777" w:rsidR="00C07F5A" w:rsidRDefault="00C07F5A" w:rsidP="00C07F5A">
      <w:pPr>
        <w:pStyle w:val="BasicParagraph"/>
        <w:ind w:left="2160"/>
        <w:rPr>
          <w:rStyle w:val="Body"/>
        </w:rPr>
      </w:pPr>
    </w:p>
    <w:p w14:paraId="2753BB2A" w14:textId="77777777" w:rsidR="00C07F5A" w:rsidRDefault="00C07F5A" w:rsidP="00C07F5A">
      <w:pPr>
        <w:pStyle w:val="BasicParagraph"/>
        <w:ind w:left="2880"/>
        <w:rPr>
          <w:rStyle w:val="Body"/>
        </w:rPr>
      </w:pPr>
      <w:r>
        <w:rPr>
          <w:rStyle w:val="Body"/>
        </w:rPr>
        <w:t>o  Briefings</w:t>
      </w:r>
    </w:p>
    <w:p w14:paraId="52400D6D" w14:textId="77777777" w:rsidR="00C07F5A" w:rsidRDefault="00C07F5A" w:rsidP="00C07F5A">
      <w:pPr>
        <w:pStyle w:val="BasicParagraph"/>
        <w:ind w:left="2880"/>
        <w:rPr>
          <w:rStyle w:val="Body"/>
        </w:rPr>
      </w:pPr>
    </w:p>
    <w:p w14:paraId="7E500043" w14:textId="77777777" w:rsidR="00C07F5A" w:rsidRDefault="00C07F5A" w:rsidP="00C07F5A">
      <w:pPr>
        <w:pStyle w:val="BasicParagraph"/>
        <w:ind w:left="2880"/>
        <w:rPr>
          <w:rStyle w:val="Body"/>
        </w:rPr>
      </w:pPr>
      <w:r>
        <w:rPr>
          <w:rStyle w:val="Body"/>
        </w:rPr>
        <w:t>o  Inquiry/advocacy/assertion</w:t>
      </w:r>
    </w:p>
    <w:p w14:paraId="5E26F93B" w14:textId="77777777" w:rsidR="00C07F5A" w:rsidRDefault="00C07F5A" w:rsidP="00C07F5A">
      <w:pPr>
        <w:pStyle w:val="BasicParagraph"/>
        <w:ind w:left="2880"/>
        <w:rPr>
          <w:rStyle w:val="Body"/>
        </w:rPr>
      </w:pPr>
    </w:p>
    <w:p w14:paraId="1834460C" w14:textId="77777777" w:rsidR="00C07F5A" w:rsidRDefault="00C07F5A" w:rsidP="00C07F5A">
      <w:pPr>
        <w:pStyle w:val="BasicParagraph"/>
        <w:ind w:left="2880"/>
        <w:rPr>
          <w:rStyle w:val="Body"/>
        </w:rPr>
      </w:pPr>
      <w:r>
        <w:rPr>
          <w:rStyle w:val="Body"/>
        </w:rPr>
        <w:t>o  Crew self-critique re: decisions and actions</w:t>
      </w:r>
    </w:p>
    <w:p w14:paraId="286FE645" w14:textId="77777777" w:rsidR="00C07F5A" w:rsidRDefault="00C07F5A" w:rsidP="00C07F5A">
      <w:pPr>
        <w:pStyle w:val="BasicParagraph"/>
        <w:ind w:left="2880"/>
        <w:rPr>
          <w:rStyle w:val="Body"/>
        </w:rPr>
      </w:pPr>
    </w:p>
    <w:p w14:paraId="67E1A979" w14:textId="77777777" w:rsidR="00C07F5A" w:rsidRDefault="00C07F5A" w:rsidP="00C07F5A">
      <w:pPr>
        <w:pStyle w:val="BasicParagraph"/>
        <w:ind w:left="2880"/>
        <w:rPr>
          <w:rStyle w:val="Body"/>
        </w:rPr>
      </w:pPr>
      <w:r>
        <w:rPr>
          <w:rStyle w:val="Body"/>
        </w:rPr>
        <w:t>o  Conflict resolution</w:t>
      </w:r>
    </w:p>
    <w:p w14:paraId="572F80F0" w14:textId="77777777" w:rsidR="00C07F5A" w:rsidRDefault="00C07F5A" w:rsidP="00C07F5A">
      <w:pPr>
        <w:pStyle w:val="BasicParagraph"/>
        <w:ind w:left="2880"/>
        <w:rPr>
          <w:rStyle w:val="Body"/>
        </w:rPr>
      </w:pPr>
    </w:p>
    <w:p w14:paraId="54726C4D" w14:textId="77777777" w:rsidR="00C07F5A" w:rsidRDefault="00C07F5A" w:rsidP="00C07F5A">
      <w:pPr>
        <w:pStyle w:val="BasicParagraph"/>
        <w:ind w:left="2880"/>
        <w:rPr>
          <w:rStyle w:val="Body"/>
        </w:rPr>
      </w:pPr>
      <w:r>
        <w:rPr>
          <w:rStyle w:val="Body"/>
        </w:rPr>
        <w:t>o  Communications and decision making</w:t>
      </w:r>
    </w:p>
    <w:p w14:paraId="44B19C24" w14:textId="77777777" w:rsidR="00C07F5A" w:rsidRDefault="00C07F5A" w:rsidP="00C07F5A">
      <w:pPr>
        <w:pStyle w:val="BasicParagraph"/>
        <w:ind w:left="2880"/>
        <w:rPr>
          <w:rStyle w:val="Body"/>
        </w:rPr>
      </w:pPr>
    </w:p>
    <w:p w14:paraId="6CBFE692" w14:textId="77777777" w:rsidR="00C07F5A" w:rsidRDefault="00C07F5A" w:rsidP="00C07F5A">
      <w:pPr>
        <w:pStyle w:val="BasicParagraph"/>
        <w:ind w:left="2160"/>
        <w:rPr>
          <w:rStyle w:val="Body"/>
        </w:rPr>
      </w:pPr>
      <w:r>
        <w:rPr>
          <w:rStyle w:val="Body"/>
        </w:rPr>
        <w:t xml:space="preserve">•  Team Building and Maintenance </w:t>
      </w:r>
    </w:p>
    <w:p w14:paraId="18FD528C" w14:textId="77777777" w:rsidR="00C07F5A" w:rsidRDefault="00C07F5A" w:rsidP="00C07F5A">
      <w:pPr>
        <w:pStyle w:val="BasicParagraph"/>
        <w:ind w:left="2160"/>
        <w:rPr>
          <w:rStyle w:val="Body"/>
        </w:rPr>
      </w:pPr>
    </w:p>
    <w:p w14:paraId="495480BA" w14:textId="77777777" w:rsidR="00C07F5A" w:rsidRDefault="00C07F5A" w:rsidP="00C07F5A">
      <w:pPr>
        <w:pStyle w:val="BasicParagraph"/>
        <w:ind w:left="2880"/>
        <w:rPr>
          <w:rStyle w:val="Body"/>
        </w:rPr>
      </w:pPr>
      <w:r>
        <w:rPr>
          <w:rStyle w:val="Body"/>
        </w:rPr>
        <w:t>o  Leadership/followership/concern for tasks</w:t>
      </w:r>
    </w:p>
    <w:p w14:paraId="49DB3E6E" w14:textId="77777777" w:rsidR="00C07F5A" w:rsidRDefault="00C07F5A" w:rsidP="00C07F5A">
      <w:pPr>
        <w:pStyle w:val="BasicParagraph"/>
        <w:ind w:left="2880"/>
        <w:rPr>
          <w:rStyle w:val="Body"/>
        </w:rPr>
      </w:pPr>
    </w:p>
    <w:p w14:paraId="7AF6DA26" w14:textId="77777777" w:rsidR="00C07F5A" w:rsidRDefault="00C07F5A" w:rsidP="00C07F5A">
      <w:pPr>
        <w:pStyle w:val="BasicParagraph"/>
        <w:ind w:left="2880"/>
        <w:rPr>
          <w:rStyle w:val="Body"/>
        </w:rPr>
      </w:pPr>
      <w:r>
        <w:rPr>
          <w:rStyle w:val="Body"/>
        </w:rPr>
        <w:t>o  Interpersonal relationships/group climate</w:t>
      </w:r>
    </w:p>
    <w:p w14:paraId="6B1BDBFD" w14:textId="77777777" w:rsidR="00C07F5A" w:rsidRDefault="00C07F5A" w:rsidP="00C07F5A">
      <w:pPr>
        <w:pStyle w:val="BasicParagraph"/>
        <w:ind w:left="2160"/>
        <w:rPr>
          <w:rStyle w:val="Body"/>
        </w:rPr>
      </w:pPr>
    </w:p>
    <w:p w14:paraId="26D3603D" w14:textId="77777777" w:rsidR="00C07F5A" w:rsidRDefault="00C07F5A" w:rsidP="00C07F5A">
      <w:pPr>
        <w:pStyle w:val="BasicParagraph"/>
        <w:ind w:left="2160"/>
        <w:rPr>
          <w:rStyle w:val="Body"/>
        </w:rPr>
      </w:pPr>
      <w:r>
        <w:rPr>
          <w:rStyle w:val="Body"/>
        </w:rPr>
        <w:t>•  Workload Management and Situation Awareness</w:t>
      </w:r>
    </w:p>
    <w:p w14:paraId="161FCA39" w14:textId="77777777" w:rsidR="00C07F5A" w:rsidRDefault="00C07F5A" w:rsidP="00C07F5A">
      <w:pPr>
        <w:pStyle w:val="BasicParagraph"/>
        <w:ind w:left="2160"/>
        <w:rPr>
          <w:rStyle w:val="Body"/>
        </w:rPr>
      </w:pPr>
    </w:p>
    <w:p w14:paraId="5C9D99D0" w14:textId="77777777" w:rsidR="00C07F5A" w:rsidRDefault="00C07F5A" w:rsidP="00C07F5A">
      <w:pPr>
        <w:pStyle w:val="BasicParagraph"/>
        <w:ind w:left="2880"/>
        <w:rPr>
          <w:rStyle w:val="Body"/>
        </w:rPr>
      </w:pPr>
      <w:r>
        <w:rPr>
          <w:rStyle w:val="Body"/>
        </w:rPr>
        <w:t>o  Preparation/planning/vigilance</w:t>
      </w:r>
    </w:p>
    <w:p w14:paraId="2522A7BE" w14:textId="77777777" w:rsidR="00C07F5A" w:rsidRDefault="00C07F5A" w:rsidP="00C07F5A">
      <w:pPr>
        <w:pStyle w:val="BasicParagraph"/>
        <w:ind w:left="2880"/>
        <w:rPr>
          <w:rStyle w:val="Body"/>
        </w:rPr>
      </w:pPr>
    </w:p>
    <w:p w14:paraId="3D89DC12" w14:textId="77777777" w:rsidR="00C07F5A" w:rsidRDefault="00C07F5A" w:rsidP="00C07F5A">
      <w:pPr>
        <w:pStyle w:val="BasicParagraph"/>
        <w:ind w:left="2880"/>
        <w:rPr>
          <w:rStyle w:val="Body"/>
        </w:rPr>
      </w:pPr>
      <w:r>
        <w:rPr>
          <w:rStyle w:val="Body"/>
        </w:rPr>
        <w:t>o  Workload distribution/distraction avoidance</w:t>
      </w:r>
    </w:p>
    <w:p w14:paraId="6CCC7348" w14:textId="77777777" w:rsidR="00C07F5A" w:rsidRDefault="00C07F5A" w:rsidP="00C07F5A">
      <w:pPr>
        <w:pStyle w:val="BasicParagraph"/>
        <w:ind w:left="2880"/>
        <w:rPr>
          <w:rStyle w:val="Body"/>
        </w:rPr>
      </w:pPr>
    </w:p>
    <w:p w14:paraId="7A6F7BB3" w14:textId="77777777" w:rsidR="00C07F5A" w:rsidRDefault="00C07F5A" w:rsidP="00C07F5A">
      <w:pPr>
        <w:pStyle w:val="BasicParagraph"/>
        <w:ind w:left="2880"/>
        <w:rPr>
          <w:rStyle w:val="Body"/>
        </w:rPr>
      </w:pPr>
      <w:r>
        <w:rPr>
          <w:rStyle w:val="Body"/>
        </w:rPr>
        <w:t>o  Individual factors/stress reduction</w:t>
      </w:r>
    </w:p>
    <w:p w14:paraId="21E98D9F" w14:textId="77777777" w:rsidR="00C07F5A" w:rsidRDefault="00C07F5A" w:rsidP="00C07F5A">
      <w:pPr>
        <w:pStyle w:val="BasicParagraph"/>
        <w:ind w:left="2160"/>
        <w:rPr>
          <w:rStyle w:val="Body"/>
        </w:rPr>
      </w:pPr>
    </w:p>
    <w:p w14:paraId="17EACF87" w14:textId="77777777" w:rsidR="00C07F5A" w:rsidRDefault="00C07F5A" w:rsidP="00C07F5A">
      <w:pPr>
        <w:pStyle w:val="BasicParagraph"/>
        <w:ind w:left="720"/>
        <w:rPr>
          <w:rStyle w:val="Body"/>
        </w:rPr>
      </w:pPr>
      <w:r>
        <w:rPr>
          <w:rStyle w:val="Body"/>
        </w:rPr>
        <w:lastRenderedPageBreak/>
        <w:t>3.  Annual recurrent training minimally includes the following and is verified by written criteria, outlines or curriculum. Use of AHJ regulations’ approved training devices and scenario-based simulators are strongly encouraged along with mission specific scenario-based training for recurrent training cycles.</w:t>
      </w:r>
    </w:p>
    <w:p w14:paraId="26281B74" w14:textId="77777777" w:rsidR="00C07F5A" w:rsidRDefault="00C07F5A" w:rsidP="00C07F5A">
      <w:pPr>
        <w:pStyle w:val="BasicParagraph"/>
        <w:ind w:left="720"/>
        <w:rPr>
          <w:rStyle w:val="Body"/>
        </w:rPr>
      </w:pPr>
    </w:p>
    <w:p w14:paraId="6BB1E776" w14:textId="77777777" w:rsidR="00C07F5A" w:rsidRDefault="00C07F5A" w:rsidP="00C07F5A">
      <w:pPr>
        <w:pStyle w:val="BasicParagraph"/>
        <w:ind w:left="1440"/>
        <w:rPr>
          <w:rStyle w:val="Body"/>
        </w:rPr>
      </w:pPr>
      <w:r>
        <w:rPr>
          <w:rStyle w:val="Body"/>
        </w:rPr>
        <w:t>a. Authority Having Jurisdiction regulations training requirements</w:t>
      </w:r>
    </w:p>
    <w:p w14:paraId="23098E28" w14:textId="77777777" w:rsidR="00C07F5A" w:rsidRDefault="00C07F5A" w:rsidP="00C07F5A">
      <w:pPr>
        <w:pStyle w:val="BasicParagraph"/>
        <w:ind w:left="1440"/>
        <w:rPr>
          <w:rStyle w:val="Body"/>
        </w:rPr>
      </w:pPr>
    </w:p>
    <w:p w14:paraId="409F6AC6" w14:textId="5C191438" w:rsidR="00661FAE" w:rsidRPr="00421994" w:rsidRDefault="00C07F5A" w:rsidP="00C07F5A">
      <w:pPr>
        <w:pStyle w:val="BasicParagraph"/>
        <w:ind w:left="1440"/>
        <w:rPr>
          <w:rStyle w:val="Body"/>
          <w:bCs/>
        </w:rPr>
      </w:pPr>
      <w:r>
        <w:rPr>
          <w:rStyle w:val="Body"/>
        </w:rPr>
        <w:t>b. Inadvertent Instrument Meteorological Conditions (IIMC) recovery procedures conducted solely by reference to instruments every six months at a minimum or IFR currency if operating IFR</w:t>
      </w:r>
      <w:r w:rsidR="0003193B">
        <w:rPr>
          <w:rStyle w:val="Body"/>
        </w:rPr>
        <w:t xml:space="preserve">. </w:t>
      </w:r>
      <w:r w:rsidR="0003193B" w:rsidRPr="00421994">
        <w:rPr>
          <w:rStyle w:val="Body"/>
          <w:bCs/>
        </w:rPr>
        <w:t xml:space="preserve">It is strongly </w:t>
      </w:r>
      <w:r w:rsidR="00A13D40" w:rsidRPr="00421994">
        <w:rPr>
          <w:rStyle w:val="Body"/>
          <w:bCs/>
        </w:rPr>
        <w:t xml:space="preserve">encouraged to practice IIMC recovery and completion of an instrument approach at least once per quarter. </w:t>
      </w:r>
      <w:r w:rsidR="00BA7B3A" w:rsidRPr="00547903">
        <w:rPr>
          <w:rStyle w:val="Body"/>
          <w:bCs/>
        </w:rPr>
        <w:t xml:space="preserve"> Training should include scenario-based segments of the recognition and recovery of </w:t>
      </w:r>
      <w:r w:rsidR="00E32D14" w:rsidRPr="00547903">
        <w:rPr>
          <w:rStyle w:val="Body"/>
          <w:bCs/>
        </w:rPr>
        <w:t>spatial</w:t>
      </w:r>
      <w:r w:rsidR="00BA7B3A" w:rsidRPr="00547903">
        <w:rPr>
          <w:rStyle w:val="Body"/>
          <w:bCs/>
        </w:rPr>
        <w:t xml:space="preserve"> disorientation. </w:t>
      </w:r>
      <w:r w:rsidR="00A13D40" w:rsidRPr="00547903">
        <w:rPr>
          <w:rStyle w:val="Body"/>
          <w:bCs/>
        </w:rPr>
        <w:t xml:space="preserve"> </w:t>
      </w:r>
      <w:r w:rsidR="00A13D40" w:rsidRPr="00421994">
        <w:rPr>
          <w:rStyle w:val="Body"/>
          <w:bCs/>
        </w:rPr>
        <w:t xml:space="preserve">For non-IFR certified rotorcraft, the pilot should perform such maneuvers as are appropriate to the rotorcraft’s installed equipment, the certificate holder’s operations specifications, and the operating environment.  </w:t>
      </w:r>
    </w:p>
    <w:p w14:paraId="3ED00A64" w14:textId="77777777" w:rsidR="00C07F5A" w:rsidRDefault="00C07F5A" w:rsidP="00C07F5A">
      <w:pPr>
        <w:pStyle w:val="BasicParagraph"/>
        <w:ind w:left="1440"/>
        <w:rPr>
          <w:rStyle w:val="Body"/>
        </w:rPr>
      </w:pPr>
    </w:p>
    <w:bookmarkEnd w:id="67"/>
    <w:p w14:paraId="4E2B7DB6" w14:textId="77777777" w:rsidR="00C07F5A" w:rsidRDefault="00C07F5A" w:rsidP="00C07F5A">
      <w:pPr>
        <w:pStyle w:val="BasicParagraph"/>
        <w:ind w:left="1440"/>
        <w:rPr>
          <w:rStyle w:val="Body"/>
        </w:rPr>
      </w:pPr>
      <w:r>
        <w:rPr>
          <w:rStyle w:val="Body"/>
        </w:rPr>
        <w:t>c. CFIT prevention training for day or night operations that includes AHJ regulations guidelines or pertinent national guidelines for acceptable vertical and lateral deviation limits from the proposed enroute course and altitude based on terrain and obstructions</w:t>
      </w:r>
    </w:p>
    <w:p w14:paraId="758291B8" w14:textId="77777777" w:rsidR="00661FAE" w:rsidRDefault="00661FAE" w:rsidP="00C07F5A">
      <w:pPr>
        <w:pStyle w:val="BasicParagraph"/>
        <w:ind w:left="1440"/>
        <w:rPr>
          <w:rStyle w:val="Body"/>
        </w:rPr>
      </w:pPr>
    </w:p>
    <w:p w14:paraId="2D1D418C" w14:textId="77777777" w:rsidR="00C07F5A" w:rsidRDefault="00C07F5A" w:rsidP="00C07F5A">
      <w:pPr>
        <w:pStyle w:val="BasicParagraph"/>
        <w:ind w:left="1440"/>
        <w:rPr>
          <w:rStyle w:val="Body"/>
        </w:rPr>
      </w:pPr>
      <w:r>
        <w:rPr>
          <w:rStyle w:val="Body"/>
        </w:rPr>
        <w:t>d. Annual recurrent training must also include:</w:t>
      </w:r>
    </w:p>
    <w:p w14:paraId="56685B85" w14:textId="77777777" w:rsidR="00C07F5A" w:rsidRDefault="00C07F5A" w:rsidP="00C07F5A">
      <w:pPr>
        <w:pStyle w:val="BasicParagraph"/>
        <w:ind w:left="1440"/>
        <w:rPr>
          <w:rStyle w:val="Body"/>
        </w:rPr>
      </w:pPr>
    </w:p>
    <w:p w14:paraId="7C8BD7FA" w14:textId="77777777" w:rsidR="00C07F5A" w:rsidRDefault="00C07F5A" w:rsidP="00C07F5A">
      <w:pPr>
        <w:pStyle w:val="BasicParagraph"/>
        <w:ind w:left="2160"/>
        <w:rPr>
          <w:rStyle w:val="Body"/>
        </w:rPr>
      </w:pPr>
      <w:r>
        <w:rPr>
          <w:rStyle w:val="Body"/>
        </w:rPr>
        <w:t xml:space="preserve">•  Local routine operating procedures   </w:t>
      </w:r>
    </w:p>
    <w:p w14:paraId="1BE989C8" w14:textId="77777777" w:rsidR="00C07F5A" w:rsidRDefault="00C07F5A" w:rsidP="00C07F5A">
      <w:pPr>
        <w:pStyle w:val="BasicParagraph"/>
        <w:ind w:left="2160"/>
        <w:rPr>
          <w:rStyle w:val="Body"/>
        </w:rPr>
      </w:pPr>
    </w:p>
    <w:p w14:paraId="69579026" w14:textId="77777777" w:rsidR="00C07F5A" w:rsidRDefault="00C07F5A" w:rsidP="00C07F5A">
      <w:pPr>
        <w:pStyle w:val="BasicParagraph"/>
        <w:ind w:left="2160"/>
        <w:rPr>
          <w:rStyle w:val="Body"/>
        </w:rPr>
      </w:pPr>
      <w:r>
        <w:rPr>
          <w:rStyle w:val="Body"/>
        </w:rPr>
        <w:t>•  Area terrain hazards</w:t>
      </w:r>
    </w:p>
    <w:p w14:paraId="5F42017B" w14:textId="77777777" w:rsidR="00C07F5A" w:rsidRDefault="00C07F5A" w:rsidP="00C07F5A">
      <w:pPr>
        <w:pStyle w:val="BasicParagraph"/>
        <w:ind w:left="2160"/>
        <w:rPr>
          <w:rStyle w:val="Body"/>
        </w:rPr>
      </w:pPr>
    </w:p>
    <w:p w14:paraId="023FB94F" w14:textId="77777777" w:rsidR="00C07F5A" w:rsidRDefault="00C07F5A" w:rsidP="00C07F5A">
      <w:pPr>
        <w:pStyle w:val="BasicParagraph"/>
        <w:ind w:left="2160"/>
        <w:rPr>
          <w:rStyle w:val="Body"/>
        </w:rPr>
      </w:pPr>
      <w:r>
        <w:rPr>
          <w:rStyle w:val="Body"/>
        </w:rPr>
        <w:t xml:space="preserve">•  Review of landing sites at referring and receiving hospitals or any operational changes   </w:t>
      </w:r>
    </w:p>
    <w:p w14:paraId="61B4B535" w14:textId="77777777" w:rsidR="00C07F5A" w:rsidRDefault="00C07F5A" w:rsidP="00C07F5A">
      <w:pPr>
        <w:pStyle w:val="BasicParagraph"/>
        <w:ind w:left="2160"/>
        <w:rPr>
          <w:rStyle w:val="Body"/>
        </w:rPr>
      </w:pPr>
    </w:p>
    <w:p w14:paraId="6C98A438" w14:textId="77777777" w:rsidR="00C07F5A" w:rsidRDefault="00C07F5A" w:rsidP="00C07F5A">
      <w:pPr>
        <w:pStyle w:val="BasicParagraph"/>
        <w:ind w:left="2160"/>
        <w:rPr>
          <w:rStyle w:val="Body"/>
        </w:rPr>
      </w:pPr>
      <w:r>
        <w:rPr>
          <w:rStyle w:val="Body"/>
        </w:rPr>
        <w:t xml:space="preserve">•  Scene operations procedures </w:t>
      </w:r>
    </w:p>
    <w:p w14:paraId="36E0F3C0" w14:textId="77777777" w:rsidR="00C07F5A" w:rsidRDefault="00C07F5A" w:rsidP="00C07F5A">
      <w:pPr>
        <w:pStyle w:val="BasicParagraph"/>
        <w:ind w:left="2160"/>
        <w:rPr>
          <w:rStyle w:val="Body"/>
        </w:rPr>
      </w:pPr>
    </w:p>
    <w:p w14:paraId="6EF3ECE1" w14:textId="77777777" w:rsidR="00C07F5A" w:rsidRDefault="00C07F5A" w:rsidP="00C07F5A">
      <w:pPr>
        <w:pStyle w:val="BasicParagraph"/>
        <w:ind w:left="1440"/>
        <w:rPr>
          <w:rStyle w:val="Body"/>
        </w:rPr>
      </w:pPr>
      <w:r>
        <w:rPr>
          <w:rStyle w:val="Body"/>
        </w:rPr>
        <w:t>e. Air Medical Resource Management (AMRM) or Aeromedical Crew Resource Management (ACRM), consistent with AHJ regulations. Specific content of AMRM or ACRM training and organization of topics must reflect an organization’s unique culture and specific needs, such that curriculum topics may include, but not be limited to:</w:t>
      </w:r>
    </w:p>
    <w:p w14:paraId="1ED375AB" w14:textId="77777777" w:rsidR="00C07F5A" w:rsidRDefault="00C07F5A" w:rsidP="00C07F5A">
      <w:pPr>
        <w:pStyle w:val="BasicParagraph"/>
        <w:ind w:left="1440"/>
        <w:rPr>
          <w:rStyle w:val="Body"/>
        </w:rPr>
      </w:pPr>
    </w:p>
    <w:p w14:paraId="3155D366" w14:textId="77777777" w:rsidR="00C07F5A" w:rsidRDefault="00C07F5A" w:rsidP="00C07F5A">
      <w:pPr>
        <w:pStyle w:val="BasicParagraph"/>
        <w:ind w:left="2160"/>
        <w:rPr>
          <w:rStyle w:val="Body"/>
        </w:rPr>
      </w:pPr>
      <w:r>
        <w:rPr>
          <w:rStyle w:val="Body"/>
        </w:rPr>
        <w:t xml:space="preserve">•  Aeronautical Decision Making </w:t>
      </w:r>
    </w:p>
    <w:p w14:paraId="449BC553" w14:textId="77777777" w:rsidR="00C07F5A" w:rsidRDefault="00C07F5A" w:rsidP="00C07F5A">
      <w:pPr>
        <w:pStyle w:val="BasicParagraph"/>
        <w:ind w:left="2160"/>
        <w:rPr>
          <w:rStyle w:val="Body"/>
        </w:rPr>
      </w:pPr>
    </w:p>
    <w:p w14:paraId="26EDCFC1" w14:textId="77777777" w:rsidR="00C07F5A" w:rsidRDefault="00C07F5A" w:rsidP="00C07F5A">
      <w:pPr>
        <w:pStyle w:val="BasicParagraph"/>
        <w:ind w:left="2160"/>
        <w:rPr>
          <w:rStyle w:val="Body"/>
        </w:rPr>
      </w:pPr>
      <w:r>
        <w:rPr>
          <w:rStyle w:val="Body"/>
        </w:rPr>
        <w:t xml:space="preserve">•  Information processing </w:t>
      </w:r>
    </w:p>
    <w:p w14:paraId="0C47E759" w14:textId="77777777" w:rsidR="00C07F5A" w:rsidRDefault="00C07F5A" w:rsidP="00C07F5A">
      <w:pPr>
        <w:pStyle w:val="BasicParagraph"/>
        <w:ind w:left="2160"/>
        <w:rPr>
          <w:rStyle w:val="Body"/>
        </w:rPr>
      </w:pPr>
    </w:p>
    <w:p w14:paraId="3D82F8B4" w14:textId="77777777" w:rsidR="00C07F5A" w:rsidRDefault="00C07F5A" w:rsidP="00C07F5A">
      <w:pPr>
        <w:pStyle w:val="BasicParagraph"/>
        <w:ind w:left="2160"/>
        <w:rPr>
          <w:rStyle w:val="Body"/>
        </w:rPr>
      </w:pPr>
      <w:r>
        <w:rPr>
          <w:rStyle w:val="Body"/>
        </w:rPr>
        <w:t xml:space="preserve">•  Stress and performance </w:t>
      </w:r>
    </w:p>
    <w:p w14:paraId="648BF425" w14:textId="77777777" w:rsidR="00C07F5A" w:rsidRDefault="00C07F5A" w:rsidP="00C07F5A">
      <w:pPr>
        <w:pStyle w:val="BasicParagraph"/>
        <w:ind w:left="2160"/>
        <w:rPr>
          <w:rStyle w:val="Body"/>
        </w:rPr>
      </w:pPr>
    </w:p>
    <w:p w14:paraId="682218B7" w14:textId="77777777" w:rsidR="00C07F5A" w:rsidRDefault="00C07F5A" w:rsidP="00C07F5A">
      <w:pPr>
        <w:pStyle w:val="BasicParagraph"/>
        <w:ind w:left="2160"/>
        <w:rPr>
          <w:rStyle w:val="Body"/>
        </w:rPr>
      </w:pPr>
      <w:r>
        <w:rPr>
          <w:rStyle w:val="Body"/>
        </w:rPr>
        <w:t xml:space="preserve">•  Task complexity  </w:t>
      </w:r>
    </w:p>
    <w:p w14:paraId="7F1B062F" w14:textId="77777777" w:rsidR="00C07F5A" w:rsidRDefault="00C07F5A" w:rsidP="00C07F5A">
      <w:pPr>
        <w:pStyle w:val="BasicParagraph"/>
        <w:ind w:left="2160"/>
        <w:rPr>
          <w:rStyle w:val="Body"/>
        </w:rPr>
      </w:pPr>
    </w:p>
    <w:p w14:paraId="4AC933E2" w14:textId="77777777" w:rsidR="00C07F5A" w:rsidRDefault="00C07F5A" w:rsidP="00C07F5A">
      <w:pPr>
        <w:pStyle w:val="BasicParagraph"/>
        <w:ind w:left="2160"/>
        <w:rPr>
          <w:rStyle w:val="Body"/>
        </w:rPr>
      </w:pPr>
      <w:r>
        <w:rPr>
          <w:rStyle w:val="Body"/>
        </w:rPr>
        <w:t>•  Communications Processes and Decision Behavior</w:t>
      </w:r>
    </w:p>
    <w:p w14:paraId="23D833DA" w14:textId="77777777" w:rsidR="00C07F5A" w:rsidRDefault="00C07F5A" w:rsidP="00C07F5A">
      <w:pPr>
        <w:pStyle w:val="BasicParagraph"/>
        <w:ind w:left="2160"/>
        <w:rPr>
          <w:rStyle w:val="Body"/>
        </w:rPr>
      </w:pPr>
    </w:p>
    <w:p w14:paraId="384A085D" w14:textId="77777777" w:rsidR="00C07F5A" w:rsidRDefault="00C07F5A" w:rsidP="00C07F5A">
      <w:pPr>
        <w:pStyle w:val="BasicParagraph"/>
        <w:ind w:left="2160"/>
        <w:rPr>
          <w:rStyle w:val="Body"/>
        </w:rPr>
      </w:pPr>
      <w:r>
        <w:rPr>
          <w:rStyle w:val="Body"/>
        </w:rPr>
        <w:t>•  Briefings</w:t>
      </w:r>
    </w:p>
    <w:p w14:paraId="0B2FAD48" w14:textId="77777777" w:rsidR="00C07F5A" w:rsidRDefault="00C07F5A" w:rsidP="00C07F5A">
      <w:pPr>
        <w:pStyle w:val="BasicParagraph"/>
        <w:ind w:left="2160"/>
        <w:rPr>
          <w:rStyle w:val="Body"/>
        </w:rPr>
      </w:pPr>
    </w:p>
    <w:p w14:paraId="3F17604C" w14:textId="77777777" w:rsidR="00C07F5A" w:rsidRDefault="00C07F5A" w:rsidP="00C07F5A">
      <w:pPr>
        <w:pStyle w:val="BasicParagraph"/>
        <w:ind w:left="2160"/>
        <w:rPr>
          <w:rStyle w:val="Body"/>
        </w:rPr>
      </w:pPr>
      <w:r>
        <w:rPr>
          <w:rStyle w:val="Body"/>
        </w:rPr>
        <w:t>•  Inquiry/advocacy/assertion</w:t>
      </w:r>
    </w:p>
    <w:p w14:paraId="7ED625D6" w14:textId="77777777" w:rsidR="00C07F5A" w:rsidRDefault="00C07F5A" w:rsidP="00C07F5A">
      <w:pPr>
        <w:pStyle w:val="BasicParagraph"/>
        <w:ind w:left="2160"/>
        <w:rPr>
          <w:rStyle w:val="Body"/>
        </w:rPr>
      </w:pPr>
    </w:p>
    <w:p w14:paraId="787687F6" w14:textId="77777777" w:rsidR="00C07F5A" w:rsidRDefault="00C07F5A" w:rsidP="00C07F5A">
      <w:pPr>
        <w:pStyle w:val="BasicParagraph"/>
        <w:ind w:left="2160"/>
        <w:rPr>
          <w:rStyle w:val="Body"/>
        </w:rPr>
      </w:pPr>
      <w:r>
        <w:rPr>
          <w:rStyle w:val="Body"/>
        </w:rPr>
        <w:t>•  Crew self-critique re: decisions and actions</w:t>
      </w:r>
    </w:p>
    <w:p w14:paraId="764AE711" w14:textId="77777777" w:rsidR="00C07F5A" w:rsidRDefault="00C07F5A" w:rsidP="00C07F5A">
      <w:pPr>
        <w:pStyle w:val="BasicParagraph"/>
        <w:ind w:left="2160"/>
        <w:rPr>
          <w:rStyle w:val="Body"/>
        </w:rPr>
      </w:pPr>
    </w:p>
    <w:p w14:paraId="328F7D60" w14:textId="77777777" w:rsidR="00C07F5A" w:rsidRDefault="00C07F5A" w:rsidP="00C07F5A">
      <w:pPr>
        <w:pStyle w:val="BasicParagraph"/>
        <w:ind w:left="2160"/>
        <w:rPr>
          <w:rStyle w:val="Body"/>
        </w:rPr>
      </w:pPr>
      <w:r>
        <w:rPr>
          <w:rStyle w:val="Body"/>
        </w:rPr>
        <w:t>•  Conflict resolution</w:t>
      </w:r>
    </w:p>
    <w:p w14:paraId="45C98BA4" w14:textId="77777777" w:rsidR="00C07F5A" w:rsidRDefault="00C07F5A" w:rsidP="00C07F5A">
      <w:pPr>
        <w:pStyle w:val="BasicParagraph"/>
        <w:ind w:left="2160"/>
        <w:rPr>
          <w:rStyle w:val="Body"/>
        </w:rPr>
      </w:pPr>
    </w:p>
    <w:p w14:paraId="5FFEDC28" w14:textId="77777777" w:rsidR="00C07F5A" w:rsidRDefault="00C07F5A" w:rsidP="00C07F5A">
      <w:pPr>
        <w:pStyle w:val="BasicParagraph"/>
        <w:ind w:left="2160"/>
        <w:rPr>
          <w:rStyle w:val="Body"/>
        </w:rPr>
      </w:pPr>
      <w:r>
        <w:rPr>
          <w:rStyle w:val="Body"/>
        </w:rPr>
        <w:t>•  Communications and decision making</w:t>
      </w:r>
    </w:p>
    <w:p w14:paraId="4F50D29B" w14:textId="77777777" w:rsidR="00C07F5A" w:rsidRDefault="00C07F5A" w:rsidP="00C07F5A">
      <w:pPr>
        <w:pStyle w:val="BasicParagraph"/>
        <w:ind w:left="2160"/>
        <w:rPr>
          <w:rStyle w:val="Body"/>
        </w:rPr>
      </w:pPr>
    </w:p>
    <w:p w14:paraId="6AAC699C" w14:textId="77777777" w:rsidR="00C07F5A" w:rsidRDefault="00C07F5A" w:rsidP="00C07F5A">
      <w:pPr>
        <w:pStyle w:val="BasicParagraph"/>
        <w:ind w:left="2160"/>
        <w:rPr>
          <w:rStyle w:val="Body"/>
        </w:rPr>
      </w:pPr>
      <w:r>
        <w:rPr>
          <w:rStyle w:val="Body"/>
        </w:rPr>
        <w:t xml:space="preserve">•  Team building and maintenance </w:t>
      </w:r>
    </w:p>
    <w:p w14:paraId="735C75B0" w14:textId="77777777" w:rsidR="00C07F5A" w:rsidRDefault="00C07F5A" w:rsidP="00C07F5A">
      <w:pPr>
        <w:pStyle w:val="BasicParagraph"/>
        <w:ind w:left="2160"/>
        <w:rPr>
          <w:rStyle w:val="Body"/>
        </w:rPr>
      </w:pPr>
    </w:p>
    <w:p w14:paraId="3D1BCFFB" w14:textId="77777777" w:rsidR="00C07F5A" w:rsidRDefault="00C07F5A" w:rsidP="00C07F5A">
      <w:pPr>
        <w:pStyle w:val="BasicParagraph"/>
        <w:ind w:left="2160"/>
        <w:rPr>
          <w:rStyle w:val="Body"/>
        </w:rPr>
      </w:pPr>
      <w:r>
        <w:rPr>
          <w:rStyle w:val="Body"/>
        </w:rPr>
        <w:t>•  Leadership/followership/concern for tasks</w:t>
      </w:r>
    </w:p>
    <w:p w14:paraId="6F06B183" w14:textId="77777777" w:rsidR="00C07F5A" w:rsidRDefault="00C07F5A" w:rsidP="00C07F5A">
      <w:pPr>
        <w:pStyle w:val="BasicParagraph"/>
        <w:ind w:left="2160"/>
        <w:rPr>
          <w:rStyle w:val="Body"/>
        </w:rPr>
      </w:pPr>
    </w:p>
    <w:p w14:paraId="6ED4ECEB" w14:textId="77777777" w:rsidR="00C07F5A" w:rsidRDefault="00C07F5A" w:rsidP="00C07F5A">
      <w:pPr>
        <w:pStyle w:val="BasicParagraph"/>
        <w:ind w:left="2160"/>
        <w:rPr>
          <w:rStyle w:val="Body"/>
        </w:rPr>
      </w:pPr>
      <w:r>
        <w:rPr>
          <w:rStyle w:val="Body"/>
        </w:rPr>
        <w:t>•  Interpersonal relationships/group climate</w:t>
      </w:r>
    </w:p>
    <w:p w14:paraId="7991D6CC" w14:textId="77777777" w:rsidR="00C07F5A" w:rsidRDefault="00C07F5A" w:rsidP="00C07F5A">
      <w:pPr>
        <w:pStyle w:val="BasicParagraph"/>
        <w:ind w:left="2160"/>
        <w:rPr>
          <w:rStyle w:val="Body"/>
        </w:rPr>
      </w:pPr>
    </w:p>
    <w:p w14:paraId="6AEA51CF" w14:textId="77777777" w:rsidR="00C07F5A" w:rsidRDefault="00C07F5A" w:rsidP="00C07F5A">
      <w:pPr>
        <w:pStyle w:val="BasicParagraph"/>
        <w:ind w:left="2160"/>
        <w:rPr>
          <w:rStyle w:val="Body"/>
        </w:rPr>
      </w:pPr>
      <w:r>
        <w:rPr>
          <w:rStyle w:val="Body"/>
        </w:rPr>
        <w:t>•  Workload management and situation awareness</w:t>
      </w:r>
    </w:p>
    <w:p w14:paraId="3A515C39" w14:textId="77777777" w:rsidR="00C07F5A" w:rsidRDefault="00C07F5A" w:rsidP="00C07F5A">
      <w:pPr>
        <w:pStyle w:val="BasicParagraph"/>
        <w:ind w:left="2160"/>
        <w:rPr>
          <w:rStyle w:val="Body"/>
        </w:rPr>
      </w:pPr>
    </w:p>
    <w:p w14:paraId="5E4BD172" w14:textId="77777777" w:rsidR="00C07F5A" w:rsidRDefault="00C07F5A" w:rsidP="00C07F5A">
      <w:pPr>
        <w:pStyle w:val="BasicParagraph"/>
        <w:ind w:left="2160"/>
        <w:rPr>
          <w:rStyle w:val="Body"/>
        </w:rPr>
      </w:pPr>
      <w:r>
        <w:rPr>
          <w:rStyle w:val="Body"/>
        </w:rPr>
        <w:t>•  Preparation/planning/vigilance</w:t>
      </w:r>
    </w:p>
    <w:p w14:paraId="1DAEDAFB" w14:textId="77777777" w:rsidR="00C07F5A" w:rsidRDefault="00C07F5A" w:rsidP="00C07F5A">
      <w:pPr>
        <w:pStyle w:val="BasicParagraph"/>
        <w:ind w:left="2160"/>
        <w:rPr>
          <w:rStyle w:val="Body"/>
        </w:rPr>
      </w:pPr>
    </w:p>
    <w:p w14:paraId="58139D7C" w14:textId="77777777" w:rsidR="00C07F5A" w:rsidRDefault="00C07F5A" w:rsidP="00C07F5A">
      <w:pPr>
        <w:pStyle w:val="BasicParagraph"/>
        <w:ind w:left="2160"/>
        <w:rPr>
          <w:rStyle w:val="Body"/>
        </w:rPr>
      </w:pPr>
      <w:r>
        <w:rPr>
          <w:rStyle w:val="Body"/>
        </w:rPr>
        <w:t>•  Workload distribution/distraction avoidance</w:t>
      </w:r>
    </w:p>
    <w:p w14:paraId="038D70C6" w14:textId="77777777" w:rsidR="00C07F5A" w:rsidRDefault="00C07F5A" w:rsidP="00C07F5A">
      <w:pPr>
        <w:pStyle w:val="BasicParagraph"/>
        <w:ind w:left="2160"/>
        <w:rPr>
          <w:rStyle w:val="Body"/>
        </w:rPr>
      </w:pPr>
    </w:p>
    <w:p w14:paraId="642BFD6C" w14:textId="77777777" w:rsidR="00C07F5A" w:rsidRDefault="00C07F5A" w:rsidP="00C07F5A">
      <w:pPr>
        <w:pStyle w:val="BasicParagraph"/>
        <w:ind w:left="2160"/>
        <w:rPr>
          <w:rStyle w:val="Body"/>
        </w:rPr>
      </w:pPr>
      <w:r>
        <w:rPr>
          <w:rStyle w:val="Body"/>
        </w:rPr>
        <w:t>•  Individual factors/stress reduction</w:t>
      </w:r>
    </w:p>
    <w:p w14:paraId="06A5F97F" w14:textId="77777777" w:rsidR="00C07F5A" w:rsidRDefault="00C07F5A" w:rsidP="00C07F5A">
      <w:pPr>
        <w:pStyle w:val="BasicParagraph"/>
        <w:ind w:left="2160"/>
        <w:rPr>
          <w:rStyle w:val="Body"/>
        </w:rPr>
      </w:pPr>
    </w:p>
    <w:p w14:paraId="286127C6" w14:textId="796C32E4" w:rsidR="00C07F5A" w:rsidRDefault="00C07F5A" w:rsidP="00C07F5A">
      <w:pPr>
        <w:pStyle w:val="BasicParagraph"/>
        <w:ind w:left="1440"/>
        <w:rPr>
          <w:rStyle w:val="Body"/>
        </w:rPr>
      </w:pPr>
      <w:r>
        <w:rPr>
          <w:rStyle w:val="Body"/>
        </w:rPr>
        <w:t xml:space="preserve">f. Annual review of </w:t>
      </w:r>
      <w:r w:rsidR="000C2E5B" w:rsidRPr="00547903">
        <w:rPr>
          <w:rStyle w:val="Body"/>
          <w:color w:val="auto"/>
        </w:rPr>
        <w:t>exposure</w:t>
      </w:r>
      <w:r w:rsidR="000C2E5B">
        <w:rPr>
          <w:rStyle w:val="Body"/>
        </w:rPr>
        <w:t xml:space="preserve"> </w:t>
      </w:r>
      <w:r>
        <w:rPr>
          <w:rStyle w:val="Body"/>
        </w:rPr>
        <w:t>control, medical systems and installations on the aircraft, patient loading and unloading procedures and altitude physiology to include signs and symptoms of hypoxia.</w:t>
      </w:r>
    </w:p>
    <w:p w14:paraId="323F97F8" w14:textId="77777777" w:rsidR="00C07F5A" w:rsidRDefault="00C07F5A" w:rsidP="00C07F5A">
      <w:pPr>
        <w:pStyle w:val="BasicParagraph"/>
        <w:ind w:left="1440"/>
        <w:rPr>
          <w:rStyle w:val="Body"/>
        </w:rPr>
      </w:pPr>
      <w:r>
        <w:rPr>
          <w:rStyle w:val="Body"/>
        </w:rPr>
        <w:tab/>
      </w:r>
    </w:p>
    <w:p w14:paraId="4CB5D20B" w14:textId="77777777" w:rsidR="00C07F5A" w:rsidRDefault="00394012" w:rsidP="00C07F5A">
      <w:pPr>
        <w:pStyle w:val="BasicParagraph"/>
        <w:ind w:left="720"/>
        <w:rPr>
          <w:rStyle w:val="Body"/>
        </w:rPr>
      </w:pPr>
      <w:r>
        <w:rPr>
          <w:rStyle w:val="Body"/>
        </w:rPr>
        <w:t>4</w:t>
      </w:r>
      <w:r w:rsidR="00C07F5A">
        <w:rPr>
          <w:rStyle w:val="Body"/>
        </w:rPr>
        <w:t>. The certificate holder must have a policy or procedure to address proficiency.  This is in reference to pilots who are on-duty but have not flown recently due to weather or call volume.</w:t>
      </w:r>
    </w:p>
    <w:p w14:paraId="7647DEBD" w14:textId="77777777" w:rsidR="00C07F5A" w:rsidRDefault="00C07F5A" w:rsidP="00C07F5A">
      <w:pPr>
        <w:pStyle w:val="BasicParagraph"/>
        <w:ind w:left="720"/>
        <w:rPr>
          <w:rStyle w:val="Body"/>
        </w:rPr>
      </w:pPr>
    </w:p>
    <w:p w14:paraId="3E38E455" w14:textId="77777777" w:rsidR="00C07F5A" w:rsidRPr="00F26D36" w:rsidRDefault="00C07F5A" w:rsidP="00C07F5A">
      <w:pPr>
        <w:pStyle w:val="BasicParagraph"/>
        <w:rPr>
          <w:rStyle w:val="Body"/>
          <w:b/>
        </w:rPr>
      </w:pPr>
      <w:r w:rsidRPr="00F26D36">
        <w:rPr>
          <w:rStyle w:val="Underline"/>
          <w:b w:val="0"/>
        </w:rPr>
        <w:t>Examples of evidence to exceed compliance:</w:t>
      </w:r>
    </w:p>
    <w:p w14:paraId="279C6B78" w14:textId="77777777" w:rsidR="00C07F5A" w:rsidRDefault="00C07F5A" w:rsidP="00C07F5A">
      <w:pPr>
        <w:pStyle w:val="BasicParagraph"/>
        <w:rPr>
          <w:rStyle w:val="Examples"/>
        </w:rPr>
      </w:pPr>
      <w:r>
        <w:rPr>
          <w:rStyle w:val="Examples"/>
        </w:rPr>
        <w:t>All pilots undergo initial and annual scenario-based simulator training.</w:t>
      </w:r>
    </w:p>
    <w:p w14:paraId="36D3A539" w14:textId="77777777" w:rsidR="00C07F5A" w:rsidRDefault="00C07F5A" w:rsidP="00C07F5A">
      <w:pPr>
        <w:pStyle w:val="BasicParagraph"/>
        <w:rPr>
          <w:rStyle w:val="Examples"/>
        </w:rPr>
      </w:pPr>
    </w:p>
    <w:p w14:paraId="7076523F" w14:textId="77777777" w:rsidR="00C07F5A" w:rsidRDefault="00C07F5A" w:rsidP="00C07F5A">
      <w:pPr>
        <w:pStyle w:val="BasicParagraph"/>
        <w:rPr>
          <w:rStyle w:val="Body"/>
        </w:rPr>
      </w:pPr>
      <w:r>
        <w:rPr>
          <w:rStyle w:val="Subset010100"/>
        </w:rPr>
        <w:t xml:space="preserve">05.04.05  </w:t>
      </w:r>
      <w:r>
        <w:rPr>
          <w:rStyle w:val="Body"/>
        </w:rPr>
        <w:t xml:space="preserve">A planned and structured orientation must be provided to the relief pilot with criteria to be based on the mission statement. The relief pilot must have the same qualifications and limitations as a new pilot. </w:t>
      </w:r>
    </w:p>
    <w:p w14:paraId="063E333A" w14:textId="77777777" w:rsidR="00C07F5A" w:rsidRDefault="00C07F5A" w:rsidP="00C07F5A">
      <w:pPr>
        <w:pStyle w:val="BasicParagraph"/>
        <w:rPr>
          <w:rStyle w:val="Body"/>
        </w:rPr>
      </w:pPr>
    </w:p>
    <w:p w14:paraId="1B3FE0C2" w14:textId="77777777" w:rsidR="00C07F5A" w:rsidRDefault="00C07F5A" w:rsidP="00C07F5A">
      <w:pPr>
        <w:pStyle w:val="BasicParagraph"/>
        <w:ind w:left="720"/>
        <w:rPr>
          <w:rStyle w:val="Body"/>
        </w:rPr>
      </w:pPr>
      <w:r>
        <w:rPr>
          <w:rStyle w:val="Body"/>
        </w:rPr>
        <w:t>1. The orientation must, at a minimum, contain:</w:t>
      </w:r>
    </w:p>
    <w:p w14:paraId="7C9E3E27" w14:textId="77777777" w:rsidR="00C07F5A" w:rsidRDefault="00C07F5A" w:rsidP="00C07F5A">
      <w:pPr>
        <w:pStyle w:val="BasicParagraph"/>
        <w:ind w:left="720"/>
        <w:rPr>
          <w:rStyle w:val="Body"/>
        </w:rPr>
      </w:pPr>
    </w:p>
    <w:p w14:paraId="5DC3498A" w14:textId="77777777" w:rsidR="00C07F5A" w:rsidRDefault="00C07F5A" w:rsidP="00C07F5A">
      <w:pPr>
        <w:pStyle w:val="BasicParagraph"/>
        <w:ind w:left="1440"/>
        <w:rPr>
          <w:rStyle w:val="Body"/>
        </w:rPr>
      </w:pPr>
      <w:r>
        <w:rPr>
          <w:rStyle w:val="Body"/>
        </w:rPr>
        <w:t>a. Role responsibilities</w:t>
      </w:r>
      <w:r>
        <w:rPr>
          <w:rStyle w:val="Body"/>
        </w:rPr>
        <w:tab/>
      </w:r>
      <w:r>
        <w:rPr>
          <w:rStyle w:val="Body"/>
        </w:rPr>
        <w:tab/>
      </w:r>
      <w:r>
        <w:rPr>
          <w:rStyle w:val="Body"/>
        </w:rPr>
        <w:tab/>
      </w:r>
      <w:r>
        <w:rPr>
          <w:rStyle w:val="Body"/>
        </w:rPr>
        <w:tab/>
      </w:r>
      <w:r>
        <w:rPr>
          <w:rStyle w:val="Body"/>
        </w:rPr>
        <w:tab/>
      </w:r>
    </w:p>
    <w:p w14:paraId="27E91836" w14:textId="77777777" w:rsidR="00C07F5A" w:rsidRDefault="00C07F5A" w:rsidP="00C07F5A">
      <w:pPr>
        <w:pStyle w:val="BasicParagraph"/>
        <w:ind w:left="1440"/>
        <w:rPr>
          <w:rStyle w:val="Body"/>
        </w:rPr>
      </w:pPr>
    </w:p>
    <w:p w14:paraId="3452AABB" w14:textId="77777777" w:rsidR="00C07F5A" w:rsidRDefault="00C07F5A" w:rsidP="00C07F5A">
      <w:pPr>
        <w:pStyle w:val="BasicParagraph"/>
        <w:ind w:left="1440"/>
        <w:rPr>
          <w:rStyle w:val="Body"/>
        </w:rPr>
      </w:pPr>
      <w:r>
        <w:rPr>
          <w:rStyle w:val="Body"/>
        </w:rPr>
        <w:t>b. Area, weather, terrain, aircraft and program-specific orientation</w:t>
      </w:r>
    </w:p>
    <w:p w14:paraId="626C9CFA" w14:textId="77777777" w:rsidR="00C07F5A" w:rsidRDefault="00C07F5A" w:rsidP="00C07F5A">
      <w:pPr>
        <w:pStyle w:val="BasicParagraph"/>
        <w:ind w:left="1440"/>
        <w:rPr>
          <w:rStyle w:val="Body"/>
        </w:rPr>
      </w:pPr>
    </w:p>
    <w:p w14:paraId="7BCF02E0" w14:textId="77777777" w:rsidR="00C07F5A" w:rsidRDefault="00C07F5A" w:rsidP="00C07F5A">
      <w:pPr>
        <w:pStyle w:val="BasicParagraph"/>
        <w:ind w:left="720"/>
        <w:rPr>
          <w:rStyle w:val="Body"/>
        </w:rPr>
      </w:pPr>
      <w:r>
        <w:rPr>
          <w:rStyle w:val="Body"/>
        </w:rPr>
        <w:t xml:space="preserve">2. Currency must be determined prior to the beginning of operations, and there is a risk assessment tool to identify the risks at a specific base such as area and terrain, weather and program-specific idiosyncrasies. </w:t>
      </w:r>
    </w:p>
    <w:p w14:paraId="4FAE4655" w14:textId="77777777" w:rsidR="00C07F5A" w:rsidRDefault="00C07F5A" w:rsidP="00C07F5A">
      <w:pPr>
        <w:pStyle w:val="BasicParagraph"/>
        <w:ind w:left="720"/>
        <w:rPr>
          <w:rStyle w:val="Body"/>
        </w:rPr>
      </w:pPr>
    </w:p>
    <w:p w14:paraId="6BCD0790" w14:textId="77777777" w:rsidR="00C07F5A" w:rsidRDefault="00C07F5A" w:rsidP="00C07F5A">
      <w:pPr>
        <w:pStyle w:val="BasicParagraph"/>
        <w:rPr>
          <w:rStyle w:val="010100"/>
        </w:rPr>
      </w:pPr>
      <w:r>
        <w:rPr>
          <w:rStyle w:val="010100"/>
        </w:rPr>
        <w:t>05.05.00 MAINTENANCE</w:t>
      </w:r>
    </w:p>
    <w:p w14:paraId="33A8139A" w14:textId="77777777" w:rsidR="00C07F5A" w:rsidRDefault="00C07F5A" w:rsidP="00C07F5A">
      <w:pPr>
        <w:pStyle w:val="BasicParagraph"/>
        <w:rPr>
          <w:rStyle w:val="Body"/>
        </w:rPr>
      </w:pPr>
    </w:p>
    <w:p w14:paraId="0B170EB8" w14:textId="77777777" w:rsidR="00547903" w:rsidRPr="00547903" w:rsidRDefault="00C07F5A" w:rsidP="00547903">
      <w:pPr>
        <w:pStyle w:val="BasicParagraph"/>
        <w:rPr>
          <w:rStyle w:val="Body"/>
          <w:color w:val="auto"/>
        </w:rPr>
      </w:pPr>
      <w:r>
        <w:rPr>
          <w:rStyle w:val="Subset010100"/>
        </w:rPr>
        <w:t>05.05.01</w:t>
      </w:r>
      <w:r>
        <w:rPr>
          <w:rStyle w:val="Body"/>
        </w:rPr>
        <w:t xml:space="preserve">  Training – There must be a mechanic primarily assigned to each specific aircraft who must be </w:t>
      </w:r>
      <w:r w:rsidR="00E7173C" w:rsidRPr="00547903">
        <w:rPr>
          <w:rStyle w:val="Body"/>
          <w:color w:val="auto"/>
        </w:rPr>
        <w:t>trained and qualified in accordance with the operator’s maintenance program and procedures, prior to performing any maintenance functions</w:t>
      </w:r>
    </w:p>
    <w:p w14:paraId="1DD9FAE7" w14:textId="0092641B" w:rsidR="00C07F5A" w:rsidRDefault="00C07F5A" w:rsidP="00547903">
      <w:pPr>
        <w:pStyle w:val="BasicParagraph"/>
        <w:rPr>
          <w:rStyle w:val="Body"/>
        </w:rPr>
      </w:pPr>
      <w:r>
        <w:rPr>
          <w:rStyle w:val="Body"/>
        </w:rPr>
        <w:t xml:space="preserve"> </w:t>
      </w:r>
    </w:p>
    <w:p w14:paraId="65DE61CB" w14:textId="0E9C5116" w:rsidR="00C07F5A" w:rsidRPr="00547903" w:rsidRDefault="00C07F5A" w:rsidP="00C07F5A">
      <w:pPr>
        <w:pStyle w:val="BasicParagraph"/>
        <w:ind w:left="720"/>
        <w:rPr>
          <w:rStyle w:val="Body"/>
          <w:strike/>
        </w:rPr>
      </w:pPr>
      <w:r>
        <w:rPr>
          <w:rStyle w:val="Body"/>
        </w:rPr>
        <w:t xml:space="preserve">1. The mechanic primarily assigned to a specific aircraft must be factory schooled </w:t>
      </w:r>
      <w:r w:rsidRPr="00547903">
        <w:rPr>
          <w:rStyle w:val="Body"/>
          <w:color w:val="auto"/>
        </w:rPr>
        <w:t xml:space="preserve">or </w:t>
      </w:r>
      <w:r w:rsidR="00AA48B7" w:rsidRPr="00547903">
        <w:rPr>
          <w:rStyle w:val="Body"/>
          <w:color w:val="auto"/>
        </w:rPr>
        <w:t xml:space="preserve">receive other equivalent training in within 24 months. </w:t>
      </w:r>
    </w:p>
    <w:p w14:paraId="1F5A8416" w14:textId="77777777" w:rsidR="00C07F5A" w:rsidRDefault="00C07F5A" w:rsidP="00C07F5A">
      <w:pPr>
        <w:pStyle w:val="BasicParagraph"/>
        <w:ind w:left="720"/>
        <w:rPr>
          <w:rStyle w:val="Body"/>
        </w:rPr>
      </w:pPr>
    </w:p>
    <w:p w14:paraId="6E8A0393" w14:textId="1DDF665D" w:rsidR="00C07F5A" w:rsidRDefault="00C07F5A" w:rsidP="00C07F5A">
      <w:pPr>
        <w:pStyle w:val="BasicParagraph"/>
        <w:ind w:left="720"/>
        <w:rPr>
          <w:rStyle w:val="Body"/>
        </w:rPr>
      </w:pPr>
      <w:r>
        <w:rPr>
          <w:rStyle w:val="Body"/>
        </w:rPr>
        <w:t>2. All mechanics must receive formal training on human factors</w:t>
      </w:r>
      <w:r w:rsidR="00AA48B7">
        <w:rPr>
          <w:rStyle w:val="Body"/>
        </w:rPr>
        <w:t xml:space="preserve">, </w:t>
      </w:r>
      <w:r w:rsidR="00AA48B7" w:rsidRPr="00547903">
        <w:rPr>
          <w:rStyle w:val="Body"/>
        </w:rPr>
        <w:t>fatigue management</w:t>
      </w:r>
      <w:r w:rsidR="00547903">
        <w:rPr>
          <w:rStyle w:val="Body"/>
        </w:rPr>
        <w:t>,</w:t>
      </w:r>
      <w:r>
        <w:rPr>
          <w:rStyle w:val="Body"/>
        </w:rPr>
        <w:t xml:space="preserve"> and maintenance error reduction. (See References)</w:t>
      </w:r>
    </w:p>
    <w:p w14:paraId="3FB81876" w14:textId="77777777" w:rsidR="00C07F5A" w:rsidRDefault="00C07F5A" w:rsidP="00C07F5A">
      <w:pPr>
        <w:pStyle w:val="BasicParagraph"/>
        <w:ind w:left="720"/>
        <w:rPr>
          <w:rStyle w:val="Body"/>
        </w:rPr>
      </w:pPr>
    </w:p>
    <w:p w14:paraId="148F3CAA" w14:textId="77777777" w:rsidR="00C07F5A" w:rsidRDefault="00C07F5A" w:rsidP="00C07F5A">
      <w:pPr>
        <w:pStyle w:val="BasicParagraph"/>
        <w:ind w:left="720"/>
        <w:rPr>
          <w:rStyle w:val="Body"/>
        </w:rPr>
      </w:pPr>
      <w:r>
        <w:rPr>
          <w:rStyle w:val="Body"/>
        </w:rPr>
        <w:t>3. A policy is written that grants the mechanic permission without fear of repri</w:t>
      </w:r>
      <w:r w:rsidR="009B55F2">
        <w:rPr>
          <w:rStyle w:val="Body"/>
        </w:rPr>
        <w:t xml:space="preserve">sal to decline performing any </w:t>
      </w:r>
      <w:r>
        <w:rPr>
          <w:rStyle w:val="Body"/>
        </w:rPr>
        <w:t>maintenance critical to flight safety that he has not been appropriately trained for, until an appropriately trained mechanic is available to directly supervise or assist.</w:t>
      </w:r>
    </w:p>
    <w:p w14:paraId="5616F869" w14:textId="77777777" w:rsidR="00C07F5A" w:rsidRDefault="00C07F5A" w:rsidP="00C07F5A">
      <w:pPr>
        <w:pStyle w:val="BasicParagraph"/>
        <w:ind w:left="720"/>
        <w:rPr>
          <w:rStyle w:val="Body"/>
        </w:rPr>
      </w:pPr>
    </w:p>
    <w:p w14:paraId="4A44A5E4" w14:textId="1E66C3CF" w:rsidR="00C07F5A" w:rsidRDefault="00C07F5A" w:rsidP="00C07F5A">
      <w:pPr>
        <w:pStyle w:val="BasicParagraph"/>
        <w:ind w:left="720"/>
        <w:rPr>
          <w:rStyle w:val="Body"/>
        </w:rPr>
      </w:pPr>
      <w:r>
        <w:rPr>
          <w:rStyle w:val="Body"/>
        </w:rPr>
        <w:t xml:space="preserve">4. There must be an annual review of </w:t>
      </w:r>
      <w:r w:rsidR="000C2E5B" w:rsidRPr="00547903">
        <w:rPr>
          <w:rStyle w:val="Body"/>
          <w:color w:val="auto"/>
        </w:rPr>
        <w:t>exposure</w:t>
      </w:r>
      <w:r w:rsidR="000C2E5B">
        <w:rPr>
          <w:rStyle w:val="Body"/>
        </w:rPr>
        <w:t xml:space="preserve"> </w:t>
      </w:r>
      <w:r>
        <w:rPr>
          <w:rStyle w:val="Body"/>
        </w:rPr>
        <w:t>control, medical systems and installations on the aircraft, patient loading and unloading procedures for all mechanics.</w:t>
      </w:r>
    </w:p>
    <w:p w14:paraId="469CFC30" w14:textId="77777777" w:rsidR="00C07F5A" w:rsidRDefault="00C07F5A" w:rsidP="00C07F5A">
      <w:pPr>
        <w:pStyle w:val="BasicParagraph"/>
        <w:ind w:left="720"/>
        <w:rPr>
          <w:rStyle w:val="Body"/>
        </w:rPr>
      </w:pPr>
    </w:p>
    <w:p w14:paraId="760BE194" w14:textId="3EEB238D" w:rsidR="00C07F5A" w:rsidRDefault="00AA48B7" w:rsidP="00C07F5A">
      <w:pPr>
        <w:pStyle w:val="BasicParagraph"/>
        <w:ind w:left="720"/>
        <w:rPr>
          <w:rStyle w:val="Body"/>
        </w:rPr>
      </w:pPr>
      <w:r w:rsidRPr="00547903">
        <w:rPr>
          <w:rStyle w:val="Body"/>
        </w:rPr>
        <w:t>5</w:t>
      </w:r>
      <w:r w:rsidR="00C07F5A">
        <w:rPr>
          <w:rStyle w:val="Body"/>
        </w:rPr>
        <w:t>. Training related to the interior modification of the aircraft:</w:t>
      </w:r>
    </w:p>
    <w:p w14:paraId="40D9DD68" w14:textId="77777777" w:rsidR="00C07F5A" w:rsidRDefault="00C07F5A" w:rsidP="00C07F5A">
      <w:pPr>
        <w:pStyle w:val="BasicParagraph"/>
        <w:ind w:left="720"/>
        <w:rPr>
          <w:rStyle w:val="Body"/>
        </w:rPr>
      </w:pPr>
    </w:p>
    <w:p w14:paraId="010FB554" w14:textId="77777777" w:rsidR="00C07F5A" w:rsidRDefault="00C07F5A" w:rsidP="00C07F5A">
      <w:pPr>
        <w:pStyle w:val="BasicParagraph"/>
        <w:ind w:left="1440"/>
        <w:rPr>
          <w:rStyle w:val="Body"/>
        </w:rPr>
      </w:pPr>
      <w:r>
        <w:rPr>
          <w:rStyle w:val="Body"/>
        </w:rPr>
        <w:t>a. Must prepare the mechanic for inspection of the installation as well as the removal and reinstallation of special medical equipment</w:t>
      </w:r>
    </w:p>
    <w:p w14:paraId="52AC0320" w14:textId="77777777" w:rsidR="00C07F5A" w:rsidRDefault="00C07F5A" w:rsidP="00C07F5A">
      <w:pPr>
        <w:pStyle w:val="BasicParagraph"/>
        <w:ind w:left="1440"/>
        <w:rPr>
          <w:rStyle w:val="Body"/>
        </w:rPr>
      </w:pPr>
    </w:p>
    <w:p w14:paraId="2C00B187" w14:textId="77777777" w:rsidR="00C07F5A" w:rsidRDefault="00C07F5A" w:rsidP="00C07F5A">
      <w:pPr>
        <w:pStyle w:val="BasicParagraph"/>
        <w:ind w:left="1440"/>
        <w:rPr>
          <w:rStyle w:val="Body"/>
        </w:rPr>
      </w:pPr>
      <w:r>
        <w:rPr>
          <w:rStyle w:val="Body"/>
        </w:rPr>
        <w:t>b. Includes supplemental training on service and maintenance of medical oxygen systems and a policy as to who maintains responsibility for refilling the medical oxygen systems</w:t>
      </w:r>
    </w:p>
    <w:p w14:paraId="31A75140" w14:textId="77777777" w:rsidR="00C07F5A" w:rsidRDefault="00C07F5A" w:rsidP="00C07F5A">
      <w:pPr>
        <w:pStyle w:val="BasicParagraph"/>
        <w:ind w:left="1440"/>
        <w:rPr>
          <w:rStyle w:val="Body"/>
        </w:rPr>
      </w:pPr>
    </w:p>
    <w:p w14:paraId="7AE4C97B" w14:textId="77777777" w:rsidR="00C07F5A" w:rsidRDefault="00C07F5A" w:rsidP="00C07F5A">
      <w:pPr>
        <w:pStyle w:val="BasicParagraph"/>
        <w:ind w:left="1440"/>
        <w:rPr>
          <w:rStyle w:val="Body"/>
        </w:rPr>
      </w:pPr>
    </w:p>
    <w:p w14:paraId="36126D98" w14:textId="035301B0" w:rsidR="00C07F5A" w:rsidRDefault="00C07F5A" w:rsidP="00C07F5A">
      <w:pPr>
        <w:pStyle w:val="BasicParagraph"/>
        <w:rPr>
          <w:rStyle w:val="Body"/>
        </w:rPr>
      </w:pPr>
      <w:bookmarkStart w:id="68" w:name="_Hlk179461838"/>
      <w:r w:rsidRPr="00AF4BF3">
        <w:rPr>
          <w:rStyle w:val="Subset010100"/>
        </w:rPr>
        <w:t>05.05.02</w:t>
      </w:r>
      <w:r>
        <w:rPr>
          <w:rStyle w:val="Body"/>
        </w:rPr>
        <w:t xml:space="preserve">  </w:t>
      </w:r>
      <w:r w:rsidRPr="008A1249">
        <w:rPr>
          <w:rStyle w:val="Body"/>
          <w:sz w:val="22"/>
          <w:szCs w:val="22"/>
        </w:rPr>
        <w:t xml:space="preserve">Staffing – </w:t>
      </w:r>
      <w:bookmarkStart w:id="69" w:name="_Hlk176429057"/>
      <w:r w:rsidR="008A1249" w:rsidRPr="008A1249">
        <w:rPr>
          <w:rFonts w:ascii="Helvetica" w:hAnsi="Helvetica" w:cs="Helvetica"/>
          <w:b/>
          <w:bCs/>
          <w:color w:val="auto"/>
          <w:sz w:val="22"/>
          <w:szCs w:val="22"/>
          <w:highlight w:val="yellow"/>
        </w:rPr>
        <w:t>Written operation policy addresses</w:t>
      </w:r>
      <w:r w:rsidR="008A1249">
        <w:rPr>
          <w:rFonts w:ascii="Helvetica" w:hAnsi="Helvetica" w:cs="Helvetica"/>
          <w:b/>
          <w:bCs/>
          <w:color w:val="auto"/>
          <w:sz w:val="22"/>
          <w:szCs w:val="22"/>
        </w:rPr>
        <w:t xml:space="preserve"> </w:t>
      </w:r>
      <w:r w:rsidR="008A1249" w:rsidRPr="008A1249">
        <w:rPr>
          <w:rFonts w:ascii="Helvetica" w:hAnsi="Helvetica" w:cs="Helvetica"/>
          <w:b/>
          <w:bCs/>
          <w:color w:val="auto"/>
          <w:sz w:val="22"/>
          <w:szCs w:val="22"/>
          <w:highlight w:val="yellow"/>
        </w:rPr>
        <w:t>a</w:t>
      </w:r>
      <w:r w:rsidR="008A1249" w:rsidRPr="008A1249">
        <w:rPr>
          <w:color w:val="auto"/>
        </w:rPr>
        <w:t xml:space="preserve"> </w:t>
      </w:r>
      <w:bookmarkEnd w:id="69"/>
      <w:proofErr w:type="spellStart"/>
      <w:r w:rsidRPr="008A1249">
        <w:rPr>
          <w:rStyle w:val="Body"/>
          <w:strike/>
          <w:highlight w:val="lightGray"/>
        </w:rPr>
        <w:t>A</w:t>
      </w:r>
      <w:proofErr w:type="spellEnd"/>
      <w:r>
        <w:rPr>
          <w:rStyle w:val="Body"/>
        </w:rPr>
        <w:t xml:space="preserve"> single mechanic on duty or on call 24 hours a day must be relieved from duty for a period of at least 24 hours during any seven consecutive days, or the equivalent thereof, within any one calendar month. In addition:</w:t>
      </w:r>
    </w:p>
    <w:p w14:paraId="7C032812" w14:textId="77777777" w:rsidR="00C07F5A" w:rsidRDefault="00C07F5A" w:rsidP="00C07F5A">
      <w:pPr>
        <w:pStyle w:val="BasicParagraph"/>
        <w:rPr>
          <w:rStyle w:val="Body"/>
        </w:rPr>
      </w:pPr>
    </w:p>
    <w:p w14:paraId="20254229" w14:textId="13040AA8" w:rsidR="00C07F5A" w:rsidRPr="00D655CD" w:rsidRDefault="00C07F5A" w:rsidP="00C07F5A">
      <w:pPr>
        <w:pStyle w:val="BasicParagraph"/>
        <w:ind w:left="720"/>
        <w:rPr>
          <w:rStyle w:val="Body"/>
          <w:b/>
          <w:bCs/>
        </w:rPr>
      </w:pPr>
      <w:r>
        <w:rPr>
          <w:rStyle w:val="Body"/>
        </w:rPr>
        <w:t>1. It is strongly encouraged that mechanics must not be permitted to work more than 14 continuous hours.</w:t>
      </w:r>
      <w:r w:rsidR="00D655CD">
        <w:rPr>
          <w:rStyle w:val="Body"/>
        </w:rPr>
        <w:t xml:space="preserve"> </w:t>
      </w:r>
      <w:r w:rsidR="00D655CD" w:rsidRPr="00547903">
        <w:rPr>
          <w:rStyle w:val="Body"/>
        </w:rPr>
        <w:t>This includes any duty related travel time.</w:t>
      </w:r>
    </w:p>
    <w:p w14:paraId="5067F00B" w14:textId="77777777" w:rsidR="00C07F5A" w:rsidRDefault="00C07F5A" w:rsidP="00C07F5A">
      <w:pPr>
        <w:pStyle w:val="BasicParagraph"/>
        <w:ind w:left="720"/>
        <w:rPr>
          <w:rStyle w:val="Body"/>
        </w:rPr>
      </w:pPr>
      <w:r>
        <w:rPr>
          <w:rStyle w:val="Body"/>
        </w:rPr>
        <w:tab/>
      </w:r>
    </w:p>
    <w:p w14:paraId="3E70A4F9" w14:textId="77777777" w:rsidR="00C07F5A" w:rsidRDefault="00C07F5A" w:rsidP="00C07F5A">
      <w:pPr>
        <w:pStyle w:val="BasicParagraph"/>
        <w:ind w:left="720"/>
        <w:rPr>
          <w:rStyle w:val="Body"/>
        </w:rPr>
      </w:pPr>
      <w:r>
        <w:rPr>
          <w:rStyle w:val="Body"/>
        </w:rPr>
        <w:t xml:space="preserve">2. Following extended maintenance such as 12-14 continuous hours, the mechanic is scheduled for ten hours of uninterrupted rest. </w:t>
      </w:r>
    </w:p>
    <w:p w14:paraId="0275A92C" w14:textId="77777777" w:rsidR="00C07F5A" w:rsidRDefault="00C07F5A" w:rsidP="00C07F5A">
      <w:pPr>
        <w:pStyle w:val="BasicParagraph"/>
        <w:ind w:left="720"/>
        <w:rPr>
          <w:rStyle w:val="Body"/>
        </w:rPr>
      </w:pPr>
    </w:p>
    <w:p w14:paraId="76E79FC0" w14:textId="03E3EDAB" w:rsidR="00C07F5A" w:rsidRDefault="00C07F5A" w:rsidP="00C07F5A">
      <w:pPr>
        <w:pStyle w:val="BasicParagraph"/>
        <w:ind w:left="720"/>
        <w:rPr>
          <w:rStyle w:val="Body"/>
        </w:rPr>
      </w:pPr>
      <w:r>
        <w:rPr>
          <w:rStyle w:val="Body"/>
        </w:rPr>
        <w:t>3. 1.5 mechanic</w:t>
      </w:r>
      <w:r w:rsidR="00A432C0">
        <w:rPr>
          <w:rStyle w:val="Body"/>
          <w:b/>
          <w:bCs/>
          <w:color w:val="auto"/>
        </w:rPr>
        <w:t xml:space="preserve"> </w:t>
      </w:r>
      <w:r w:rsidR="00A432C0">
        <w:rPr>
          <w:rStyle w:val="Body"/>
          <w:color w:val="auto"/>
        </w:rPr>
        <w:t>f</w:t>
      </w:r>
      <w:r>
        <w:rPr>
          <w:rStyle w:val="Body"/>
        </w:rPr>
        <w:t>ull-time equivalents are encouraged for one 24-hour aircraft. For more than one aircraft, staffing must be appropriate to the hours the aircraft are in service, the availability of backup or on-call  mechanics and the number of bases necessitating travel time or an agreement and/or contract be in place for an operator to provide maintenance services in the absence of the operator’s maintenance staff.</w:t>
      </w:r>
    </w:p>
    <w:bookmarkEnd w:id="68"/>
    <w:p w14:paraId="2EE86D62" w14:textId="77777777" w:rsidR="00C07F5A" w:rsidRDefault="00C07F5A" w:rsidP="00C07F5A">
      <w:pPr>
        <w:pStyle w:val="BasicParagraph"/>
        <w:ind w:left="720"/>
        <w:rPr>
          <w:rStyle w:val="Body"/>
        </w:rPr>
      </w:pPr>
    </w:p>
    <w:p w14:paraId="25B910E9" w14:textId="77777777" w:rsidR="00C07F5A" w:rsidRDefault="00C07F5A" w:rsidP="00C07F5A">
      <w:pPr>
        <w:pStyle w:val="BasicParagraph"/>
        <w:ind w:left="720"/>
        <w:rPr>
          <w:rStyle w:val="Body"/>
        </w:rPr>
      </w:pPr>
      <w:r>
        <w:rPr>
          <w:rStyle w:val="Body"/>
        </w:rPr>
        <w:t>4. Back-up personnel must be provided to the mechanic during periods of extensive scheduled or unscheduled maintenance or inspection. Complexity of the aircraft and an increased number of flight hours may be considerations for increased mechanic staffing.</w:t>
      </w:r>
    </w:p>
    <w:p w14:paraId="47CA78FC" w14:textId="77777777" w:rsidR="00C07F5A" w:rsidRDefault="00C07F5A" w:rsidP="00C07F5A">
      <w:pPr>
        <w:pStyle w:val="BasicParagraph"/>
        <w:ind w:left="720"/>
        <w:rPr>
          <w:rStyle w:val="Body"/>
        </w:rPr>
      </w:pPr>
    </w:p>
    <w:p w14:paraId="3D903A2F" w14:textId="77777777" w:rsidR="00C07F5A" w:rsidRDefault="00C07F5A" w:rsidP="00C07F5A">
      <w:pPr>
        <w:pStyle w:val="BasicParagraph"/>
        <w:rPr>
          <w:rStyle w:val="Body"/>
        </w:rPr>
      </w:pPr>
      <w:r>
        <w:rPr>
          <w:rStyle w:val="Subset010100"/>
        </w:rPr>
        <w:t>05.05.03</w:t>
      </w:r>
      <w:r>
        <w:rPr>
          <w:rStyle w:val="Body"/>
        </w:rPr>
        <w:t xml:space="preserve">  Maintenance Facilities </w:t>
      </w:r>
    </w:p>
    <w:p w14:paraId="6114E05C" w14:textId="77777777" w:rsidR="00C07F5A" w:rsidRDefault="00C07F5A" w:rsidP="00C07F5A">
      <w:pPr>
        <w:pStyle w:val="BasicParagraph"/>
        <w:rPr>
          <w:rStyle w:val="Body"/>
        </w:rPr>
      </w:pPr>
      <w:r>
        <w:rPr>
          <w:rStyle w:val="Body"/>
        </w:rPr>
        <w:tab/>
      </w:r>
    </w:p>
    <w:p w14:paraId="78F0079B" w14:textId="77777777" w:rsidR="00C07F5A" w:rsidRDefault="00C07F5A" w:rsidP="00C07F5A">
      <w:pPr>
        <w:pStyle w:val="BasicParagraph"/>
        <w:ind w:left="720"/>
        <w:rPr>
          <w:rStyle w:val="Body"/>
        </w:rPr>
      </w:pPr>
      <w:r>
        <w:rPr>
          <w:rStyle w:val="Body"/>
        </w:rPr>
        <w:t xml:space="preserve">1. The maintenance operation is certificated by the AHJ regulator or meets standards included in 05.05.04  through 05.05.07. </w:t>
      </w:r>
    </w:p>
    <w:p w14:paraId="2B60AB83" w14:textId="77777777" w:rsidR="00C07F5A" w:rsidRDefault="00C07F5A" w:rsidP="00C07F5A">
      <w:pPr>
        <w:pStyle w:val="BasicParagraph"/>
        <w:ind w:left="720"/>
        <w:rPr>
          <w:rStyle w:val="Body"/>
        </w:rPr>
      </w:pPr>
      <w:r>
        <w:rPr>
          <w:rStyle w:val="Body"/>
        </w:rPr>
        <w:tab/>
      </w:r>
      <w:r>
        <w:rPr>
          <w:rStyle w:val="Body"/>
        </w:rPr>
        <w:tab/>
      </w:r>
    </w:p>
    <w:p w14:paraId="36A09123" w14:textId="3264916B" w:rsidR="00C07F5A" w:rsidRDefault="00C07F5A" w:rsidP="00C07F5A">
      <w:pPr>
        <w:pStyle w:val="BasicParagraph"/>
        <w:ind w:left="720"/>
        <w:rPr>
          <w:rStyle w:val="Body"/>
        </w:rPr>
      </w:pPr>
      <w:r>
        <w:rPr>
          <w:rStyle w:val="Body"/>
        </w:rPr>
        <w:t xml:space="preserve">2. There must </w:t>
      </w:r>
      <w:r w:rsidRPr="00547903">
        <w:rPr>
          <w:rStyle w:val="Body"/>
        </w:rPr>
        <w:t xml:space="preserve">be a </w:t>
      </w:r>
      <w:r w:rsidR="009D0B6E" w:rsidRPr="00547903">
        <w:rPr>
          <w:rStyle w:val="Body"/>
        </w:rPr>
        <w:t xml:space="preserve">written policy and procedure to notify </w:t>
      </w:r>
      <w:r w:rsidRPr="00547903">
        <w:rPr>
          <w:rStyle w:val="Body"/>
        </w:rPr>
        <w:t xml:space="preserve">flight and medical personnel when the aircraft is </w:t>
      </w:r>
      <w:r w:rsidR="009D0B6E" w:rsidRPr="00547903">
        <w:rPr>
          <w:rStyle w:val="Body"/>
        </w:rPr>
        <w:t>out of service or undergoing maintenance and is not available for flight.</w:t>
      </w:r>
      <w:r w:rsidR="009D0B6E">
        <w:rPr>
          <w:rStyle w:val="Body"/>
        </w:rPr>
        <w:t xml:space="preserve"> </w:t>
      </w:r>
    </w:p>
    <w:p w14:paraId="48ECCFAB" w14:textId="77777777" w:rsidR="00C07F5A" w:rsidRDefault="00C07F5A" w:rsidP="00C07F5A">
      <w:pPr>
        <w:pStyle w:val="BasicParagraph"/>
        <w:ind w:left="720"/>
        <w:rPr>
          <w:rStyle w:val="Body"/>
        </w:rPr>
      </w:pPr>
    </w:p>
    <w:p w14:paraId="3FE7B8CD" w14:textId="77777777" w:rsidR="00C07F5A" w:rsidRDefault="00C07F5A" w:rsidP="00C07F5A">
      <w:pPr>
        <w:pStyle w:val="BasicParagraph"/>
        <w:ind w:left="720"/>
        <w:rPr>
          <w:rStyle w:val="Body"/>
        </w:rPr>
      </w:pPr>
      <w:r>
        <w:rPr>
          <w:rStyle w:val="Body"/>
        </w:rPr>
        <w:t>3. A hangar or similar-type facility must be available during inclement weather and for the mechanic to perform heavy maintenance. (Heavy maintenance is generally described as removal and installation of any component that requires a lift device or inspections that require five or more hours).</w:t>
      </w:r>
    </w:p>
    <w:p w14:paraId="37A9569B" w14:textId="77777777" w:rsidR="00C07F5A" w:rsidRDefault="00C07F5A" w:rsidP="00C07F5A">
      <w:pPr>
        <w:pStyle w:val="BasicParagraph"/>
        <w:ind w:left="720"/>
        <w:rPr>
          <w:rStyle w:val="Body"/>
        </w:rPr>
      </w:pPr>
    </w:p>
    <w:p w14:paraId="766C52BE" w14:textId="5EBA4B1A" w:rsidR="00C07F5A" w:rsidRPr="00A61C50" w:rsidRDefault="00C07F5A" w:rsidP="00C07F5A">
      <w:pPr>
        <w:pStyle w:val="BasicParagraph"/>
        <w:ind w:left="720"/>
        <w:rPr>
          <w:rStyle w:val="Body"/>
        </w:rPr>
      </w:pPr>
      <w:r>
        <w:rPr>
          <w:rStyle w:val="Body"/>
        </w:rPr>
        <w:t xml:space="preserve">4. </w:t>
      </w:r>
      <w:r w:rsidRPr="00A61C50">
        <w:rPr>
          <w:rStyle w:val="Body"/>
        </w:rPr>
        <w:t>Specific workshop area criteria. Workshop area must be</w:t>
      </w:r>
      <w:r w:rsidR="009D0B6E" w:rsidRPr="00A61C50">
        <w:rPr>
          <w:rStyle w:val="Body"/>
        </w:rPr>
        <w:t xml:space="preserve"> with</w:t>
      </w:r>
      <w:r w:rsidRPr="00A61C50">
        <w:rPr>
          <w:rStyle w:val="Body"/>
        </w:rPr>
        <w:t xml:space="preserve">in </w:t>
      </w:r>
      <w:r w:rsidR="009D0B6E" w:rsidRPr="00A61C50">
        <w:rPr>
          <w:rStyle w:val="Body"/>
        </w:rPr>
        <w:t xml:space="preserve">reasonable </w:t>
      </w:r>
      <w:r w:rsidRPr="00A61C50">
        <w:rPr>
          <w:rStyle w:val="Body"/>
        </w:rPr>
        <w:t>proximity to the helipad. A workshop area is defined as an area where a desk, shelves, workbench</w:t>
      </w:r>
      <w:r w:rsidR="009D0B6E" w:rsidRPr="00A61C50">
        <w:rPr>
          <w:rStyle w:val="Body"/>
        </w:rPr>
        <w:t xml:space="preserve"> and</w:t>
      </w:r>
      <w:r w:rsidRPr="00A61C50">
        <w:rPr>
          <w:rStyle w:val="Body"/>
        </w:rPr>
        <w:t xml:space="preserve"> storage</w:t>
      </w:r>
      <w:r w:rsidRPr="00A61C50">
        <w:rPr>
          <w:rStyle w:val="Body"/>
          <w:strike/>
        </w:rPr>
        <w:t xml:space="preserve">, </w:t>
      </w:r>
      <w:r w:rsidRPr="00A61C50">
        <w:rPr>
          <w:rStyle w:val="Body"/>
        </w:rPr>
        <w:t>are available.</w:t>
      </w:r>
    </w:p>
    <w:p w14:paraId="34AF4C71" w14:textId="77777777" w:rsidR="00C07F5A" w:rsidRDefault="00C07F5A" w:rsidP="00C07F5A">
      <w:pPr>
        <w:pStyle w:val="BasicParagraph"/>
        <w:ind w:left="720"/>
        <w:rPr>
          <w:rStyle w:val="Body"/>
        </w:rPr>
      </w:pPr>
    </w:p>
    <w:p w14:paraId="441469FC" w14:textId="77777777" w:rsidR="00C07F5A" w:rsidRDefault="00C07F5A" w:rsidP="00C07F5A">
      <w:pPr>
        <w:pStyle w:val="BasicParagraph"/>
        <w:ind w:left="1440"/>
        <w:rPr>
          <w:rStyle w:val="Body"/>
        </w:rPr>
      </w:pPr>
      <w:r>
        <w:rPr>
          <w:rStyle w:val="Body"/>
        </w:rPr>
        <w:t>a. Workshop area must be climate-controlled, heated and cooled, to avoid adverse effects of temperature extremes.</w:t>
      </w:r>
    </w:p>
    <w:p w14:paraId="5E32C7B4" w14:textId="77777777" w:rsidR="00C07F5A" w:rsidRDefault="00C07F5A" w:rsidP="00C07F5A">
      <w:pPr>
        <w:pStyle w:val="BasicParagraph"/>
        <w:ind w:left="1440"/>
        <w:rPr>
          <w:rStyle w:val="Body"/>
        </w:rPr>
      </w:pPr>
    </w:p>
    <w:p w14:paraId="5D243874" w14:textId="77777777" w:rsidR="00C07F5A" w:rsidRDefault="00C07F5A" w:rsidP="00C07F5A">
      <w:pPr>
        <w:pStyle w:val="BasicParagraph"/>
        <w:ind w:left="1440"/>
        <w:rPr>
          <w:rStyle w:val="Body"/>
        </w:rPr>
      </w:pPr>
      <w:r>
        <w:rPr>
          <w:rStyle w:val="Body"/>
        </w:rPr>
        <w:t>b. Appropriate ventilation will be installed to clear the facility of hazardous fumes (such as those from fuels, solvents, oils, adhesives, cleaners) common to the aviation environment.</w:t>
      </w:r>
    </w:p>
    <w:p w14:paraId="5196A1D7" w14:textId="77777777" w:rsidR="00C07F5A" w:rsidRDefault="00C07F5A" w:rsidP="00C07F5A">
      <w:pPr>
        <w:pStyle w:val="BasicParagraph"/>
        <w:ind w:left="1440"/>
        <w:rPr>
          <w:rStyle w:val="Body"/>
        </w:rPr>
      </w:pPr>
      <w:r>
        <w:rPr>
          <w:rStyle w:val="Body"/>
        </w:rPr>
        <w:tab/>
      </w:r>
    </w:p>
    <w:p w14:paraId="1ACB9DEF" w14:textId="77777777" w:rsidR="00C07F5A" w:rsidRDefault="00C07F5A" w:rsidP="00C07F5A">
      <w:pPr>
        <w:pStyle w:val="BasicParagraph"/>
        <w:ind w:left="1440"/>
        <w:rPr>
          <w:rStyle w:val="Body"/>
        </w:rPr>
      </w:pPr>
      <w:r>
        <w:rPr>
          <w:rStyle w:val="Body"/>
        </w:rPr>
        <w:t>c. Workshop area must be well lit with the appropriate number of electrical outlets.</w:t>
      </w:r>
    </w:p>
    <w:p w14:paraId="107691B9" w14:textId="77777777" w:rsidR="00C07F5A" w:rsidRDefault="00C07F5A" w:rsidP="00C07F5A">
      <w:pPr>
        <w:pStyle w:val="BasicParagraph"/>
        <w:ind w:left="1440"/>
        <w:rPr>
          <w:rStyle w:val="Body"/>
        </w:rPr>
      </w:pPr>
      <w:r>
        <w:rPr>
          <w:rStyle w:val="Body"/>
        </w:rPr>
        <w:tab/>
      </w:r>
    </w:p>
    <w:p w14:paraId="2FC12D04" w14:textId="77777777" w:rsidR="00C07F5A" w:rsidRDefault="00C07F5A" w:rsidP="00C07F5A">
      <w:pPr>
        <w:pStyle w:val="BasicParagraph"/>
        <w:ind w:left="1440"/>
        <w:rPr>
          <w:rStyle w:val="Body"/>
        </w:rPr>
      </w:pPr>
      <w:r>
        <w:rPr>
          <w:rStyle w:val="Body"/>
        </w:rPr>
        <w:t>d. Floodlights must be available on the helipad – fixed and/or portable. Luminescence level will be equal to the modern office environment.</w:t>
      </w:r>
    </w:p>
    <w:p w14:paraId="20E8BEE2" w14:textId="77777777" w:rsidR="00C07F5A" w:rsidRDefault="00C07F5A" w:rsidP="00C07F5A">
      <w:pPr>
        <w:pStyle w:val="BasicParagraph"/>
        <w:ind w:left="1440"/>
        <w:rPr>
          <w:rStyle w:val="Body"/>
        </w:rPr>
      </w:pPr>
      <w:r>
        <w:rPr>
          <w:rStyle w:val="Body"/>
        </w:rPr>
        <w:tab/>
      </w:r>
    </w:p>
    <w:p w14:paraId="1BEFA212" w14:textId="77777777" w:rsidR="00C07F5A" w:rsidRDefault="00C07F5A" w:rsidP="00C07F5A">
      <w:pPr>
        <w:pStyle w:val="BasicParagraph"/>
        <w:ind w:left="1440"/>
        <w:rPr>
          <w:rStyle w:val="Body"/>
        </w:rPr>
      </w:pPr>
      <w:r>
        <w:rPr>
          <w:rStyle w:val="Body"/>
        </w:rPr>
        <w:t>e. Hand cleaners, disinfectants and eye wash bottles are to be available.</w:t>
      </w:r>
    </w:p>
    <w:p w14:paraId="53294855" w14:textId="77777777" w:rsidR="00C07F5A" w:rsidRDefault="00C07F5A" w:rsidP="00C07F5A">
      <w:pPr>
        <w:pStyle w:val="BasicParagraph"/>
        <w:ind w:left="1440"/>
        <w:rPr>
          <w:rStyle w:val="Body"/>
        </w:rPr>
      </w:pPr>
      <w:r>
        <w:rPr>
          <w:rStyle w:val="Body"/>
        </w:rPr>
        <w:tab/>
      </w:r>
    </w:p>
    <w:p w14:paraId="71C8BCC4" w14:textId="77777777" w:rsidR="00C07F5A" w:rsidRDefault="00C07F5A" w:rsidP="00C07F5A">
      <w:pPr>
        <w:pStyle w:val="BasicParagraph"/>
        <w:ind w:left="1440"/>
        <w:rPr>
          <w:rStyle w:val="Body"/>
        </w:rPr>
      </w:pPr>
      <w:r>
        <w:rPr>
          <w:rStyle w:val="Body"/>
        </w:rPr>
        <w:t>f. Tools are locked in a secured area when not in use.</w:t>
      </w:r>
    </w:p>
    <w:p w14:paraId="3CFEADE1" w14:textId="77777777" w:rsidR="00C07F5A" w:rsidRDefault="00C07F5A" w:rsidP="00C07F5A">
      <w:pPr>
        <w:pStyle w:val="BasicParagraph"/>
        <w:ind w:left="1440"/>
        <w:rPr>
          <w:rStyle w:val="Body"/>
        </w:rPr>
      </w:pPr>
    </w:p>
    <w:p w14:paraId="11616230" w14:textId="773C8286" w:rsidR="00C07F5A" w:rsidRDefault="00C07F5A" w:rsidP="00C07F5A">
      <w:pPr>
        <w:pStyle w:val="BasicParagraph"/>
        <w:ind w:left="1440"/>
        <w:rPr>
          <w:rStyle w:val="Body"/>
        </w:rPr>
      </w:pPr>
      <w:r>
        <w:rPr>
          <w:rStyle w:val="Body"/>
        </w:rPr>
        <w:t>g. There is a</w:t>
      </w:r>
      <w:r w:rsidR="009D0B6E">
        <w:rPr>
          <w:rStyle w:val="Body"/>
        </w:rPr>
        <w:t xml:space="preserve"> </w:t>
      </w:r>
      <w:r w:rsidR="009D0B6E" w:rsidRPr="00A61C50">
        <w:rPr>
          <w:rStyle w:val="Body"/>
        </w:rPr>
        <w:t>written</w:t>
      </w:r>
      <w:r>
        <w:rPr>
          <w:rStyle w:val="Body"/>
        </w:rPr>
        <w:t xml:space="preserve"> policy to address the control of foreign object debris (FOD).</w:t>
      </w:r>
    </w:p>
    <w:p w14:paraId="60008FEC" w14:textId="77777777" w:rsidR="00C07F5A" w:rsidRDefault="00C07F5A" w:rsidP="00C07F5A">
      <w:pPr>
        <w:pStyle w:val="BasicParagraph"/>
        <w:ind w:left="1440"/>
        <w:rPr>
          <w:rStyle w:val="Body"/>
        </w:rPr>
      </w:pPr>
    </w:p>
    <w:p w14:paraId="109E2B53" w14:textId="77777777" w:rsidR="00C07F5A" w:rsidRDefault="00C07F5A" w:rsidP="00C07F5A">
      <w:pPr>
        <w:pStyle w:val="BasicParagraph"/>
        <w:ind w:left="1440"/>
        <w:rPr>
          <w:rStyle w:val="Body"/>
        </w:rPr>
      </w:pPr>
      <w:r>
        <w:rPr>
          <w:rStyle w:val="Body"/>
        </w:rPr>
        <w:t>h. There is a tracking system for the mechanic to account for tools and parts after performing maintenance.</w:t>
      </w:r>
    </w:p>
    <w:p w14:paraId="1EF0D9C9" w14:textId="77777777" w:rsidR="00C07F5A" w:rsidRDefault="00C07F5A" w:rsidP="00C07F5A">
      <w:pPr>
        <w:pStyle w:val="BasicParagraph"/>
        <w:ind w:left="1440"/>
        <w:rPr>
          <w:rStyle w:val="Body"/>
        </w:rPr>
      </w:pPr>
    </w:p>
    <w:p w14:paraId="18DFA433" w14:textId="300BE760" w:rsidR="00C07F5A" w:rsidRDefault="00C07F5A" w:rsidP="00BA7B3A">
      <w:pPr>
        <w:pStyle w:val="BasicParagraph"/>
        <w:numPr>
          <w:ilvl w:val="0"/>
          <w:numId w:val="34"/>
        </w:numPr>
        <w:ind w:left="1620" w:hanging="180"/>
        <w:rPr>
          <w:rStyle w:val="Body"/>
        </w:rPr>
      </w:pPr>
      <w:r>
        <w:rPr>
          <w:rStyle w:val="Body"/>
        </w:rPr>
        <w:t xml:space="preserve">All consumables must be labeled and have current expiration dates listed on the can, bottle, tube, etc. </w:t>
      </w:r>
    </w:p>
    <w:p w14:paraId="2EC7AE7B" w14:textId="1F1737B1" w:rsidR="00BA7B3A" w:rsidRDefault="00BA7B3A" w:rsidP="00BA7B3A">
      <w:pPr>
        <w:pStyle w:val="BasicParagraph"/>
        <w:rPr>
          <w:rStyle w:val="Body"/>
        </w:rPr>
      </w:pPr>
    </w:p>
    <w:p w14:paraId="58C051C6" w14:textId="59612502" w:rsidR="00BA7B3A" w:rsidRPr="00A61C50" w:rsidRDefault="00BA7B3A" w:rsidP="00BA7B3A">
      <w:pPr>
        <w:pStyle w:val="BasicParagraph"/>
        <w:numPr>
          <w:ilvl w:val="0"/>
          <w:numId w:val="34"/>
        </w:numPr>
        <w:ind w:left="1710" w:hanging="270"/>
        <w:rPr>
          <w:rStyle w:val="Body"/>
        </w:rPr>
      </w:pPr>
      <w:bookmarkStart w:id="70" w:name="_Hlk179462000"/>
      <w:r w:rsidRPr="00A61C50">
        <w:rPr>
          <w:rStyle w:val="Body"/>
        </w:rPr>
        <w:t>The use of appropriate maintenance ladder stands/fall protection to provide access to the components on the aircraft without risk to the mechanic or damage to the aircraft is strongly encourage</w:t>
      </w:r>
      <w:r w:rsidR="00A61C50">
        <w:rPr>
          <w:rStyle w:val="Body"/>
        </w:rPr>
        <w:t>d</w:t>
      </w:r>
      <w:r w:rsidRPr="00A61C50">
        <w:rPr>
          <w:rStyle w:val="Body"/>
        </w:rPr>
        <w:t xml:space="preserve">. </w:t>
      </w:r>
    </w:p>
    <w:bookmarkEnd w:id="70"/>
    <w:p w14:paraId="5DA487A4" w14:textId="77777777" w:rsidR="00BA7B3A" w:rsidRPr="00A61C50" w:rsidRDefault="00BA7B3A" w:rsidP="00BA7B3A">
      <w:pPr>
        <w:pStyle w:val="BasicParagraph"/>
        <w:rPr>
          <w:rStyle w:val="Body"/>
        </w:rPr>
      </w:pPr>
    </w:p>
    <w:p w14:paraId="56AB0A7F" w14:textId="77777777" w:rsidR="00C07F5A" w:rsidRDefault="00C07F5A" w:rsidP="00C07F5A">
      <w:pPr>
        <w:pStyle w:val="BasicParagraph"/>
        <w:ind w:left="720"/>
        <w:rPr>
          <w:rStyle w:val="Body"/>
        </w:rPr>
      </w:pPr>
    </w:p>
    <w:p w14:paraId="7ABE9F65" w14:textId="77777777" w:rsidR="00C07F5A" w:rsidRDefault="00C07F5A" w:rsidP="00C07F5A">
      <w:pPr>
        <w:pStyle w:val="BasicParagraph"/>
        <w:ind w:left="720"/>
        <w:rPr>
          <w:rStyle w:val="Body"/>
        </w:rPr>
      </w:pPr>
      <w:r>
        <w:rPr>
          <w:rStyle w:val="Body"/>
        </w:rPr>
        <w:lastRenderedPageBreak/>
        <w:t xml:space="preserve">5. Storage of equipment, parts, and tools is orderly and clear of fire hazards and in compliance with national health and safety standards i.e., OSHA and Environmental Protection Agency (EPA) regulations. </w:t>
      </w:r>
    </w:p>
    <w:p w14:paraId="7DF5F028" w14:textId="77777777" w:rsidR="00C07F5A" w:rsidRDefault="00C07F5A" w:rsidP="00C07F5A">
      <w:pPr>
        <w:pStyle w:val="BasicParagraph"/>
        <w:ind w:left="720"/>
        <w:rPr>
          <w:rStyle w:val="Body"/>
        </w:rPr>
      </w:pPr>
    </w:p>
    <w:p w14:paraId="5F0B2225" w14:textId="77777777" w:rsidR="00C07F5A" w:rsidRDefault="00C07F5A" w:rsidP="00C07F5A">
      <w:pPr>
        <w:pStyle w:val="BasicParagraph"/>
        <w:ind w:left="720"/>
        <w:rPr>
          <w:rStyle w:val="Body"/>
        </w:rPr>
      </w:pPr>
      <w:r>
        <w:rPr>
          <w:rStyle w:val="Body"/>
        </w:rPr>
        <w:t xml:space="preserve">6. There is a system to periodically track timed parts and expiration dates on shelf items. </w:t>
      </w:r>
    </w:p>
    <w:p w14:paraId="4929C9C5" w14:textId="77777777" w:rsidR="00C07F5A" w:rsidRDefault="00C07F5A" w:rsidP="00C07F5A">
      <w:pPr>
        <w:pStyle w:val="BasicParagraph"/>
        <w:ind w:left="720"/>
        <w:rPr>
          <w:rStyle w:val="Body"/>
        </w:rPr>
      </w:pPr>
      <w:r>
        <w:rPr>
          <w:rStyle w:val="Body"/>
        </w:rPr>
        <w:tab/>
      </w:r>
      <w:r>
        <w:rPr>
          <w:rStyle w:val="Body"/>
        </w:rPr>
        <w:tab/>
      </w:r>
      <w:r>
        <w:rPr>
          <w:rStyle w:val="Body"/>
        </w:rPr>
        <w:tab/>
      </w:r>
      <w:r>
        <w:rPr>
          <w:rStyle w:val="Body"/>
        </w:rPr>
        <w:tab/>
      </w:r>
    </w:p>
    <w:p w14:paraId="632E6CB8" w14:textId="77777777" w:rsidR="00C07F5A" w:rsidRDefault="00C07F5A" w:rsidP="00C07F5A">
      <w:pPr>
        <w:pStyle w:val="BasicParagraph"/>
        <w:ind w:left="1440"/>
        <w:rPr>
          <w:rStyle w:val="Body"/>
        </w:rPr>
      </w:pPr>
      <w:r>
        <w:rPr>
          <w:rStyle w:val="Body"/>
        </w:rPr>
        <w:t>a.  All parts are properly tagged and environmentally protected.</w:t>
      </w:r>
    </w:p>
    <w:p w14:paraId="070DCD1A" w14:textId="77777777" w:rsidR="00C07F5A" w:rsidRDefault="00C07F5A" w:rsidP="00C07F5A">
      <w:pPr>
        <w:pStyle w:val="BasicParagraph"/>
        <w:ind w:left="1440"/>
        <w:rPr>
          <w:rStyle w:val="Body"/>
        </w:rPr>
      </w:pPr>
    </w:p>
    <w:p w14:paraId="37821465" w14:textId="77777777" w:rsidR="00C07F5A" w:rsidRDefault="00C07F5A" w:rsidP="00C07F5A">
      <w:pPr>
        <w:pStyle w:val="BasicParagraph"/>
        <w:ind w:left="2160"/>
        <w:rPr>
          <w:rStyle w:val="Body"/>
        </w:rPr>
      </w:pPr>
      <w:r>
        <w:rPr>
          <w:rStyle w:val="Body"/>
        </w:rPr>
        <w:t>•  Parts are wrapped or boxed in a manner that prevents damage or contamination.</w:t>
      </w:r>
    </w:p>
    <w:p w14:paraId="14553824" w14:textId="77777777" w:rsidR="00C07F5A" w:rsidRDefault="00C07F5A" w:rsidP="00C07F5A">
      <w:pPr>
        <w:pStyle w:val="BasicParagraph"/>
        <w:ind w:left="2160"/>
        <w:rPr>
          <w:rStyle w:val="Body"/>
        </w:rPr>
      </w:pPr>
    </w:p>
    <w:p w14:paraId="24578191" w14:textId="77777777" w:rsidR="00C07F5A" w:rsidRDefault="00C07F5A" w:rsidP="00C07F5A">
      <w:pPr>
        <w:pStyle w:val="BasicParagraph"/>
        <w:ind w:left="2160"/>
        <w:rPr>
          <w:rStyle w:val="Body"/>
        </w:rPr>
      </w:pPr>
      <w:r>
        <w:rPr>
          <w:rStyle w:val="Body"/>
        </w:rPr>
        <w:t>•  Open ends of fabricated and bulk lines and hoses are capped or covered.</w:t>
      </w:r>
    </w:p>
    <w:p w14:paraId="4C124BE7" w14:textId="77777777" w:rsidR="00C07F5A" w:rsidRDefault="00C07F5A" w:rsidP="00C07F5A">
      <w:pPr>
        <w:pStyle w:val="BasicParagraph"/>
        <w:ind w:left="2160"/>
        <w:rPr>
          <w:rStyle w:val="Body"/>
        </w:rPr>
      </w:pPr>
    </w:p>
    <w:p w14:paraId="74F6A78B" w14:textId="77777777" w:rsidR="00C07F5A" w:rsidRDefault="00C07F5A" w:rsidP="00C07F5A">
      <w:pPr>
        <w:pStyle w:val="BasicParagraph"/>
        <w:ind w:left="2160"/>
        <w:rPr>
          <w:rStyle w:val="Body"/>
        </w:rPr>
      </w:pPr>
      <w:r>
        <w:rPr>
          <w:rStyle w:val="Body"/>
        </w:rPr>
        <w:t>•  Serviceable parts are kept in a separate area from unserviceable parts.</w:t>
      </w:r>
    </w:p>
    <w:p w14:paraId="35867C67" w14:textId="77777777" w:rsidR="00C07F5A" w:rsidRDefault="00C07F5A" w:rsidP="00C07F5A">
      <w:pPr>
        <w:pStyle w:val="BasicParagraph"/>
        <w:ind w:left="2160"/>
        <w:rPr>
          <w:rStyle w:val="Body"/>
        </w:rPr>
      </w:pPr>
    </w:p>
    <w:p w14:paraId="035F4D78" w14:textId="77777777" w:rsidR="00C07F5A" w:rsidRDefault="00C07F5A" w:rsidP="00C07F5A">
      <w:pPr>
        <w:pStyle w:val="BasicParagraph"/>
        <w:ind w:left="1440"/>
        <w:rPr>
          <w:rStyle w:val="Body"/>
        </w:rPr>
      </w:pPr>
      <w:r>
        <w:rPr>
          <w:rStyle w:val="Body"/>
        </w:rPr>
        <w:t xml:space="preserve">b. Parts received are inspected to ensure an approved vendor provided them and that the required certification documentation is provided. </w:t>
      </w:r>
    </w:p>
    <w:p w14:paraId="7A2BA418" w14:textId="77777777" w:rsidR="00C07F5A" w:rsidRDefault="00C07F5A" w:rsidP="00C07F5A">
      <w:pPr>
        <w:pStyle w:val="BasicParagraph"/>
        <w:ind w:left="1440"/>
        <w:rPr>
          <w:rStyle w:val="Body"/>
        </w:rPr>
      </w:pPr>
    </w:p>
    <w:p w14:paraId="77433310" w14:textId="77777777" w:rsidR="00C07F5A" w:rsidRDefault="00C07F5A" w:rsidP="00C07F5A">
      <w:pPr>
        <w:pStyle w:val="BasicParagraph"/>
        <w:ind w:left="1440"/>
        <w:rPr>
          <w:rStyle w:val="Body"/>
        </w:rPr>
      </w:pPr>
      <w:r>
        <w:rPr>
          <w:rStyle w:val="Body"/>
        </w:rPr>
        <w:t>c. Maintenance operation/provider has a Suspected Unapproved Parts System (SUPS) to verify all parts are properly documented, by appropriate means (such as a 8130 form).  All parts must be traceable and overhauled or repaired by properly certificated organizations</w:t>
      </w:r>
    </w:p>
    <w:p w14:paraId="680AE0E0" w14:textId="77777777" w:rsidR="00C07F5A" w:rsidRDefault="00C07F5A" w:rsidP="00C07F5A">
      <w:pPr>
        <w:pStyle w:val="BasicParagraph"/>
        <w:ind w:left="1440"/>
        <w:rPr>
          <w:rStyle w:val="Body"/>
        </w:rPr>
      </w:pPr>
    </w:p>
    <w:p w14:paraId="49D6A5B8" w14:textId="2D5069A8" w:rsidR="00C07F5A" w:rsidRPr="00A61C50" w:rsidRDefault="009D0B6E" w:rsidP="00C07F5A">
      <w:pPr>
        <w:pStyle w:val="BasicParagraph"/>
        <w:ind w:left="720"/>
        <w:rPr>
          <w:rStyle w:val="Body"/>
        </w:rPr>
      </w:pPr>
      <w:r w:rsidRPr="00A61C50">
        <w:rPr>
          <w:rStyle w:val="Body"/>
        </w:rPr>
        <w:t>7</w:t>
      </w:r>
      <w:r w:rsidR="00C07F5A" w:rsidRPr="00A61C50">
        <w:rPr>
          <w:rStyle w:val="Body"/>
        </w:rPr>
        <w:t>. There is a method to track all deferred maintenance items and coordinate all requirements to support closure.</w:t>
      </w:r>
    </w:p>
    <w:p w14:paraId="4AA07163" w14:textId="77777777" w:rsidR="00C07F5A" w:rsidRPr="00A61C50" w:rsidRDefault="00C07F5A" w:rsidP="00C07F5A">
      <w:pPr>
        <w:pStyle w:val="BasicParagraph"/>
        <w:ind w:left="720"/>
        <w:rPr>
          <w:rStyle w:val="Body"/>
        </w:rPr>
      </w:pPr>
      <w:r w:rsidRPr="00A61C50">
        <w:rPr>
          <w:rStyle w:val="Body"/>
        </w:rPr>
        <w:tab/>
      </w:r>
      <w:r w:rsidRPr="00A61C50">
        <w:rPr>
          <w:rStyle w:val="Body"/>
        </w:rPr>
        <w:tab/>
      </w:r>
    </w:p>
    <w:p w14:paraId="082AD23D" w14:textId="64A5C6B1" w:rsidR="00C07F5A" w:rsidRDefault="009D0B6E" w:rsidP="00C07F5A">
      <w:pPr>
        <w:pStyle w:val="BasicParagraph"/>
        <w:ind w:left="720"/>
        <w:rPr>
          <w:rStyle w:val="Body"/>
        </w:rPr>
      </w:pPr>
      <w:r w:rsidRPr="00A61C50">
        <w:rPr>
          <w:rStyle w:val="Body"/>
        </w:rPr>
        <w:t>8</w:t>
      </w:r>
      <w:r w:rsidR="00C07F5A" w:rsidRPr="00A61C50">
        <w:rPr>
          <w:rStyle w:val="Body"/>
        </w:rPr>
        <w:t>.</w:t>
      </w:r>
      <w:r w:rsidR="00C07F5A">
        <w:rPr>
          <w:rStyle w:val="Body"/>
        </w:rPr>
        <w:t xml:space="preserve"> There is a method to track tool calibration status.</w:t>
      </w:r>
    </w:p>
    <w:p w14:paraId="6DD01785" w14:textId="77777777" w:rsidR="00C07F5A" w:rsidRDefault="00C07F5A" w:rsidP="00C07F5A">
      <w:pPr>
        <w:pStyle w:val="BasicParagraph"/>
        <w:ind w:left="720"/>
        <w:rPr>
          <w:rStyle w:val="Body"/>
        </w:rPr>
      </w:pPr>
    </w:p>
    <w:p w14:paraId="63232D58" w14:textId="77777777" w:rsidR="00C07F5A" w:rsidRDefault="00C07F5A" w:rsidP="00C07F5A">
      <w:pPr>
        <w:pStyle w:val="BasicParagraph"/>
        <w:ind w:left="1440"/>
        <w:rPr>
          <w:rStyle w:val="Body"/>
        </w:rPr>
      </w:pPr>
      <w:r>
        <w:rPr>
          <w:rStyle w:val="Body"/>
        </w:rPr>
        <w:t>a. Tools requiring calibration have documentation or tags on the tools that list the last calibration date and the next due date.</w:t>
      </w:r>
    </w:p>
    <w:p w14:paraId="578F75B0" w14:textId="77777777" w:rsidR="00C07F5A" w:rsidRDefault="00C07F5A" w:rsidP="00C07F5A">
      <w:pPr>
        <w:pStyle w:val="BasicParagraph"/>
        <w:ind w:left="1440"/>
        <w:rPr>
          <w:rStyle w:val="Body"/>
        </w:rPr>
      </w:pPr>
      <w:r>
        <w:rPr>
          <w:rStyle w:val="Body"/>
        </w:rPr>
        <w:tab/>
      </w:r>
    </w:p>
    <w:p w14:paraId="35A2D048" w14:textId="77777777" w:rsidR="00C07F5A" w:rsidRDefault="00C07F5A" w:rsidP="00C07F5A">
      <w:pPr>
        <w:pStyle w:val="BasicParagraph"/>
        <w:ind w:left="1440"/>
        <w:rPr>
          <w:rStyle w:val="Body"/>
        </w:rPr>
      </w:pPr>
      <w:r>
        <w:rPr>
          <w:rStyle w:val="Body"/>
        </w:rPr>
        <w:t>b. If employee-owned tools are permitted on the premises, there is a system to ensure that these tools are currently calibrated.</w:t>
      </w:r>
    </w:p>
    <w:p w14:paraId="421D30D9" w14:textId="77777777" w:rsidR="00C07F5A" w:rsidRDefault="00C07F5A" w:rsidP="00C07F5A">
      <w:pPr>
        <w:pStyle w:val="BasicParagraph"/>
        <w:ind w:left="1440"/>
        <w:rPr>
          <w:rStyle w:val="Body"/>
        </w:rPr>
      </w:pPr>
    </w:p>
    <w:p w14:paraId="74E7D4BD" w14:textId="799C35E9" w:rsidR="00C07F5A" w:rsidRDefault="00C07F5A" w:rsidP="00C07F5A">
      <w:pPr>
        <w:pStyle w:val="BasicParagraph"/>
        <w:rPr>
          <w:rStyle w:val="Body"/>
        </w:rPr>
      </w:pPr>
      <w:r>
        <w:rPr>
          <w:rStyle w:val="Subset010100"/>
        </w:rPr>
        <w:t>05.05.04</w:t>
      </w:r>
      <w:r>
        <w:rPr>
          <w:rStyle w:val="Body"/>
        </w:rPr>
        <w:t xml:space="preserve">  The certificate holder will have a system in place to track </w:t>
      </w:r>
      <w:r w:rsidR="008661A5" w:rsidRPr="00A61C50">
        <w:rPr>
          <w:rStyle w:val="Body"/>
        </w:rPr>
        <w:t>service bulletins and</w:t>
      </w:r>
      <w:r w:rsidR="008661A5">
        <w:rPr>
          <w:rStyle w:val="Body"/>
        </w:rPr>
        <w:t xml:space="preserve"> </w:t>
      </w:r>
      <w:r>
        <w:rPr>
          <w:rStyle w:val="Body"/>
        </w:rPr>
        <w:t>all scheduled inspections as required by its Authority Having Jurisdiction regulations approved maintenance program.  This system will include all Airworthiness Directives (AD) and applicable Instructions for Continued Airworthiness (ICA) or the national equivalent.</w:t>
      </w:r>
    </w:p>
    <w:p w14:paraId="7CD943AD" w14:textId="77777777" w:rsidR="00C07F5A" w:rsidRDefault="00C07F5A" w:rsidP="00C07F5A">
      <w:pPr>
        <w:pStyle w:val="BasicParagraph"/>
        <w:rPr>
          <w:rStyle w:val="Body"/>
        </w:rPr>
      </w:pPr>
    </w:p>
    <w:p w14:paraId="36064F24" w14:textId="77777777" w:rsidR="00C07F5A" w:rsidRDefault="00C07F5A" w:rsidP="00C07F5A">
      <w:pPr>
        <w:pStyle w:val="BasicParagraph"/>
        <w:rPr>
          <w:rStyle w:val="Body"/>
        </w:rPr>
      </w:pPr>
      <w:r>
        <w:rPr>
          <w:rStyle w:val="Subset010100"/>
        </w:rPr>
        <w:t>05.05.05</w:t>
      </w:r>
      <w:r>
        <w:rPr>
          <w:rStyle w:val="Body"/>
        </w:rPr>
        <w:t xml:space="preserve">  If the certificate holder has been issued Operations Specification D095 (Minimum Equipment Lists) or AHJ regulations specific to maintenance item, then there must be a method to track all deferred maintenance items and coordinate all requirements to support closure, as well as trends tracked to determine repetitive failures.   If an MEL has been approved</w:t>
      </w:r>
      <w:r w:rsidR="009B55F2">
        <w:rPr>
          <w:rStyle w:val="Body"/>
        </w:rPr>
        <w:t>,</w:t>
      </w:r>
      <w:r>
        <w:rPr>
          <w:rStyle w:val="Body"/>
        </w:rPr>
        <w:t xml:space="preserve"> a Non Essential Furnishings program should accompany the MEL.</w:t>
      </w:r>
    </w:p>
    <w:p w14:paraId="2B16E555" w14:textId="77777777" w:rsidR="00C07F5A" w:rsidRDefault="00C07F5A" w:rsidP="00C07F5A">
      <w:pPr>
        <w:pStyle w:val="BasicParagraph"/>
        <w:rPr>
          <w:rStyle w:val="Body"/>
        </w:rPr>
      </w:pPr>
    </w:p>
    <w:p w14:paraId="2868ABC5" w14:textId="77777777" w:rsidR="00C07F5A" w:rsidRDefault="00C07F5A" w:rsidP="00C07F5A">
      <w:pPr>
        <w:pStyle w:val="BasicParagraph"/>
        <w:rPr>
          <w:rStyle w:val="Body"/>
        </w:rPr>
      </w:pPr>
      <w:r>
        <w:rPr>
          <w:rStyle w:val="Subset010100"/>
        </w:rPr>
        <w:t>05.05.06</w:t>
      </w:r>
      <w:r>
        <w:rPr>
          <w:rStyle w:val="Body"/>
        </w:rPr>
        <w:t xml:space="preserve">  The certificate holder has a policy and/or program in place to track and trend maintenance issues such as </w:t>
      </w:r>
      <w:proofErr w:type="spellStart"/>
      <w:r>
        <w:rPr>
          <w:rStyle w:val="Body"/>
        </w:rPr>
        <w:t>part</w:t>
      </w:r>
      <w:proofErr w:type="spellEnd"/>
      <w:r>
        <w:rPr>
          <w:rStyle w:val="Body"/>
        </w:rPr>
        <w:t xml:space="preserve"> failures, items deferred under an MEL, and engine trend data. The program should </w:t>
      </w:r>
      <w:r>
        <w:rPr>
          <w:rStyle w:val="Body"/>
        </w:rPr>
        <w:lastRenderedPageBreak/>
        <w:t>contain a process to collect, analyze, and use data collected. Suspected issues should be addressed when determined and appropriate.</w:t>
      </w:r>
    </w:p>
    <w:p w14:paraId="52927FC1" w14:textId="77777777" w:rsidR="00C07F5A" w:rsidRDefault="00C07F5A" w:rsidP="00C07F5A">
      <w:pPr>
        <w:pStyle w:val="BasicParagraph"/>
        <w:rPr>
          <w:rStyle w:val="Body"/>
        </w:rPr>
      </w:pPr>
    </w:p>
    <w:p w14:paraId="593BEB20" w14:textId="77777777" w:rsidR="00C07F5A" w:rsidRDefault="00C07F5A" w:rsidP="00C07F5A">
      <w:pPr>
        <w:pStyle w:val="BasicParagraph"/>
        <w:rPr>
          <w:rStyle w:val="Body"/>
        </w:rPr>
      </w:pPr>
      <w:r>
        <w:rPr>
          <w:rStyle w:val="Subset010100"/>
        </w:rPr>
        <w:t>05.05.07</w:t>
      </w:r>
      <w:r>
        <w:rPr>
          <w:rStyle w:val="Body"/>
        </w:rPr>
        <w:t xml:space="preserve">  Maintenance Distractions – A policy must be written and implemented to reduce the likelihood of interruptions and distractions to the mechanic, such as:</w:t>
      </w:r>
    </w:p>
    <w:p w14:paraId="6AB8068F" w14:textId="77777777" w:rsidR="00C07F5A" w:rsidRDefault="00C07F5A" w:rsidP="00C07F5A">
      <w:pPr>
        <w:pStyle w:val="BasicParagraph"/>
        <w:rPr>
          <w:rStyle w:val="Body"/>
        </w:rPr>
      </w:pPr>
      <w:r>
        <w:rPr>
          <w:rStyle w:val="Body"/>
        </w:rPr>
        <w:tab/>
      </w:r>
    </w:p>
    <w:p w14:paraId="30E09748" w14:textId="77777777" w:rsidR="00C07F5A" w:rsidRDefault="00C07F5A" w:rsidP="00C07F5A">
      <w:pPr>
        <w:pStyle w:val="BasicParagraph"/>
        <w:ind w:left="720"/>
        <w:rPr>
          <w:rStyle w:val="Body"/>
        </w:rPr>
      </w:pPr>
      <w:r>
        <w:rPr>
          <w:rStyle w:val="Body"/>
        </w:rPr>
        <w:t>1. The mechanic’s phone must have voice mail or messaging.</w:t>
      </w:r>
    </w:p>
    <w:p w14:paraId="33187E3F" w14:textId="77777777" w:rsidR="00C07F5A" w:rsidRDefault="00C07F5A" w:rsidP="00C07F5A">
      <w:pPr>
        <w:pStyle w:val="BasicParagraph"/>
        <w:ind w:left="720"/>
        <w:rPr>
          <w:rStyle w:val="Body"/>
        </w:rPr>
      </w:pPr>
    </w:p>
    <w:p w14:paraId="4DB00F9A" w14:textId="77777777" w:rsidR="00C07F5A" w:rsidRDefault="00C07F5A" w:rsidP="00C07F5A">
      <w:pPr>
        <w:pStyle w:val="BasicParagraph"/>
        <w:ind w:left="720"/>
        <w:rPr>
          <w:rStyle w:val="Body"/>
        </w:rPr>
      </w:pPr>
      <w:r>
        <w:rPr>
          <w:rStyle w:val="Body"/>
        </w:rPr>
        <w:t>2. Aircraft tours, public relations events, janitorial services, etc., must be postponed or canceled if involving the aircraft while maintenance is being performed.</w:t>
      </w:r>
    </w:p>
    <w:p w14:paraId="7653632E" w14:textId="77777777" w:rsidR="00C07F5A" w:rsidRDefault="00C07F5A" w:rsidP="00C07F5A">
      <w:pPr>
        <w:pStyle w:val="BasicParagraph"/>
        <w:ind w:left="720"/>
        <w:rPr>
          <w:rStyle w:val="Body"/>
        </w:rPr>
      </w:pPr>
      <w:r>
        <w:rPr>
          <w:rStyle w:val="Body"/>
        </w:rPr>
        <w:tab/>
      </w:r>
    </w:p>
    <w:p w14:paraId="7810CC8D" w14:textId="77777777" w:rsidR="00C07F5A" w:rsidRDefault="00C07F5A" w:rsidP="00C07F5A">
      <w:pPr>
        <w:pStyle w:val="BasicParagraph"/>
        <w:ind w:left="720"/>
        <w:rPr>
          <w:rStyle w:val="Body"/>
        </w:rPr>
      </w:pPr>
      <w:r>
        <w:rPr>
          <w:rStyle w:val="Body"/>
        </w:rPr>
        <w:t>3. Mechanic’s work site (hangar-helipad) must not be used as a gathering place/social area by the flight team while maintenance is being performed.</w:t>
      </w:r>
      <w:r>
        <w:rPr>
          <w:rStyle w:val="Body"/>
        </w:rPr>
        <w:tab/>
      </w:r>
    </w:p>
    <w:p w14:paraId="37842C58" w14:textId="77777777" w:rsidR="00C07F5A" w:rsidRDefault="00C07F5A" w:rsidP="00C07F5A">
      <w:pPr>
        <w:pStyle w:val="BasicParagraph"/>
        <w:ind w:left="720"/>
        <w:rPr>
          <w:rStyle w:val="Body"/>
        </w:rPr>
      </w:pPr>
      <w:r>
        <w:rPr>
          <w:rStyle w:val="Body"/>
        </w:rPr>
        <w:tab/>
      </w:r>
    </w:p>
    <w:p w14:paraId="64A5EDD4" w14:textId="77777777" w:rsidR="00C07F5A" w:rsidRDefault="00C07F5A" w:rsidP="00C07F5A">
      <w:pPr>
        <w:pStyle w:val="BasicParagraph"/>
        <w:ind w:left="720"/>
        <w:rPr>
          <w:rStyle w:val="Body"/>
        </w:rPr>
      </w:pPr>
      <w:r>
        <w:rPr>
          <w:rStyle w:val="Body"/>
        </w:rPr>
        <w:t>4. All calls and inquiries regarding the aircraft status will be screened.</w:t>
      </w:r>
    </w:p>
    <w:p w14:paraId="4CA1D141" w14:textId="77777777" w:rsidR="00C07F5A" w:rsidRDefault="00C07F5A" w:rsidP="00C07F5A">
      <w:pPr>
        <w:pStyle w:val="BasicParagraph"/>
        <w:ind w:left="720"/>
        <w:rPr>
          <w:rStyle w:val="Body"/>
        </w:rPr>
      </w:pPr>
    </w:p>
    <w:p w14:paraId="76E59263" w14:textId="77777777" w:rsidR="00C07F5A" w:rsidRDefault="00C07F5A" w:rsidP="00C07F5A">
      <w:pPr>
        <w:pStyle w:val="BasicParagraph"/>
        <w:rPr>
          <w:rStyle w:val="010100"/>
        </w:rPr>
      </w:pPr>
      <w:r>
        <w:rPr>
          <w:rStyle w:val="010100"/>
        </w:rPr>
        <w:t>05.06.00 FUEL QUALITY AND FUEL SYSTEMS</w:t>
      </w:r>
    </w:p>
    <w:p w14:paraId="602DCFC2" w14:textId="77777777" w:rsidR="00C07F5A" w:rsidRDefault="00C07F5A" w:rsidP="00C07F5A">
      <w:pPr>
        <w:pStyle w:val="BasicParagraph"/>
        <w:rPr>
          <w:rStyle w:val="Body"/>
        </w:rPr>
      </w:pPr>
    </w:p>
    <w:p w14:paraId="58881F9D" w14:textId="77777777" w:rsidR="00C07F5A" w:rsidRDefault="00C07F5A" w:rsidP="00C07F5A">
      <w:pPr>
        <w:pStyle w:val="BasicParagraph"/>
        <w:rPr>
          <w:rStyle w:val="Body"/>
        </w:rPr>
      </w:pPr>
      <w:r>
        <w:rPr>
          <w:rStyle w:val="Subset010100"/>
        </w:rPr>
        <w:t>05.06.01</w:t>
      </w:r>
      <w:r>
        <w:rPr>
          <w:rStyle w:val="Body"/>
        </w:rPr>
        <w:t xml:space="preserve">  A policy must require that the pilot or designee stay with the aircraft when refueling to verify fuel type and quantity received during on-site and off-site refueling. </w:t>
      </w:r>
    </w:p>
    <w:p w14:paraId="7931B794" w14:textId="77777777" w:rsidR="00C07F5A" w:rsidRDefault="00C07F5A" w:rsidP="00C07F5A">
      <w:pPr>
        <w:pStyle w:val="BasicParagraph"/>
        <w:rPr>
          <w:rStyle w:val="Body"/>
        </w:rPr>
      </w:pPr>
    </w:p>
    <w:p w14:paraId="035C980A" w14:textId="77777777" w:rsidR="00C07F5A" w:rsidRDefault="00C07F5A" w:rsidP="00C07F5A">
      <w:pPr>
        <w:pStyle w:val="BasicParagraph"/>
        <w:rPr>
          <w:rStyle w:val="Body"/>
        </w:rPr>
      </w:pPr>
      <w:r>
        <w:rPr>
          <w:rStyle w:val="Subset010100"/>
        </w:rPr>
        <w:t xml:space="preserve">05.06.02 </w:t>
      </w:r>
      <w:r>
        <w:rPr>
          <w:rStyle w:val="Body"/>
        </w:rPr>
        <w:t xml:space="preserve"> On-site refueling</w:t>
      </w:r>
    </w:p>
    <w:p w14:paraId="12416112" w14:textId="77777777" w:rsidR="00C07F5A" w:rsidRDefault="00C07F5A" w:rsidP="00C07F5A">
      <w:pPr>
        <w:pStyle w:val="BasicParagraph"/>
        <w:ind w:left="720"/>
        <w:rPr>
          <w:rStyle w:val="Body"/>
        </w:rPr>
      </w:pPr>
    </w:p>
    <w:p w14:paraId="7135B42C" w14:textId="77777777" w:rsidR="00C07F5A" w:rsidRDefault="00C07F5A" w:rsidP="00C07F5A">
      <w:pPr>
        <w:pStyle w:val="BasicParagraph"/>
        <w:ind w:left="720"/>
        <w:rPr>
          <w:rStyle w:val="Body"/>
        </w:rPr>
      </w:pPr>
      <w:r>
        <w:rPr>
          <w:rStyle w:val="Body"/>
        </w:rPr>
        <w:t xml:space="preserve">1. If a certificate holder maintains and operates its own fuel farm, then there must be a written policy that clearly identifies who has responsibility for quality control checks on the fuel system. </w:t>
      </w:r>
    </w:p>
    <w:p w14:paraId="344DE483" w14:textId="77777777" w:rsidR="00C07F5A" w:rsidRDefault="00C07F5A" w:rsidP="00C07F5A">
      <w:pPr>
        <w:pStyle w:val="BasicParagraph"/>
        <w:ind w:left="720"/>
        <w:rPr>
          <w:rStyle w:val="Body"/>
        </w:rPr>
      </w:pPr>
    </w:p>
    <w:p w14:paraId="2B44380E" w14:textId="77777777" w:rsidR="00C07F5A" w:rsidRDefault="00C07F5A" w:rsidP="00C07F5A">
      <w:pPr>
        <w:pStyle w:val="BasicParagraph"/>
        <w:ind w:left="1440"/>
        <w:rPr>
          <w:rStyle w:val="Body"/>
        </w:rPr>
      </w:pPr>
      <w:r>
        <w:rPr>
          <w:rStyle w:val="Body"/>
        </w:rPr>
        <w:t>a. Daily, monthly, quarterly and annual checks are required.</w:t>
      </w:r>
    </w:p>
    <w:p w14:paraId="732728FB" w14:textId="77777777" w:rsidR="00C07F5A" w:rsidRDefault="00C07F5A" w:rsidP="00C07F5A">
      <w:pPr>
        <w:pStyle w:val="BasicParagraph"/>
        <w:ind w:left="1440"/>
        <w:rPr>
          <w:rStyle w:val="Body"/>
        </w:rPr>
      </w:pPr>
    </w:p>
    <w:p w14:paraId="405C125B" w14:textId="77777777" w:rsidR="00C07F5A" w:rsidRDefault="00C07F5A" w:rsidP="00C07F5A">
      <w:pPr>
        <w:pStyle w:val="BasicParagraph"/>
        <w:ind w:left="1440"/>
        <w:rPr>
          <w:rStyle w:val="Body"/>
        </w:rPr>
      </w:pPr>
      <w:r>
        <w:rPr>
          <w:rStyle w:val="Body"/>
        </w:rPr>
        <w:t>b. Documentation is consistent with national aviation guidelines (i.e., FAA AC 150-5230-4B) or national standard.</w:t>
      </w:r>
    </w:p>
    <w:p w14:paraId="2738F990" w14:textId="77777777" w:rsidR="00C07F5A" w:rsidRDefault="00C07F5A" w:rsidP="00C07F5A">
      <w:pPr>
        <w:pStyle w:val="BasicParagraph"/>
        <w:ind w:left="1440"/>
        <w:rPr>
          <w:rStyle w:val="Body"/>
        </w:rPr>
      </w:pPr>
    </w:p>
    <w:p w14:paraId="4FCACE3F" w14:textId="77777777" w:rsidR="00C07F5A" w:rsidRDefault="00C07F5A" w:rsidP="00C07F5A">
      <w:pPr>
        <w:pStyle w:val="BasicParagraph"/>
        <w:ind w:left="1440"/>
        <w:rPr>
          <w:rStyle w:val="Body"/>
        </w:rPr>
      </w:pPr>
      <w:r>
        <w:rPr>
          <w:rStyle w:val="Body"/>
        </w:rPr>
        <w:t>c. If using a vendor’s fuel farm, verify QA fuel quality compliance.</w:t>
      </w:r>
    </w:p>
    <w:p w14:paraId="325724EC" w14:textId="77777777" w:rsidR="00C07F5A" w:rsidRDefault="00C07F5A" w:rsidP="00C07F5A">
      <w:pPr>
        <w:pStyle w:val="BasicParagraph"/>
        <w:ind w:left="1440"/>
        <w:rPr>
          <w:rStyle w:val="Body"/>
        </w:rPr>
      </w:pPr>
    </w:p>
    <w:p w14:paraId="54304A00" w14:textId="77777777" w:rsidR="00C07F5A" w:rsidRDefault="00C07F5A" w:rsidP="00C07F5A">
      <w:pPr>
        <w:pStyle w:val="BasicParagraph"/>
        <w:ind w:left="720"/>
        <w:rPr>
          <w:rStyle w:val="Body"/>
        </w:rPr>
      </w:pPr>
      <w:r>
        <w:rPr>
          <w:rStyle w:val="Body"/>
        </w:rPr>
        <w:t>2. There is a procedure to ensure the fuel is free of contaminants before dispensing into the aircraft.</w:t>
      </w:r>
      <w:r>
        <w:rPr>
          <w:rStyle w:val="Body"/>
        </w:rPr>
        <w:tab/>
      </w:r>
    </w:p>
    <w:p w14:paraId="5B93BACA" w14:textId="77777777" w:rsidR="00C07F5A" w:rsidRDefault="00C07F5A" w:rsidP="00C07F5A">
      <w:pPr>
        <w:pStyle w:val="BasicParagraph"/>
        <w:ind w:left="720"/>
        <w:rPr>
          <w:rStyle w:val="Body"/>
        </w:rPr>
      </w:pPr>
    </w:p>
    <w:p w14:paraId="4D71BA96" w14:textId="77777777" w:rsidR="00C07F5A" w:rsidRDefault="00C07F5A" w:rsidP="00C07F5A">
      <w:pPr>
        <w:pStyle w:val="BasicParagraph"/>
        <w:ind w:left="720"/>
        <w:rPr>
          <w:rStyle w:val="Body"/>
        </w:rPr>
      </w:pPr>
      <w:r>
        <w:rPr>
          <w:rStyle w:val="Body"/>
        </w:rPr>
        <w:t xml:space="preserve">3. Procedures clearly demonstrate safe practices and fire prevention considerations at the on-site refueling facility.  </w:t>
      </w:r>
    </w:p>
    <w:p w14:paraId="1F0FF937" w14:textId="77777777" w:rsidR="00C07F5A" w:rsidRDefault="00C07F5A" w:rsidP="00C07F5A">
      <w:pPr>
        <w:pStyle w:val="BasicParagraph"/>
        <w:ind w:left="720"/>
        <w:rPr>
          <w:rStyle w:val="Body"/>
        </w:rPr>
      </w:pPr>
    </w:p>
    <w:p w14:paraId="42D87BF6" w14:textId="77777777" w:rsidR="00C07F5A" w:rsidRDefault="00C07F5A" w:rsidP="00C07F5A">
      <w:pPr>
        <w:pStyle w:val="BasicParagraph"/>
        <w:ind w:left="1440"/>
        <w:rPr>
          <w:rStyle w:val="Body"/>
        </w:rPr>
      </w:pPr>
      <w:r>
        <w:rPr>
          <w:rStyle w:val="Body"/>
        </w:rPr>
        <w:t xml:space="preserve">a. At least one B&amp;C fire extinguisher is located no less than75 feet from the fuel dispensing station. </w:t>
      </w:r>
    </w:p>
    <w:p w14:paraId="06186310" w14:textId="77777777" w:rsidR="00C07F5A" w:rsidRDefault="00C07F5A" w:rsidP="00C07F5A">
      <w:pPr>
        <w:pStyle w:val="BasicParagraph"/>
        <w:ind w:left="1440"/>
        <w:rPr>
          <w:rStyle w:val="Body"/>
        </w:rPr>
      </w:pPr>
    </w:p>
    <w:p w14:paraId="709D165B" w14:textId="77777777" w:rsidR="00C07F5A" w:rsidRDefault="00C07F5A" w:rsidP="00C07F5A">
      <w:pPr>
        <w:pStyle w:val="BasicParagraph"/>
        <w:ind w:left="1440"/>
        <w:rPr>
          <w:rStyle w:val="Body"/>
        </w:rPr>
      </w:pPr>
      <w:r>
        <w:rPr>
          <w:rStyle w:val="Body"/>
        </w:rPr>
        <w:t xml:space="preserve">b. There is a minimum of one remote fuel shut-off device. </w:t>
      </w:r>
    </w:p>
    <w:p w14:paraId="556F8E14" w14:textId="77777777" w:rsidR="00C07F5A" w:rsidRDefault="00C07F5A" w:rsidP="00C07F5A">
      <w:pPr>
        <w:pStyle w:val="BasicParagraph"/>
        <w:ind w:left="1440"/>
        <w:rPr>
          <w:rStyle w:val="Body"/>
        </w:rPr>
      </w:pPr>
      <w:r>
        <w:rPr>
          <w:rStyle w:val="Body"/>
        </w:rPr>
        <w:tab/>
      </w:r>
    </w:p>
    <w:p w14:paraId="33AA7A32" w14:textId="77777777" w:rsidR="00C07F5A" w:rsidRDefault="00C07F5A" w:rsidP="00C07F5A">
      <w:pPr>
        <w:pStyle w:val="BasicParagraph"/>
        <w:ind w:left="720"/>
        <w:rPr>
          <w:rStyle w:val="Body"/>
        </w:rPr>
      </w:pPr>
      <w:r>
        <w:rPr>
          <w:rStyle w:val="Body"/>
        </w:rPr>
        <w:t>4. There is a policy regarding on-site handling and disposal of waste fuel, oil and any other hazardous materials.</w:t>
      </w:r>
    </w:p>
    <w:p w14:paraId="2E1E9D57" w14:textId="77777777" w:rsidR="00C07F5A" w:rsidRDefault="00C07F5A" w:rsidP="00C07F5A">
      <w:pPr>
        <w:pStyle w:val="BasicParagraph"/>
        <w:ind w:left="720"/>
        <w:rPr>
          <w:rStyle w:val="Body"/>
        </w:rPr>
      </w:pPr>
    </w:p>
    <w:p w14:paraId="6786EFE4" w14:textId="77777777" w:rsidR="00C07F5A" w:rsidRDefault="00C07F5A" w:rsidP="00C07F5A">
      <w:pPr>
        <w:pStyle w:val="BasicParagraph"/>
        <w:ind w:left="720"/>
        <w:rPr>
          <w:rStyle w:val="Body"/>
        </w:rPr>
      </w:pPr>
      <w:r>
        <w:rPr>
          <w:rStyle w:val="Body"/>
        </w:rPr>
        <w:lastRenderedPageBreak/>
        <w:t xml:space="preserve">5. Fueling equipment shall be located 25 ft (7.6 m) from hangars and fixed fire protection equipment. (NFPA 4.7.2 or AHJ regulation) </w:t>
      </w:r>
    </w:p>
    <w:p w14:paraId="3EADDD23" w14:textId="77777777" w:rsidR="00C07F5A" w:rsidRDefault="00C07F5A" w:rsidP="00C07F5A">
      <w:pPr>
        <w:pStyle w:val="BasicParagraph"/>
        <w:ind w:left="720"/>
        <w:rPr>
          <w:rStyle w:val="Body"/>
        </w:rPr>
      </w:pPr>
    </w:p>
    <w:p w14:paraId="2F09635A" w14:textId="77777777" w:rsidR="00C07F5A" w:rsidRDefault="00C07F5A" w:rsidP="00C07F5A">
      <w:pPr>
        <w:pStyle w:val="BasicParagraph"/>
        <w:ind w:left="720"/>
        <w:rPr>
          <w:rStyle w:val="Body"/>
        </w:rPr>
      </w:pPr>
      <w:r>
        <w:rPr>
          <w:rStyle w:val="Body"/>
        </w:rPr>
        <w:t>6. Fueling equipment shall not hinder or obstruct access to exits or firefighting equipment. (NFPA 4.7.1 or AHJ regulation)</w:t>
      </w:r>
    </w:p>
    <w:p w14:paraId="16355328" w14:textId="77777777" w:rsidR="00C07F5A" w:rsidRDefault="00C07F5A" w:rsidP="00C07F5A">
      <w:pPr>
        <w:pStyle w:val="BasicParagraph"/>
        <w:ind w:left="720"/>
        <w:rPr>
          <w:rStyle w:val="Body"/>
        </w:rPr>
      </w:pPr>
    </w:p>
    <w:p w14:paraId="16C3E8BF" w14:textId="77777777" w:rsidR="00C07F5A" w:rsidRDefault="00C07F5A" w:rsidP="00C07F5A">
      <w:pPr>
        <w:pStyle w:val="BasicParagraph"/>
        <w:ind w:left="720"/>
        <w:rPr>
          <w:rStyle w:val="Body"/>
        </w:rPr>
      </w:pPr>
      <w:r>
        <w:rPr>
          <w:rStyle w:val="Body"/>
        </w:rPr>
        <w:t>7. Any above ground storage tanks must be 50 feet from the edge of the final approach and take-off area (FATO). (4.3.3 or applicable AHJ regulations)</w:t>
      </w:r>
    </w:p>
    <w:p w14:paraId="74C4983D" w14:textId="77777777" w:rsidR="00C07F5A" w:rsidRDefault="00C07F5A" w:rsidP="00C07F5A">
      <w:pPr>
        <w:pStyle w:val="BasicParagraph"/>
        <w:ind w:left="720"/>
        <w:rPr>
          <w:rStyle w:val="Body"/>
        </w:rPr>
      </w:pPr>
    </w:p>
    <w:p w14:paraId="3511467C" w14:textId="77777777" w:rsidR="00C07F5A" w:rsidRDefault="00C07F5A" w:rsidP="00C07F5A">
      <w:pPr>
        <w:pStyle w:val="BasicParagraph"/>
        <w:ind w:left="720"/>
        <w:rPr>
          <w:rStyle w:val="Body"/>
        </w:rPr>
      </w:pPr>
      <w:r>
        <w:rPr>
          <w:rStyle w:val="Body"/>
        </w:rPr>
        <w:t>8. The fuel system is approved by the Environmental Protection Agency (EPA) or AHJ regulations.</w:t>
      </w:r>
    </w:p>
    <w:p w14:paraId="72C9D34B" w14:textId="77777777" w:rsidR="0003193B" w:rsidRDefault="0003193B" w:rsidP="00C07F5A">
      <w:pPr>
        <w:pStyle w:val="BasicParagraph"/>
        <w:rPr>
          <w:rStyle w:val="010100"/>
        </w:rPr>
      </w:pPr>
    </w:p>
    <w:p w14:paraId="43BBD2B1" w14:textId="77777777" w:rsidR="004B4C42" w:rsidRPr="00421994" w:rsidRDefault="00FE1F6D" w:rsidP="00C07F5A">
      <w:pPr>
        <w:pStyle w:val="BasicParagraph"/>
        <w:rPr>
          <w:rStyle w:val="010100"/>
          <w:rFonts w:asciiTheme="minorHAnsi" w:hAnsiTheme="minorHAnsi" w:cstheme="minorHAnsi"/>
          <w:b w:val="0"/>
          <w:bCs w:val="0"/>
        </w:rPr>
      </w:pPr>
      <w:bookmarkStart w:id="71" w:name="_Hlk179462056"/>
      <w:r w:rsidRPr="00421994">
        <w:rPr>
          <w:rStyle w:val="010100"/>
          <w:rFonts w:asciiTheme="minorHAnsi" w:hAnsiTheme="minorHAnsi" w:cstheme="minorHAnsi"/>
          <w:b w:val="0"/>
          <w:bCs w:val="0"/>
        </w:rPr>
        <w:t>05.06.03</w:t>
      </w:r>
      <w:r w:rsidR="004B4C42" w:rsidRPr="00421994">
        <w:rPr>
          <w:rStyle w:val="010100"/>
          <w:rFonts w:asciiTheme="minorHAnsi" w:hAnsiTheme="minorHAnsi" w:cstheme="minorHAnsi"/>
          <w:b w:val="0"/>
          <w:bCs w:val="0"/>
        </w:rPr>
        <w:t xml:space="preserve"> </w:t>
      </w:r>
      <w:r w:rsidR="00B16F1C" w:rsidRPr="00421994">
        <w:rPr>
          <w:rStyle w:val="010100"/>
          <w:rFonts w:asciiTheme="minorHAnsi" w:hAnsiTheme="minorHAnsi" w:cstheme="minorHAnsi"/>
          <w:b w:val="0"/>
          <w:bCs w:val="0"/>
        </w:rPr>
        <w:t xml:space="preserve"> </w:t>
      </w:r>
      <w:r w:rsidR="00A01CD9" w:rsidRPr="00421994">
        <w:rPr>
          <w:rStyle w:val="010100"/>
          <w:rFonts w:asciiTheme="minorHAnsi" w:hAnsiTheme="minorHAnsi" w:cstheme="minorHAnsi"/>
          <w:b w:val="0"/>
          <w:bCs w:val="0"/>
        </w:rPr>
        <w:t>If fuel is purchased routinely from a specific FBO, it is strongly encouraged to</w:t>
      </w:r>
      <w:r w:rsidR="00661FAE" w:rsidRPr="00421994">
        <w:rPr>
          <w:rStyle w:val="010100"/>
          <w:rFonts w:asciiTheme="minorHAnsi" w:hAnsiTheme="minorHAnsi" w:cstheme="minorHAnsi"/>
          <w:b w:val="0"/>
          <w:bCs w:val="0"/>
        </w:rPr>
        <w:t xml:space="preserve"> </w:t>
      </w:r>
      <w:r w:rsidR="00A01CD9" w:rsidRPr="00421994">
        <w:rPr>
          <w:rStyle w:val="010100"/>
          <w:rFonts w:asciiTheme="minorHAnsi" w:hAnsiTheme="minorHAnsi" w:cstheme="minorHAnsi"/>
          <w:b w:val="0"/>
          <w:bCs w:val="0"/>
        </w:rPr>
        <w:t>request and receive a fuel quality report from the FBO</w:t>
      </w:r>
      <w:r w:rsidR="00D20299" w:rsidRPr="00421994">
        <w:rPr>
          <w:rStyle w:val="010100"/>
          <w:rFonts w:asciiTheme="minorHAnsi" w:hAnsiTheme="minorHAnsi" w:cstheme="minorHAnsi"/>
          <w:b w:val="0"/>
          <w:bCs w:val="0"/>
        </w:rPr>
        <w:t xml:space="preserve"> at least annually</w:t>
      </w:r>
      <w:r w:rsidR="00A01CD9" w:rsidRPr="00421994">
        <w:rPr>
          <w:rStyle w:val="010100"/>
          <w:rFonts w:asciiTheme="minorHAnsi" w:hAnsiTheme="minorHAnsi" w:cstheme="minorHAnsi"/>
          <w:b w:val="0"/>
          <w:bCs w:val="0"/>
        </w:rPr>
        <w:t xml:space="preserve">. </w:t>
      </w:r>
    </w:p>
    <w:p w14:paraId="178EA041" w14:textId="77777777" w:rsidR="004B4C42" w:rsidRPr="004E111F" w:rsidRDefault="004B4C42" w:rsidP="00C07F5A">
      <w:pPr>
        <w:pStyle w:val="BasicParagraph"/>
        <w:rPr>
          <w:rStyle w:val="010100"/>
          <w:b w:val="0"/>
        </w:rPr>
      </w:pPr>
    </w:p>
    <w:p w14:paraId="55A689D2" w14:textId="77777777" w:rsidR="00C07F5A" w:rsidRDefault="009512E0" w:rsidP="00C07F5A">
      <w:pPr>
        <w:pStyle w:val="BasicParagraph"/>
        <w:rPr>
          <w:rStyle w:val="Body"/>
        </w:rPr>
      </w:pPr>
      <w:r>
        <w:rPr>
          <w:rStyle w:val="010100"/>
        </w:rPr>
        <w:t>0</w:t>
      </w:r>
      <w:r w:rsidR="00C07F5A">
        <w:rPr>
          <w:rStyle w:val="010100"/>
        </w:rPr>
        <w:t xml:space="preserve">5.07.00 HELIPORTS (see references) </w:t>
      </w:r>
      <w:r w:rsidR="00C07F5A">
        <w:rPr>
          <w:rStyle w:val="Body"/>
        </w:rPr>
        <w:t xml:space="preserve"> </w:t>
      </w:r>
    </w:p>
    <w:p w14:paraId="71021D92" w14:textId="77777777" w:rsidR="004B4C42" w:rsidRDefault="004B4C42" w:rsidP="00C07F5A">
      <w:pPr>
        <w:pStyle w:val="BasicParagraph"/>
        <w:rPr>
          <w:rStyle w:val="Body"/>
        </w:rPr>
      </w:pPr>
    </w:p>
    <w:p w14:paraId="79355389" w14:textId="77777777" w:rsidR="00C07F5A" w:rsidRPr="00421994" w:rsidRDefault="00C07F5A" w:rsidP="00C07F5A">
      <w:pPr>
        <w:pStyle w:val="BasicParagraph"/>
        <w:rPr>
          <w:rStyle w:val="Body"/>
          <w:bCs/>
        </w:rPr>
      </w:pPr>
      <w:r>
        <w:rPr>
          <w:rStyle w:val="Subset010100"/>
        </w:rPr>
        <w:t xml:space="preserve">05.07.01 </w:t>
      </w:r>
      <w:r>
        <w:rPr>
          <w:rStyle w:val="Body"/>
        </w:rPr>
        <w:t xml:space="preserve"> </w:t>
      </w:r>
      <w:r w:rsidR="00B8641B" w:rsidRPr="00421994">
        <w:rPr>
          <w:rStyle w:val="Body"/>
          <w:bCs/>
        </w:rPr>
        <w:t xml:space="preserve">If the program is the owner of the helipad or </w:t>
      </w:r>
      <w:r w:rsidR="004115DC" w:rsidRPr="00421994">
        <w:rPr>
          <w:rStyle w:val="Body"/>
          <w:bCs/>
        </w:rPr>
        <w:t xml:space="preserve">for helipads where the program’s helicopter(s) is based </w:t>
      </w:r>
      <w:r w:rsidR="00B8641B" w:rsidRPr="00421994">
        <w:rPr>
          <w:rStyle w:val="Body"/>
          <w:bCs/>
        </w:rPr>
        <w:t xml:space="preserve">the helipad should: (Other hospitals should be encouraged to follow the same standards) </w:t>
      </w:r>
    </w:p>
    <w:bookmarkEnd w:id="71"/>
    <w:p w14:paraId="0DD2A562" w14:textId="77777777" w:rsidR="00C07F5A" w:rsidRDefault="00C07F5A" w:rsidP="00C07F5A">
      <w:pPr>
        <w:pStyle w:val="BasicParagraph"/>
        <w:rPr>
          <w:rStyle w:val="Body"/>
        </w:rPr>
      </w:pPr>
    </w:p>
    <w:p w14:paraId="651F68C1" w14:textId="77777777" w:rsidR="00C07F5A" w:rsidRDefault="00C07F5A" w:rsidP="00C07F5A">
      <w:pPr>
        <w:pStyle w:val="BasicParagraph"/>
        <w:ind w:left="720"/>
        <w:rPr>
          <w:rStyle w:val="Body"/>
        </w:rPr>
      </w:pPr>
      <w:r>
        <w:rPr>
          <w:rStyle w:val="Body"/>
        </w:rPr>
        <w:t xml:space="preserve">1. Be marked using A.C. 150/5390 as a guide with: </w:t>
      </w:r>
    </w:p>
    <w:p w14:paraId="0102B13F" w14:textId="77777777" w:rsidR="00C07F5A" w:rsidRDefault="00C07F5A" w:rsidP="00C07F5A">
      <w:pPr>
        <w:pStyle w:val="BasicParagraph"/>
        <w:ind w:left="720"/>
        <w:rPr>
          <w:rStyle w:val="Body"/>
        </w:rPr>
      </w:pPr>
    </w:p>
    <w:p w14:paraId="5F567E66" w14:textId="77777777" w:rsidR="00C07F5A" w:rsidRDefault="00C07F5A" w:rsidP="00C07F5A">
      <w:pPr>
        <w:pStyle w:val="BasicParagraph"/>
        <w:ind w:left="1440"/>
        <w:rPr>
          <w:rStyle w:val="Body"/>
        </w:rPr>
      </w:pPr>
      <w:r>
        <w:rPr>
          <w:rStyle w:val="Body"/>
        </w:rPr>
        <w:t xml:space="preserve">a. A painted H or similar landing designation </w:t>
      </w:r>
    </w:p>
    <w:p w14:paraId="143BF7F5" w14:textId="77777777" w:rsidR="00C07F5A" w:rsidRDefault="00C07F5A" w:rsidP="00C07F5A">
      <w:pPr>
        <w:pStyle w:val="BasicParagraph"/>
        <w:ind w:left="1440"/>
        <w:rPr>
          <w:rStyle w:val="Body"/>
        </w:rPr>
      </w:pPr>
    </w:p>
    <w:p w14:paraId="5BA43C55" w14:textId="77777777" w:rsidR="00C07F5A" w:rsidRDefault="00C07F5A" w:rsidP="00C07F5A">
      <w:pPr>
        <w:pStyle w:val="BasicParagraph"/>
        <w:ind w:left="1440"/>
        <w:rPr>
          <w:rStyle w:val="Body"/>
        </w:rPr>
      </w:pPr>
      <w:r>
        <w:rPr>
          <w:rStyle w:val="Body"/>
        </w:rPr>
        <w:t xml:space="preserve">b. A cross to designate a hospital heliport if appropriate  </w:t>
      </w:r>
    </w:p>
    <w:p w14:paraId="46AB69E9" w14:textId="77777777" w:rsidR="00C07F5A" w:rsidRDefault="00C07F5A" w:rsidP="00C07F5A">
      <w:pPr>
        <w:pStyle w:val="BasicParagraph"/>
        <w:ind w:left="1440"/>
        <w:rPr>
          <w:rStyle w:val="Body"/>
        </w:rPr>
      </w:pPr>
    </w:p>
    <w:p w14:paraId="390AF21A" w14:textId="77777777" w:rsidR="00C07F5A" w:rsidRDefault="00C07F5A" w:rsidP="00C07F5A">
      <w:pPr>
        <w:pStyle w:val="BasicParagraph"/>
        <w:ind w:left="1440"/>
        <w:rPr>
          <w:rStyle w:val="Body"/>
        </w:rPr>
      </w:pPr>
      <w:r>
        <w:rPr>
          <w:rStyle w:val="Body"/>
        </w:rPr>
        <w:t xml:space="preserve">c. Maximum size capacity information for all heliports </w:t>
      </w:r>
    </w:p>
    <w:p w14:paraId="73F69CD8" w14:textId="77777777" w:rsidR="00C07F5A" w:rsidRDefault="00C07F5A" w:rsidP="00C07F5A">
      <w:pPr>
        <w:pStyle w:val="BasicParagraph"/>
        <w:ind w:left="1440"/>
        <w:rPr>
          <w:rStyle w:val="Body"/>
        </w:rPr>
      </w:pPr>
    </w:p>
    <w:p w14:paraId="56EBFCA9" w14:textId="77777777" w:rsidR="00C07F5A" w:rsidRDefault="00C07F5A" w:rsidP="00C07F5A">
      <w:pPr>
        <w:pStyle w:val="BasicParagraph"/>
        <w:ind w:left="1440"/>
        <w:rPr>
          <w:rStyle w:val="Body"/>
        </w:rPr>
      </w:pPr>
      <w:r>
        <w:rPr>
          <w:rStyle w:val="Body"/>
        </w:rPr>
        <w:t>d. Maximum weight restriction information for all elevated heliports</w:t>
      </w:r>
    </w:p>
    <w:p w14:paraId="3648B257" w14:textId="77777777" w:rsidR="00C07F5A" w:rsidRDefault="00C07F5A" w:rsidP="00C07F5A">
      <w:pPr>
        <w:pStyle w:val="BasicParagraph"/>
        <w:ind w:left="720"/>
        <w:rPr>
          <w:rStyle w:val="Body"/>
        </w:rPr>
      </w:pPr>
    </w:p>
    <w:p w14:paraId="1DEE905E" w14:textId="77777777" w:rsidR="00C07F5A" w:rsidRDefault="00C07F5A" w:rsidP="00C07F5A">
      <w:pPr>
        <w:pStyle w:val="BasicParagraph"/>
        <w:ind w:left="720"/>
        <w:rPr>
          <w:rStyle w:val="Body"/>
        </w:rPr>
      </w:pPr>
      <w:r>
        <w:rPr>
          <w:rStyle w:val="Body"/>
        </w:rPr>
        <w:t>2. Be identified by a correctly colored heliport beacon or strobe. A beacon may not be necessary when the location of the hospital can be readily apparent by the lights(s) on a prominent building or landmark near the heliport.</w:t>
      </w:r>
    </w:p>
    <w:p w14:paraId="64253B0A" w14:textId="77777777" w:rsidR="00C07F5A" w:rsidRDefault="00C07F5A" w:rsidP="00C07F5A">
      <w:pPr>
        <w:pStyle w:val="BasicParagraph"/>
        <w:ind w:left="720"/>
        <w:rPr>
          <w:rStyle w:val="Body"/>
        </w:rPr>
      </w:pPr>
    </w:p>
    <w:p w14:paraId="0356E71F" w14:textId="77777777" w:rsidR="00C07F5A" w:rsidRDefault="00C07F5A" w:rsidP="00C07F5A">
      <w:pPr>
        <w:pStyle w:val="BasicParagraph"/>
        <w:ind w:left="720"/>
        <w:rPr>
          <w:rStyle w:val="Body"/>
        </w:rPr>
      </w:pPr>
      <w:r>
        <w:rPr>
          <w:rStyle w:val="Body"/>
        </w:rPr>
        <w:t xml:space="preserve">3. Have appropriately colored TLOF (Touchdown and Lift Off area) or FATO (Final Approach and Take Off area) perimeter lighting set at the appropriate spacing for night operations which do not extend greater than 2” above the TLOF or FATO horizontal plane, using FAA Advisory Circular entitled 150/5390 or other AHJ guidelines. </w:t>
      </w:r>
    </w:p>
    <w:p w14:paraId="37ED46BC" w14:textId="77777777" w:rsidR="00C07F5A" w:rsidRDefault="00C07F5A" w:rsidP="00C07F5A">
      <w:pPr>
        <w:pStyle w:val="BasicParagraph"/>
        <w:ind w:left="720"/>
        <w:rPr>
          <w:rStyle w:val="Body"/>
        </w:rPr>
      </w:pPr>
    </w:p>
    <w:p w14:paraId="24BF7629" w14:textId="77777777" w:rsidR="00C07F5A" w:rsidRDefault="00C07F5A" w:rsidP="00C07F5A">
      <w:pPr>
        <w:pStyle w:val="BasicParagraph"/>
        <w:ind w:left="720"/>
        <w:rPr>
          <w:rStyle w:val="Body"/>
        </w:rPr>
      </w:pPr>
      <w:r>
        <w:rPr>
          <w:rStyle w:val="Body"/>
        </w:rPr>
        <w:t>4. Have a device to identify wind direction and velocity (i.e., windsock) of the appropriate size and design located in an unobstructed area near the heliport environment which does not constitute a potential strike hazard for helicopters. For night operations the indicator shall be illuminated either externally or internally. A red obstruction light should be incorporated on the wind indicator as dictated by FAA or other AHJ obstruction standards.</w:t>
      </w:r>
    </w:p>
    <w:p w14:paraId="6024D0E5" w14:textId="77777777" w:rsidR="00C07F5A" w:rsidRDefault="00C07F5A" w:rsidP="00C07F5A">
      <w:pPr>
        <w:pStyle w:val="BasicParagraph"/>
        <w:ind w:left="720"/>
        <w:rPr>
          <w:rStyle w:val="Body"/>
        </w:rPr>
      </w:pPr>
    </w:p>
    <w:p w14:paraId="7F6EBE66" w14:textId="77777777" w:rsidR="00C07F5A" w:rsidRDefault="00C07F5A" w:rsidP="00C07F5A">
      <w:pPr>
        <w:pStyle w:val="BasicParagraph"/>
        <w:ind w:left="720"/>
        <w:rPr>
          <w:rStyle w:val="Body"/>
        </w:rPr>
      </w:pPr>
      <w:r>
        <w:rPr>
          <w:rStyle w:val="Body"/>
        </w:rPr>
        <w:lastRenderedPageBreak/>
        <w:t>5. Have at least one clear Final Approach and Take Off area (FATO) appropriately sized for the largest design helicopter that will potential</w:t>
      </w:r>
      <w:r w:rsidR="009B55F2" w:rsidRPr="00B16F1C">
        <w:rPr>
          <w:rStyle w:val="Body"/>
        </w:rPr>
        <w:t>ly</w:t>
      </w:r>
      <w:r>
        <w:rPr>
          <w:rStyle w:val="Body"/>
        </w:rPr>
        <w:t xml:space="preserve"> land at the site using FAA A.C. 150/5390 or other AHJ criteria as a guide.</w:t>
      </w:r>
      <w:r>
        <w:rPr>
          <w:rStyle w:val="Body"/>
        </w:rPr>
        <w:tab/>
      </w:r>
    </w:p>
    <w:p w14:paraId="568B4DC2" w14:textId="77777777" w:rsidR="00C07F5A" w:rsidRDefault="00C07F5A" w:rsidP="00C07F5A">
      <w:pPr>
        <w:pStyle w:val="BasicParagraph"/>
        <w:ind w:left="720"/>
        <w:rPr>
          <w:rStyle w:val="Body"/>
        </w:rPr>
      </w:pPr>
    </w:p>
    <w:p w14:paraId="3932EB50" w14:textId="77777777" w:rsidR="00C07F5A" w:rsidRDefault="00C07F5A" w:rsidP="00C07F5A">
      <w:pPr>
        <w:pStyle w:val="BasicParagraph"/>
        <w:ind w:left="1440"/>
        <w:rPr>
          <w:rStyle w:val="Body"/>
        </w:rPr>
      </w:pPr>
      <w:r>
        <w:rPr>
          <w:rStyle w:val="Body"/>
        </w:rPr>
        <w:t>a. The Touchdown and Liftoff area (TLOF) size (length, width, or diameter) must be:</w:t>
      </w:r>
    </w:p>
    <w:p w14:paraId="717A1BC0" w14:textId="77777777" w:rsidR="00C07F5A" w:rsidRDefault="00C07F5A" w:rsidP="00C07F5A">
      <w:pPr>
        <w:pStyle w:val="BasicParagraph"/>
        <w:ind w:left="1440"/>
        <w:rPr>
          <w:rStyle w:val="Body"/>
        </w:rPr>
      </w:pPr>
    </w:p>
    <w:p w14:paraId="74877DB9" w14:textId="2D5CC25D" w:rsidR="00C07F5A" w:rsidRDefault="00C07F5A" w:rsidP="00C07F5A">
      <w:pPr>
        <w:pStyle w:val="BasicParagraph"/>
        <w:ind w:left="2160"/>
        <w:rPr>
          <w:rStyle w:val="Body"/>
        </w:rPr>
      </w:pPr>
      <w:r>
        <w:rPr>
          <w:rStyle w:val="Body"/>
        </w:rPr>
        <w:t xml:space="preserve">•  Ground Based: Equal to the rotor diameter (RD) of the largest design helicopter that will </w:t>
      </w:r>
      <w:r w:rsidR="004353F4" w:rsidRPr="00B16F1C">
        <w:rPr>
          <w:rStyle w:val="Body"/>
        </w:rPr>
        <w:t>utilize</w:t>
      </w:r>
      <w:r w:rsidRPr="00B16F1C">
        <w:rPr>
          <w:rStyle w:val="Body"/>
        </w:rPr>
        <w:t xml:space="preserve"> the</w:t>
      </w:r>
      <w:r>
        <w:rPr>
          <w:rStyle w:val="Body"/>
        </w:rPr>
        <w:t xml:space="preserve"> heliport but not less than 40 feet and must provide adequate room for patient, </w:t>
      </w:r>
      <w:r w:rsidR="004353F4">
        <w:rPr>
          <w:rStyle w:val="Body"/>
        </w:rPr>
        <w:t>staff,</w:t>
      </w:r>
      <w:r>
        <w:rPr>
          <w:rStyle w:val="Body"/>
        </w:rPr>
        <w:t xml:space="preserve"> and equipment ground movement. The TLOF shall have a non-skid surface which </w:t>
      </w:r>
      <w:r w:rsidRPr="00B16F1C">
        <w:rPr>
          <w:rStyle w:val="Body"/>
        </w:rPr>
        <w:t>consist</w:t>
      </w:r>
      <w:r w:rsidR="009B55F2" w:rsidRPr="00B16F1C">
        <w:rPr>
          <w:rStyle w:val="Body"/>
        </w:rPr>
        <w:t>s</w:t>
      </w:r>
      <w:r w:rsidRPr="00B16F1C">
        <w:rPr>
          <w:rStyle w:val="Body"/>
        </w:rPr>
        <w:t xml:space="preserve"> o</w:t>
      </w:r>
      <w:r>
        <w:rPr>
          <w:rStyle w:val="Body"/>
        </w:rPr>
        <w:t xml:space="preserve">f a material that meets NFPA, IBC and IFC compliance standards.  </w:t>
      </w:r>
    </w:p>
    <w:p w14:paraId="0CEF0E7B" w14:textId="77777777" w:rsidR="00C07F5A" w:rsidRDefault="00C07F5A" w:rsidP="00C07F5A">
      <w:pPr>
        <w:pStyle w:val="BasicParagraph"/>
        <w:ind w:left="2160"/>
        <w:rPr>
          <w:rStyle w:val="Body"/>
        </w:rPr>
      </w:pPr>
    </w:p>
    <w:p w14:paraId="4A0B4A4B" w14:textId="77777777" w:rsidR="00C07F5A" w:rsidRDefault="00C07F5A" w:rsidP="00C07F5A">
      <w:pPr>
        <w:pStyle w:val="BasicParagraph"/>
        <w:ind w:left="2160"/>
        <w:rPr>
          <w:rStyle w:val="Body"/>
        </w:rPr>
      </w:pPr>
      <w:r>
        <w:rPr>
          <w:rStyle w:val="Body"/>
        </w:rPr>
        <w:t>•  Elevated/Rooftop Based: If the FATO outside the TLOF is non-load bearing, increase the minimum width, length or diameter of the TLOF to the overall length of the largest design helicopter.  All elevated TLOFs shall have an appropriate constructed safety net consisting of nonflammable materials as per the FAA advisory circular and NFPA-418 or other AHJ criteria.</w:t>
      </w:r>
    </w:p>
    <w:p w14:paraId="2E2DEF45" w14:textId="77777777" w:rsidR="00C07F5A" w:rsidRDefault="00C07F5A" w:rsidP="00C07F5A">
      <w:pPr>
        <w:pStyle w:val="BasicParagraph"/>
        <w:ind w:left="2160"/>
        <w:rPr>
          <w:rStyle w:val="Body"/>
        </w:rPr>
      </w:pPr>
      <w:r>
        <w:rPr>
          <w:rStyle w:val="Body"/>
        </w:rPr>
        <w:tab/>
      </w:r>
    </w:p>
    <w:p w14:paraId="3341039B" w14:textId="77777777" w:rsidR="00C07F5A" w:rsidRDefault="00C07F5A" w:rsidP="00C07F5A">
      <w:pPr>
        <w:pStyle w:val="BasicParagraph"/>
        <w:ind w:left="1440"/>
        <w:rPr>
          <w:rStyle w:val="Body"/>
        </w:rPr>
      </w:pPr>
      <w:r>
        <w:rPr>
          <w:rStyle w:val="Body"/>
        </w:rPr>
        <w:t>b. Surface of the TLOF and FATO must be clear of all objects, including parked helicopters.</w:t>
      </w:r>
    </w:p>
    <w:p w14:paraId="60342D78" w14:textId="77777777" w:rsidR="00C07F5A" w:rsidRDefault="00C07F5A" w:rsidP="00C07F5A">
      <w:pPr>
        <w:pStyle w:val="BasicParagraph"/>
        <w:ind w:left="1440"/>
        <w:rPr>
          <w:rStyle w:val="Body"/>
        </w:rPr>
      </w:pPr>
    </w:p>
    <w:p w14:paraId="4CC13E78" w14:textId="77777777" w:rsidR="00C07F5A" w:rsidRDefault="00C07F5A" w:rsidP="00C07F5A">
      <w:pPr>
        <w:pStyle w:val="BasicParagraph"/>
        <w:ind w:left="1440"/>
        <w:rPr>
          <w:rStyle w:val="Body"/>
        </w:rPr>
      </w:pPr>
      <w:r>
        <w:rPr>
          <w:rStyle w:val="Body"/>
        </w:rPr>
        <w:t>c. A parking area must be provided if more than one helicopter at a time is to be accommodated at one heliport unless there are provisions made for two separate FATO and TLOF areas of the appropriate size to accommodate two aircraft as indicated in the FAA Advisory Circular or other AHJ criteria.</w:t>
      </w:r>
    </w:p>
    <w:p w14:paraId="2C864E52" w14:textId="77777777" w:rsidR="00C07F5A" w:rsidRDefault="00C07F5A" w:rsidP="00C07F5A">
      <w:pPr>
        <w:pStyle w:val="BasicParagraph"/>
        <w:ind w:left="1440"/>
        <w:rPr>
          <w:rStyle w:val="Body"/>
        </w:rPr>
      </w:pPr>
    </w:p>
    <w:p w14:paraId="377779A1" w14:textId="77777777" w:rsidR="00C07F5A" w:rsidRDefault="00C07F5A" w:rsidP="00C07F5A">
      <w:pPr>
        <w:pStyle w:val="BasicParagraph"/>
        <w:ind w:left="720"/>
        <w:rPr>
          <w:rStyle w:val="Body"/>
        </w:rPr>
      </w:pPr>
      <w:r>
        <w:rPr>
          <w:rStyle w:val="Body"/>
        </w:rPr>
        <w:t>6. Have at least two unobstructed approach and departure paths that conform to FAA AC 150/5390 or other AHJ criteria, oriented to be separated at least 90-135 degrees apart and oriented to take full advantage of the local and prevailing wind conditions.</w:t>
      </w:r>
    </w:p>
    <w:p w14:paraId="7D81E728" w14:textId="77777777" w:rsidR="00C07F5A" w:rsidRDefault="00C07F5A" w:rsidP="00C07F5A">
      <w:pPr>
        <w:pStyle w:val="BasicParagraph"/>
        <w:ind w:left="720"/>
        <w:rPr>
          <w:rStyle w:val="Body"/>
        </w:rPr>
      </w:pPr>
    </w:p>
    <w:p w14:paraId="7B8DE948" w14:textId="77777777" w:rsidR="00C07F5A" w:rsidRDefault="00C07F5A" w:rsidP="00C07F5A">
      <w:pPr>
        <w:pStyle w:val="BasicParagraph"/>
        <w:ind w:left="720"/>
        <w:rPr>
          <w:rStyle w:val="Body"/>
        </w:rPr>
      </w:pPr>
      <w:r>
        <w:rPr>
          <w:rStyle w:val="Body"/>
        </w:rPr>
        <w:t>7. Have adequate fire retardant chemicals of the correct quantity and type for the largest design helicopter and be readily available and located within the specified distance and location per NFPA-418 other AHJ criteria</w:t>
      </w:r>
      <w:r w:rsidR="009B55F2" w:rsidRPr="00394012">
        <w:rPr>
          <w:rStyle w:val="Body"/>
        </w:rPr>
        <w:t>. A</w:t>
      </w:r>
      <w:r w:rsidRPr="00394012">
        <w:rPr>
          <w:rStyle w:val="Body"/>
        </w:rPr>
        <w:t>t least</w:t>
      </w:r>
      <w:r>
        <w:rPr>
          <w:rStyle w:val="Body"/>
        </w:rPr>
        <w:t xml:space="preserve"> one portable fire extinguisher of the correct category and rating shall be provided for each takeoff and landing area, parking area, aircraft tug and fuel storage and dispensing areas.  All foam fire suppression system pull stations shall be correctly located and marked in a manner to distinguish them from fire alarm pull stations.</w:t>
      </w:r>
    </w:p>
    <w:p w14:paraId="0E3B63D3" w14:textId="77777777" w:rsidR="00C07F5A" w:rsidRDefault="00C07F5A" w:rsidP="00C07F5A">
      <w:pPr>
        <w:pStyle w:val="BasicParagraph"/>
        <w:ind w:left="720"/>
        <w:rPr>
          <w:rStyle w:val="Body"/>
        </w:rPr>
      </w:pPr>
    </w:p>
    <w:p w14:paraId="17714216" w14:textId="77777777" w:rsidR="00C07F5A" w:rsidRDefault="00C07F5A" w:rsidP="00C07F5A">
      <w:pPr>
        <w:pStyle w:val="BasicParagraph"/>
        <w:ind w:left="720"/>
        <w:rPr>
          <w:rStyle w:val="Body"/>
        </w:rPr>
      </w:pPr>
      <w:r>
        <w:rPr>
          <w:rStyle w:val="Body"/>
        </w:rPr>
        <w:t>8. Heliport is designed so that fuel spills are directed away from access/egress points</w:t>
      </w:r>
    </w:p>
    <w:p w14:paraId="6F0114D0" w14:textId="77777777" w:rsidR="00C07F5A" w:rsidRDefault="00C07F5A" w:rsidP="00C07F5A">
      <w:pPr>
        <w:pStyle w:val="BasicParagraph"/>
        <w:ind w:left="720"/>
        <w:rPr>
          <w:rStyle w:val="Body"/>
        </w:rPr>
      </w:pPr>
    </w:p>
    <w:p w14:paraId="17887310" w14:textId="77777777" w:rsidR="00C07F5A" w:rsidRDefault="00C07F5A" w:rsidP="00C07F5A">
      <w:pPr>
        <w:pStyle w:val="BasicParagraph"/>
        <w:ind w:left="720"/>
        <w:rPr>
          <w:rStyle w:val="Body"/>
        </w:rPr>
      </w:pPr>
      <w:r>
        <w:rPr>
          <w:rStyle w:val="Body"/>
        </w:rPr>
        <w:t>9. Heliport has two access points oriented at least 90 degrees apart from one another and with unrestricted access for fire-fighting personnel</w:t>
      </w:r>
    </w:p>
    <w:p w14:paraId="68B2FE42" w14:textId="77777777" w:rsidR="00C07F5A" w:rsidRDefault="00C07F5A" w:rsidP="00C07F5A">
      <w:pPr>
        <w:pStyle w:val="BasicParagraph"/>
        <w:ind w:left="720"/>
        <w:rPr>
          <w:rStyle w:val="Body"/>
        </w:rPr>
      </w:pPr>
    </w:p>
    <w:p w14:paraId="35D114D3" w14:textId="77777777" w:rsidR="00C07F5A" w:rsidRDefault="00C07F5A" w:rsidP="00C07F5A">
      <w:pPr>
        <w:pStyle w:val="BasicParagraph"/>
        <w:ind w:left="720"/>
        <w:rPr>
          <w:rStyle w:val="Body"/>
        </w:rPr>
      </w:pPr>
      <w:r>
        <w:rPr>
          <w:rStyle w:val="Body"/>
        </w:rPr>
        <w:t>10. Smoking is not permitted within 50 feet of the TLOF edge</w:t>
      </w:r>
    </w:p>
    <w:p w14:paraId="3118BD3E" w14:textId="77777777" w:rsidR="00C07F5A" w:rsidRDefault="00C07F5A" w:rsidP="00C07F5A">
      <w:pPr>
        <w:pStyle w:val="BasicParagraph"/>
        <w:ind w:left="720"/>
        <w:rPr>
          <w:rStyle w:val="Body"/>
        </w:rPr>
      </w:pPr>
    </w:p>
    <w:p w14:paraId="1D20BE28" w14:textId="77777777" w:rsidR="00C07F5A" w:rsidRDefault="009B55F2" w:rsidP="00C07F5A">
      <w:pPr>
        <w:pStyle w:val="BasicParagraph"/>
        <w:ind w:left="720"/>
        <w:rPr>
          <w:rStyle w:val="Body"/>
        </w:rPr>
      </w:pPr>
      <w:r>
        <w:rPr>
          <w:rStyle w:val="Body"/>
        </w:rPr>
        <w:t>11. Heliport s</w:t>
      </w:r>
      <w:r w:rsidR="00C07F5A">
        <w:rPr>
          <w:rStyle w:val="Body"/>
        </w:rPr>
        <w:t xml:space="preserve">ignage must include: </w:t>
      </w:r>
    </w:p>
    <w:p w14:paraId="0C2BB4B7" w14:textId="77777777" w:rsidR="00C07F5A" w:rsidRDefault="00C07F5A" w:rsidP="00C07F5A">
      <w:pPr>
        <w:pStyle w:val="BasicParagraph"/>
        <w:ind w:left="720"/>
        <w:rPr>
          <w:rStyle w:val="Body"/>
        </w:rPr>
      </w:pPr>
    </w:p>
    <w:p w14:paraId="03C07C18" w14:textId="77777777" w:rsidR="00C07F5A" w:rsidRDefault="00C07F5A" w:rsidP="00C07F5A">
      <w:pPr>
        <w:pStyle w:val="BasicParagraph"/>
        <w:ind w:left="1440"/>
        <w:rPr>
          <w:rStyle w:val="Body"/>
        </w:rPr>
      </w:pPr>
      <w:r>
        <w:rPr>
          <w:rStyle w:val="Body"/>
        </w:rPr>
        <w:t>a. No smoking signs</w:t>
      </w:r>
    </w:p>
    <w:p w14:paraId="0A654D42" w14:textId="77777777" w:rsidR="00C07F5A" w:rsidRDefault="00C07F5A" w:rsidP="00C07F5A">
      <w:pPr>
        <w:pStyle w:val="BasicParagraph"/>
        <w:ind w:left="1440"/>
        <w:rPr>
          <w:rStyle w:val="Body"/>
        </w:rPr>
      </w:pPr>
      <w:r>
        <w:rPr>
          <w:rStyle w:val="Body"/>
        </w:rPr>
        <w:lastRenderedPageBreak/>
        <w:t xml:space="preserve"> </w:t>
      </w:r>
    </w:p>
    <w:p w14:paraId="6B519AB7" w14:textId="77777777" w:rsidR="00C07F5A" w:rsidRDefault="00C07F5A" w:rsidP="00C07F5A">
      <w:pPr>
        <w:pStyle w:val="BasicParagraph"/>
        <w:ind w:left="1440"/>
        <w:rPr>
          <w:rStyle w:val="Body"/>
        </w:rPr>
      </w:pPr>
      <w:r>
        <w:rPr>
          <w:rStyle w:val="Body"/>
        </w:rPr>
        <w:t>b. Heliport warning signs, posted at access/egress points to the helipad</w:t>
      </w:r>
    </w:p>
    <w:p w14:paraId="34A95219" w14:textId="77777777" w:rsidR="00C07F5A" w:rsidRDefault="00C07F5A" w:rsidP="00C07F5A">
      <w:pPr>
        <w:pStyle w:val="BasicParagraph"/>
        <w:ind w:left="1440"/>
        <w:rPr>
          <w:rStyle w:val="Body"/>
        </w:rPr>
      </w:pPr>
    </w:p>
    <w:p w14:paraId="5EBF470C" w14:textId="77777777" w:rsidR="00C07F5A" w:rsidRDefault="00C07F5A" w:rsidP="00C07F5A">
      <w:pPr>
        <w:pStyle w:val="BasicParagraph"/>
        <w:ind w:left="1440"/>
        <w:rPr>
          <w:rStyle w:val="Body"/>
        </w:rPr>
      </w:pPr>
      <w:r>
        <w:rPr>
          <w:rStyle w:val="Body"/>
        </w:rPr>
        <w:t>c. High Noise environment signs</w:t>
      </w:r>
    </w:p>
    <w:p w14:paraId="6B157983" w14:textId="77777777" w:rsidR="00C07F5A" w:rsidRDefault="00C07F5A" w:rsidP="00C07F5A">
      <w:pPr>
        <w:pStyle w:val="BasicParagraph"/>
        <w:ind w:left="1440"/>
        <w:rPr>
          <w:rStyle w:val="Body"/>
        </w:rPr>
      </w:pPr>
    </w:p>
    <w:p w14:paraId="31E394D8" w14:textId="77777777" w:rsidR="00C07F5A" w:rsidRDefault="00C07F5A" w:rsidP="00C07F5A">
      <w:pPr>
        <w:pStyle w:val="BasicParagraph"/>
        <w:ind w:left="1440"/>
        <w:rPr>
          <w:rStyle w:val="Body"/>
        </w:rPr>
      </w:pPr>
      <w:r>
        <w:rPr>
          <w:rStyle w:val="Body"/>
        </w:rPr>
        <w:t>d. Eye protection required signs</w:t>
      </w:r>
    </w:p>
    <w:p w14:paraId="02D1FEDC" w14:textId="77777777" w:rsidR="00C07F5A" w:rsidRDefault="00C07F5A" w:rsidP="00C07F5A">
      <w:pPr>
        <w:pStyle w:val="BasicParagraph"/>
        <w:ind w:left="1440"/>
        <w:rPr>
          <w:rStyle w:val="Body"/>
        </w:rPr>
      </w:pPr>
    </w:p>
    <w:p w14:paraId="4D2AEFF9" w14:textId="77777777" w:rsidR="00C07F5A" w:rsidRDefault="00C07F5A" w:rsidP="00C07F5A">
      <w:pPr>
        <w:pStyle w:val="BasicParagraph"/>
        <w:ind w:left="720"/>
        <w:rPr>
          <w:rStyle w:val="Body"/>
        </w:rPr>
      </w:pPr>
      <w:r>
        <w:rPr>
          <w:rStyle w:val="Body"/>
        </w:rPr>
        <w:t>12. Have a documented and integrated emergency response plan which is practiced at least on an annual basis.</w:t>
      </w:r>
    </w:p>
    <w:p w14:paraId="03450A31" w14:textId="77777777" w:rsidR="00C07F5A" w:rsidRDefault="00C07F5A" w:rsidP="00C07F5A">
      <w:pPr>
        <w:pStyle w:val="BasicParagraph"/>
        <w:ind w:left="720"/>
        <w:rPr>
          <w:rStyle w:val="Body"/>
        </w:rPr>
      </w:pPr>
    </w:p>
    <w:p w14:paraId="0AA49F0B" w14:textId="77777777" w:rsidR="00C07F5A" w:rsidRDefault="00C07F5A" w:rsidP="00C07F5A">
      <w:pPr>
        <w:pStyle w:val="BasicParagraph"/>
        <w:ind w:left="720"/>
        <w:rPr>
          <w:rStyle w:val="Body"/>
        </w:rPr>
      </w:pPr>
      <w:r>
        <w:rPr>
          <w:rStyle w:val="Body"/>
        </w:rPr>
        <w:t>13. Have documented, ongoing safety and training programs for those personnel responsible for loading and unloading patients or working around the helicopter on the helipad which follows the guidance found in NFPA-418 Annex-B “Heliport Emergency Planning and Training for Safety Personnel” or other AHJ criteria.</w:t>
      </w:r>
    </w:p>
    <w:p w14:paraId="68762709" w14:textId="77777777" w:rsidR="00C07F5A" w:rsidRDefault="00C07F5A" w:rsidP="00C07F5A">
      <w:pPr>
        <w:pStyle w:val="BasicParagraph"/>
        <w:ind w:left="720"/>
        <w:rPr>
          <w:rStyle w:val="Body"/>
        </w:rPr>
      </w:pPr>
    </w:p>
    <w:p w14:paraId="17C48464" w14:textId="77777777" w:rsidR="00C07F5A" w:rsidRDefault="00C07F5A" w:rsidP="00C07F5A">
      <w:pPr>
        <w:pStyle w:val="BasicParagraph"/>
        <w:ind w:left="1440"/>
        <w:rPr>
          <w:rStyle w:val="Body"/>
        </w:rPr>
      </w:pPr>
      <w:r>
        <w:rPr>
          <w:rStyle w:val="Body"/>
        </w:rPr>
        <w:t>a. Annual training includes:</w:t>
      </w:r>
    </w:p>
    <w:p w14:paraId="6917ABBE" w14:textId="77777777" w:rsidR="00C07F5A" w:rsidRDefault="00C07F5A" w:rsidP="00C07F5A">
      <w:pPr>
        <w:pStyle w:val="BasicParagraph"/>
        <w:ind w:left="1440"/>
        <w:rPr>
          <w:rStyle w:val="Body"/>
        </w:rPr>
      </w:pPr>
    </w:p>
    <w:p w14:paraId="4C2499CC" w14:textId="77777777" w:rsidR="00C07F5A" w:rsidRDefault="00C07F5A" w:rsidP="00C07F5A">
      <w:pPr>
        <w:pStyle w:val="BasicParagraph"/>
        <w:ind w:left="2160"/>
        <w:rPr>
          <w:rStyle w:val="Body"/>
        </w:rPr>
      </w:pPr>
      <w:r>
        <w:rPr>
          <w:rStyle w:val="Body"/>
        </w:rPr>
        <w:t>•  The emergency response plan</w:t>
      </w:r>
    </w:p>
    <w:p w14:paraId="332D1807" w14:textId="77777777" w:rsidR="00C07F5A" w:rsidRDefault="00C07F5A" w:rsidP="00C07F5A">
      <w:pPr>
        <w:pStyle w:val="BasicParagraph"/>
        <w:ind w:left="2160"/>
        <w:rPr>
          <w:rStyle w:val="Body"/>
        </w:rPr>
      </w:pPr>
    </w:p>
    <w:p w14:paraId="63FF941D" w14:textId="2463E1E0" w:rsidR="00C07F5A" w:rsidRDefault="00C07F5A" w:rsidP="00C07F5A">
      <w:pPr>
        <w:pStyle w:val="BasicParagraph"/>
        <w:ind w:left="2160"/>
        <w:rPr>
          <w:rStyle w:val="Body"/>
        </w:rPr>
      </w:pPr>
      <w:r>
        <w:rPr>
          <w:rStyle w:val="Body"/>
        </w:rPr>
        <w:t xml:space="preserve">•  Foreign Object Debris (FOD) Identification and </w:t>
      </w:r>
      <w:r w:rsidR="009B55F2">
        <w:rPr>
          <w:rStyle w:val="Body"/>
        </w:rPr>
        <w:t>e</w:t>
      </w:r>
      <w:r>
        <w:rPr>
          <w:rStyle w:val="Body"/>
        </w:rPr>
        <w:t xml:space="preserve">limination </w:t>
      </w:r>
      <w:r w:rsidR="009B55F2">
        <w:rPr>
          <w:rStyle w:val="Body"/>
        </w:rPr>
        <w:t>p</w:t>
      </w:r>
      <w:r>
        <w:rPr>
          <w:rStyle w:val="Body"/>
        </w:rPr>
        <w:t>rocedures</w:t>
      </w:r>
    </w:p>
    <w:p w14:paraId="5EE218FD" w14:textId="77777777" w:rsidR="00C07F5A" w:rsidRDefault="00C07F5A" w:rsidP="00C07F5A">
      <w:pPr>
        <w:pStyle w:val="BasicParagraph"/>
        <w:ind w:left="2160"/>
        <w:rPr>
          <w:rStyle w:val="Body"/>
        </w:rPr>
      </w:pPr>
      <w:r>
        <w:rPr>
          <w:rStyle w:val="Body"/>
        </w:rPr>
        <w:tab/>
      </w:r>
    </w:p>
    <w:p w14:paraId="22E596CD" w14:textId="77777777" w:rsidR="00C07F5A" w:rsidRDefault="00C07F5A" w:rsidP="00C07F5A">
      <w:pPr>
        <w:pStyle w:val="BasicParagraph"/>
        <w:ind w:left="2160"/>
        <w:rPr>
          <w:rStyle w:val="Body"/>
        </w:rPr>
      </w:pPr>
      <w:r>
        <w:rPr>
          <w:rStyle w:val="Body"/>
        </w:rPr>
        <w:t>•  Operations of the heliport</w:t>
      </w:r>
    </w:p>
    <w:p w14:paraId="5CD6F7BC" w14:textId="77777777" w:rsidR="00C07F5A" w:rsidRDefault="00C07F5A" w:rsidP="00C07F5A">
      <w:pPr>
        <w:pStyle w:val="BasicParagraph"/>
        <w:ind w:left="2160"/>
        <w:rPr>
          <w:rStyle w:val="Body"/>
        </w:rPr>
      </w:pPr>
    </w:p>
    <w:p w14:paraId="3DEAC927" w14:textId="77777777" w:rsidR="00C07F5A" w:rsidRDefault="00C07F5A" w:rsidP="00C07F5A">
      <w:pPr>
        <w:pStyle w:val="BasicParagraph"/>
        <w:ind w:left="2160"/>
        <w:rPr>
          <w:rStyle w:val="Body"/>
        </w:rPr>
      </w:pPr>
      <w:r>
        <w:rPr>
          <w:rStyle w:val="Body"/>
        </w:rPr>
        <w:t>•  Safety procedures around the helicopter</w:t>
      </w:r>
    </w:p>
    <w:p w14:paraId="7333BF8C" w14:textId="77777777" w:rsidR="00C07F5A" w:rsidRDefault="00C07F5A" w:rsidP="00C07F5A">
      <w:pPr>
        <w:pStyle w:val="BasicParagraph"/>
        <w:ind w:left="2160"/>
        <w:rPr>
          <w:rStyle w:val="Body"/>
        </w:rPr>
      </w:pPr>
    </w:p>
    <w:p w14:paraId="23484AA8" w14:textId="77777777" w:rsidR="00C07F5A" w:rsidRDefault="00C07F5A" w:rsidP="00C07F5A">
      <w:pPr>
        <w:pStyle w:val="BasicParagraph"/>
        <w:ind w:left="2160"/>
        <w:rPr>
          <w:rStyle w:val="Body"/>
        </w:rPr>
      </w:pPr>
      <w:r>
        <w:rPr>
          <w:rStyle w:val="Body"/>
        </w:rPr>
        <w:t>•  Communication systems</w:t>
      </w:r>
    </w:p>
    <w:p w14:paraId="2764DEFB" w14:textId="77777777" w:rsidR="00C07F5A" w:rsidRDefault="00C07F5A" w:rsidP="00C07F5A">
      <w:pPr>
        <w:pStyle w:val="BasicParagraph"/>
        <w:ind w:left="2160"/>
        <w:rPr>
          <w:rStyle w:val="Body"/>
        </w:rPr>
      </w:pPr>
    </w:p>
    <w:p w14:paraId="63CB15C1" w14:textId="77777777" w:rsidR="00C07F5A" w:rsidRDefault="00C07F5A" w:rsidP="00C07F5A">
      <w:pPr>
        <w:pStyle w:val="BasicParagraph"/>
        <w:ind w:left="2160"/>
        <w:rPr>
          <w:rStyle w:val="Body"/>
        </w:rPr>
      </w:pPr>
      <w:r>
        <w:rPr>
          <w:rStyle w:val="Body"/>
        </w:rPr>
        <w:t>•  Procedures for reporting inoperable equipment</w:t>
      </w:r>
    </w:p>
    <w:p w14:paraId="010E6D66" w14:textId="77777777" w:rsidR="00C07F5A" w:rsidRDefault="00C07F5A" w:rsidP="00C07F5A">
      <w:pPr>
        <w:pStyle w:val="BasicParagraph"/>
        <w:ind w:left="2160"/>
        <w:rPr>
          <w:rStyle w:val="Body"/>
        </w:rPr>
      </w:pPr>
    </w:p>
    <w:p w14:paraId="2187A531" w14:textId="77777777" w:rsidR="00C07F5A" w:rsidRDefault="00C07F5A" w:rsidP="00C07F5A">
      <w:pPr>
        <w:pStyle w:val="BasicParagraph"/>
        <w:ind w:left="2160"/>
        <w:rPr>
          <w:rStyle w:val="Body"/>
        </w:rPr>
      </w:pPr>
      <w:r>
        <w:rPr>
          <w:rStyle w:val="Body"/>
        </w:rPr>
        <w:t>•  Operation of the fire protection system and equipment</w:t>
      </w:r>
    </w:p>
    <w:p w14:paraId="6BD9190C" w14:textId="77777777" w:rsidR="00C07F5A" w:rsidRDefault="00C07F5A" w:rsidP="00C07F5A">
      <w:pPr>
        <w:pStyle w:val="BasicParagraph"/>
        <w:ind w:left="1440"/>
        <w:rPr>
          <w:rStyle w:val="Body"/>
        </w:rPr>
      </w:pPr>
    </w:p>
    <w:p w14:paraId="02A2DB4F" w14:textId="77777777" w:rsidR="00C07F5A" w:rsidRDefault="00C07F5A" w:rsidP="00C07F5A">
      <w:pPr>
        <w:pStyle w:val="BasicParagraph"/>
        <w:ind w:left="720"/>
        <w:rPr>
          <w:rStyle w:val="Body"/>
        </w:rPr>
      </w:pPr>
      <w:bookmarkStart w:id="72" w:name="_Hlk179462188"/>
      <w:r>
        <w:rPr>
          <w:rStyle w:val="Body"/>
        </w:rPr>
        <w:t>14. Have evidence of adequate security – a minimum of one person to prevent bystanders from approaching the helicopter as it lands or lifts off, or perimeter security such as nonhazardous fencing, ornamental vegetation, roof top, etc. A means must exist to monitor the primary helipad if accessible to the public, i.e., through direct visual monitoring or closed circuit TV (a video recording system is strongly encouraged).</w:t>
      </w:r>
    </w:p>
    <w:bookmarkEnd w:id="72"/>
    <w:p w14:paraId="3CC41DD2" w14:textId="77777777" w:rsidR="00C07F5A" w:rsidRDefault="00C07F5A" w:rsidP="00C07F5A">
      <w:pPr>
        <w:pStyle w:val="BasicParagraph"/>
        <w:ind w:left="720"/>
        <w:rPr>
          <w:rStyle w:val="Body"/>
        </w:rPr>
      </w:pPr>
    </w:p>
    <w:p w14:paraId="4AB8DD01" w14:textId="77777777" w:rsidR="00C07F5A" w:rsidRDefault="00C07F5A" w:rsidP="00C07F5A">
      <w:pPr>
        <w:pStyle w:val="BasicParagraph"/>
        <w:ind w:left="720"/>
        <w:rPr>
          <w:rStyle w:val="Body"/>
        </w:rPr>
      </w:pPr>
      <w:r>
        <w:rPr>
          <w:rStyle w:val="Body"/>
        </w:rPr>
        <w:t>15. There must be a policy to address more than one running aircraft at any one time and a policy to address permission to land or take off from the heliport.</w:t>
      </w:r>
    </w:p>
    <w:p w14:paraId="3103466E" w14:textId="77777777" w:rsidR="00C07F5A" w:rsidRDefault="00C07F5A" w:rsidP="00C07F5A">
      <w:pPr>
        <w:pStyle w:val="BasicParagraph"/>
        <w:ind w:left="720"/>
        <w:rPr>
          <w:rStyle w:val="Body"/>
        </w:rPr>
      </w:pPr>
    </w:p>
    <w:p w14:paraId="65B1C658" w14:textId="77777777" w:rsidR="00C07F5A" w:rsidRDefault="00C07F5A" w:rsidP="00C07F5A">
      <w:pPr>
        <w:pStyle w:val="BasicParagraph"/>
        <w:ind w:left="1440"/>
        <w:rPr>
          <w:rStyle w:val="Body"/>
        </w:rPr>
      </w:pPr>
      <w:r>
        <w:rPr>
          <w:rStyle w:val="Body"/>
        </w:rPr>
        <w:t>a. Communications policies will include:</w:t>
      </w:r>
    </w:p>
    <w:p w14:paraId="70131CBF" w14:textId="77777777" w:rsidR="00C07F5A" w:rsidRDefault="00C07F5A" w:rsidP="00C07F5A">
      <w:pPr>
        <w:pStyle w:val="BasicParagraph"/>
        <w:ind w:left="1440"/>
        <w:rPr>
          <w:rStyle w:val="Body"/>
        </w:rPr>
      </w:pPr>
    </w:p>
    <w:p w14:paraId="2842B21D" w14:textId="77777777" w:rsidR="00C07F5A" w:rsidRDefault="00C07F5A" w:rsidP="00C07F5A">
      <w:pPr>
        <w:pStyle w:val="BasicParagraph"/>
        <w:ind w:left="2160"/>
        <w:rPr>
          <w:rStyle w:val="Body"/>
        </w:rPr>
      </w:pPr>
      <w:r>
        <w:rPr>
          <w:rStyle w:val="Body"/>
        </w:rPr>
        <w:t>•  Procedures that coordinate arrivals and departures with referring and receiving</w:t>
      </w:r>
    </w:p>
    <w:p w14:paraId="21B7DD93" w14:textId="77777777" w:rsidR="00C07F5A" w:rsidRDefault="00C07F5A" w:rsidP="00C07F5A">
      <w:pPr>
        <w:pStyle w:val="BasicParagraph"/>
        <w:ind w:left="2160"/>
        <w:rPr>
          <w:rStyle w:val="Body"/>
        </w:rPr>
      </w:pPr>
      <w:r>
        <w:rPr>
          <w:rStyle w:val="Body"/>
        </w:rPr>
        <w:t>hospital heliports – specific contact arrangements are pre-arranged for each frequently used location</w:t>
      </w:r>
    </w:p>
    <w:p w14:paraId="25BC1E7B" w14:textId="77777777" w:rsidR="00C07F5A" w:rsidRDefault="00C07F5A" w:rsidP="00C07F5A">
      <w:pPr>
        <w:pStyle w:val="BasicParagraph"/>
        <w:ind w:left="2160"/>
        <w:rPr>
          <w:rStyle w:val="Body"/>
        </w:rPr>
      </w:pPr>
    </w:p>
    <w:p w14:paraId="3CEA1280" w14:textId="77777777" w:rsidR="00C07F5A" w:rsidRDefault="00C07F5A" w:rsidP="00C07F5A">
      <w:pPr>
        <w:pStyle w:val="BasicParagraph"/>
        <w:ind w:left="2160"/>
        <w:rPr>
          <w:rStyle w:val="Body"/>
        </w:rPr>
      </w:pPr>
      <w:r>
        <w:rPr>
          <w:rStyle w:val="Body"/>
        </w:rPr>
        <w:lastRenderedPageBreak/>
        <w:t xml:space="preserve">•  Procedures that coordinate arrivals and departures from hospital heliports with other air medical services in the region </w:t>
      </w:r>
    </w:p>
    <w:p w14:paraId="7AD48CB7" w14:textId="77777777" w:rsidR="00C07F5A" w:rsidRDefault="00C07F5A" w:rsidP="00C07F5A">
      <w:pPr>
        <w:pStyle w:val="BasicParagraph"/>
        <w:ind w:left="2160"/>
        <w:rPr>
          <w:rStyle w:val="Body"/>
        </w:rPr>
      </w:pPr>
    </w:p>
    <w:p w14:paraId="47274EFA" w14:textId="77777777" w:rsidR="00C07F5A" w:rsidRDefault="00C07F5A" w:rsidP="00C07F5A">
      <w:pPr>
        <w:pStyle w:val="BasicParagraph"/>
        <w:ind w:left="2160"/>
        <w:rPr>
          <w:rStyle w:val="Body"/>
        </w:rPr>
      </w:pPr>
      <w:r>
        <w:rPr>
          <w:rStyle w:val="Body"/>
        </w:rPr>
        <w:t>• Staging if more than one aircraft is expected</w:t>
      </w:r>
    </w:p>
    <w:p w14:paraId="4A0DA875" w14:textId="77777777" w:rsidR="00C07F5A" w:rsidRDefault="00C07F5A" w:rsidP="00C07F5A">
      <w:pPr>
        <w:pStyle w:val="BasicParagraph"/>
        <w:ind w:left="2160"/>
        <w:rPr>
          <w:rStyle w:val="Body"/>
        </w:rPr>
      </w:pPr>
    </w:p>
    <w:p w14:paraId="09046FF7" w14:textId="77777777" w:rsidR="00C07F5A" w:rsidRDefault="00C07F5A" w:rsidP="00C07F5A">
      <w:pPr>
        <w:pStyle w:val="BasicParagraph"/>
        <w:ind w:left="2160"/>
        <w:rPr>
          <w:rStyle w:val="Body"/>
        </w:rPr>
      </w:pPr>
      <w:r>
        <w:rPr>
          <w:rStyle w:val="Body"/>
        </w:rPr>
        <w:t xml:space="preserve">•  Air-to-air communications </w:t>
      </w:r>
    </w:p>
    <w:p w14:paraId="0A4819F2" w14:textId="77777777" w:rsidR="00C07F5A" w:rsidRDefault="00C07F5A" w:rsidP="00C07F5A">
      <w:pPr>
        <w:pStyle w:val="BasicParagraph"/>
        <w:ind w:left="2160"/>
        <w:rPr>
          <w:rStyle w:val="Body"/>
        </w:rPr>
      </w:pPr>
    </w:p>
    <w:p w14:paraId="0B1809C5" w14:textId="77777777" w:rsidR="00C07F5A" w:rsidRDefault="00C07F5A" w:rsidP="00C07F5A">
      <w:pPr>
        <w:pStyle w:val="BasicParagraph"/>
        <w:ind w:left="2160"/>
        <w:rPr>
          <w:rStyle w:val="Body"/>
        </w:rPr>
      </w:pPr>
      <w:r>
        <w:rPr>
          <w:rStyle w:val="Body"/>
        </w:rPr>
        <w:t xml:space="preserve">•  Hosting common frequencies </w:t>
      </w:r>
    </w:p>
    <w:p w14:paraId="343B8E87" w14:textId="77777777" w:rsidR="00C07F5A" w:rsidRDefault="00C07F5A" w:rsidP="00C07F5A">
      <w:pPr>
        <w:pStyle w:val="BasicParagraph"/>
        <w:ind w:left="2160"/>
        <w:rPr>
          <w:rStyle w:val="Body"/>
        </w:rPr>
      </w:pPr>
    </w:p>
    <w:p w14:paraId="6BD7A137" w14:textId="77777777" w:rsidR="00C07F5A" w:rsidRDefault="00C07F5A" w:rsidP="00C07F5A">
      <w:pPr>
        <w:pStyle w:val="BasicParagraph"/>
        <w:ind w:left="2160"/>
        <w:rPr>
          <w:rStyle w:val="Body"/>
        </w:rPr>
      </w:pPr>
      <w:r>
        <w:rPr>
          <w:rStyle w:val="Body"/>
        </w:rPr>
        <w:t xml:space="preserve">•  Procedures that require communications specialists to ask if more than one aircraft is incoming to the same hospital heliport or scene </w:t>
      </w:r>
    </w:p>
    <w:p w14:paraId="4A50A275" w14:textId="77777777" w:rsidR="00C07F5A" w:rsidRDefault="00C07F5A" w:rsidP="00C07F5A">
      <w:pPr>
        <w:pStyle w:val="BasicParagraph"/>
        <w:ind w:left="2160"/>
        <w:rPr>
          <w:rStyle w:val="Body"/>
        </w:rPr>
      </w:pPr>
    </w:p>
    <w:p w14:paraId="12753680" w14:textId="798A6DFD" w:rsidR="00C07F5A" w:rsidRDefault="00C07F5A" w:rsidP="00C07F5A">
      <w:pPr>
        <w:pStyle w:val="BasicParagraph"/>
        <w:ind w:left="2160"/>
        <w:rPr>
          <w:rStyle w:val="Body"/>
        </w:rPr>
      </w:pPr>
      <w:r>
        <w:rPr>
          <w:rStyle w:val="Body"/>
        </w:rPr>
        <w:t>•  Written agreements with local, regional or state agencies that incoming aircraft will announce in the blind on a common frequency when operating into hospitals and scenes where no common communication frequency has been pre-established</w:t>
      </w:r>
      <w:r w:rsidR="00BA619F">
        <w:rPr>
          <w:rStyle w:val="Body"/>
        </w:rPr>
        <w:t xml:space="preserve"> at</w:t>
      </w:r>
      <w:r w:rsidRPr="00B16F1C">
        <w:rPr>
          <w:rStyle w:val="Body"/>
          <w:b/>
        </w:rPr>
        <w:t xml:space="preserve"> </w:t>
      </w:r>
      <w:r>
        <w:rPr>
          <w:rStyle w:val="Body"/>
        </w:rPr>
        <w:t>10 minutes from ETA, any inbound aircraft must communicate on 123.025 or commonly agreed-upon frequency.</w:t>
      </w:r>
    </w:p>
    <w:p w14:paraId="35B897BB" w14:textId="77777777" w:rsidR="00C07F5A" w:rsidRDefault="00C07F5A" w:rsidP="00C07F5A">
      <w:pPr>
        <w:pStyle w:val="BasicParagraph"/>
        <w:ind w:left="2160"/>
        <w:rPr>
          <w:rStyle w:val="Body"/>
        </w:rPr>
      </w:pPr>
    </w:p>
    <w:p w14:paraId="05A1A280" w14:textId="77777777" w:rsidR="00C07F5A" w:rsidRDefault="00C07F5A" w:rsidP="00C07F5A">
      <w:pPr>
        <w:pStyle w:val="BasicParagraph"/>
        <w:ind w:left="1440"/>
        <w:rPr>
          <w:rStyle w:val="Body"/>
        </w:rPr>
      </w:pPr>
      <w:r>
        <w:rPr>
          <w:rStyle w:val="Body"/>
        </w:rPr>
        <w:t>b. Crew Coordination:</w:t>
      </w:r>
    </w:p>
    <w:p w14:paraId="24E3B981" w14:textId="77777777" w:rsidR="00C07F5A" w:rsidRDefault="00C07F5A" w:rsidP="00C07F5A">
      <w:pPr>
        <w:pStyle w:val="BasicParagraph"/>
        <w:ind w:left="2160"/>
        <w:rPr>
          <w:rStyle w:val="Body"/>
        </w:rPr>
      </w:pPr>
      <w:r>
        <w:rPr>
          <w:rStyle w:val="Body"/>
        </w:rPr>
        <w:tab/>
      </w:r>
    </w:p>
    <w:p w14:paraId="4F505BC2" w14:textId="77777777" w:rsidR="00C07F5A" w:rsidRDefault="00C07F5A" w:rsidP="00C07F5A">
      <w:pPr>
        <w:pStyle w:val="BasicParagraph"/>
        <w:ind w:left="2160"/>
        <w:rPr>
          <w:rStyle w:val="Body"/>
        </w:rPr>
      </w:pPr>
      <w:r>
        <w:rPr>
          <w:rStyle w:val="Body"/>
        </w:rPr>
        <w:t>•  Strict enforcement of sterile cockpit</w:t>
      </w:r>
    </w:p>
    <w:p w14:paraId="58DD0FC5" w14:textId="77777777" w:rsidR="00C07F5A" w:rsidRDefault="00C07F5A" w:rsidP="00C07F5A">
      <w:pPr>
        <w:pStyle w:val="BasicParagraph"/>
        <w:ind w:left="2160"/>
        <w:rPr>
          <w:rStyle w:val="Body"/>
        </w:rPr>
      </w:pPr>
    </w:p>
    <w:p w14:paraId="33B2E0CB" w14:textId="77777777" w:rsidR="00C07F5A" w:rsidRDefault="00C07F5A" w:rsidP="00C07F5A">
      <w:pPr>
        <w:pStyle w:val="BasicParagraph"/>
        <w:ind w:left="2160"/>
        <w:rPr>
          <w:rStyle w:val="Body"/>
        </w:rPr>
      </w:pPr>
      <w:r>
        <w:rPr>
          <w:rStyle w:val="Body"/>
        </w:rPr>
        <w:t>•  One medical crewmember taking active part in watching for obstructions during the critical stages of flight</w:t>
      </w:r>
    </w:p>
    <w:p w14:paraId="7066989F" w14:textId="77777777" w:rsidR="00C07F5A" w:rsidRDefault="00C07F5A" w:rsidP="00C07F5A">
      <w:pPr>
        <w:pStyle w:val="BasicParagraph"/>
        <w:ind w:left="2160"/>
        <w:rPr>
          <w:rStyle w:val="Body"/>
        </w:rPr>
      </w:pPr>
      <w:r>
        <w:rPr>
          <w:rStyle w:val="Body"/>
        </w:rPr>
        <w:tab/>
      </w:r>
    </w:p>
    <w:p w14:paraId="2AF9F38A" w14:textId="77777777" w:rsidR="00C07F5A" w:rsidRDefault="00C07F5A" w:rsidP="00C07F5A">
      <w:pPr>
        <w:pStyle w:val="BasicParagraph"/>
        <w:ind w:left="2160"/>
        <w:rPr>
          <w:rStyle w:val="Body"/>
        </w:rPr>
      </w:pPr>
      <w:bookmarkStart w:id="73" w:name="_Hlk179462264"/>
      <w:r>
        <w:rPr>
          <w:rStyle w:val="Body"/>
        </w:rPr>
        <w:t>•  Before departing from a scene or a sending institution, the medical crew and the pilot must discuss any alternative hospitals that they might need to divert to if the patient’s condition changes or weather deteriorates along the intended route. The pilot and medical crew are encouraged to pre-program any radios or navigation equipment for this alternative destination to minimize the workload required to effect this change, should the need arise as coordinated with the communications center.</w:t>
      </w:r>
    </w:p>
    <w:p w14:paraId="5200BEA3" w14:textId="77777777" w:rsidR="00C07F5A" w:rsidRDefault="00C07F5A" w:rsidP="00C07F5A">
      <w:pPr>
        <w:pStyle w:val="BasicParagraph"/>
        <w:ind w:left="1440"/>
        <w:rPr>
          <w:rStyle w:val="Body"/>
        </w:rPr>
      </w:pPr>
    </w:p>
    <w:p w14:paraId="019E5453" w14:textId="77777777" w:rsidR="00C07F5A" w:rsidRDefault="00C07F5A" w:rsidP="00C07F5A">
      <w:pPr>
        <w:pStyle w:val="BasicParagraph"/>
        <w:ind w:left="1440"/>
        <w:rPr>
          <w:rStyle w:val="Body"/>
        </w:rPr>
      </w:pPr>
      <w:r>
        <w:rPr>
          <w:rStyle w:val="Body"/>
        </w:rPr>
        <w:t>c. It is strongly encouraged that the program develo</w:t>
      </w:r>
      <w:r w:rsidRPr="00B16F1C">
        <w:rPr>
          <w:rStyle w:val="Body"/>
        </w:rPr>
        <w:t>p</w:t>
      </w:r>
      <w:r w:rsidRPr="00B16F1C">
        <w:rPr>
          <w:rStyle w:val="Body"/>
          <w:strike/>
        </w:rPr>
        <w:t>s</w:t>
      </w:r>
      <w:r>
        <w:rPr>
          <w:rStyle w:val="Body"/>
        </w:rPr>
        <w:t xml:space="preserve"> designated landing sites for scene coordination with ground agencies where possible. </w:t>
      </w:r>
    </w:p>
    <w:p w14:paraId="3215B737" w14:textId="77777777" w:rsidR="00C07F5A" w:rsidRDefault="00C07F5A" w:rsidP="00C07F5A">
      <w:pPr>
        <w:pStyle w:val="BasicParagraph"/>
        <w:ind w:left="1440"/>
        <w:rPr>
          <w:rStyle w:val="Body"/>
        </w:rPr>
      </w:pPr>
    </w:p>
    <w:bookmarkEnd w:id="73"/>
    <w:p w14:paraId="06228244" w14:textId="77777777" w:rsidR="00C07F5A" w:rsidRDefault="00C07F5A" w:rsidP="00C07F5A">
      <w:pPr>
        <w:pStyle w:val="BasicParagraph"/>
        <w:ind w:left="720"/>
        <w:rPr>
          <w:rStyle w:val="Body"/>
        </w:rPr>
      </w:pPr>
      <w:r>
        <w:rPr>
          <w:rStyle w:val="Body"/>
        </w:rPr>
        <w:t>16. There is limited distance from the heliport to the hospital (positioned at the closest, safe location) in order to minimize any negative effects to the patient.</w:t>
      </w:r>
      <w:r>
        <w:rPr>
          <w:rStyle w:val="Body"/>
        </w:rPr>
        <w:tab/>
      </w:r>
    </w:p>
    <w:p w14:paraId="74EC1C0A" w14:textId="77777777" w:rsidR="00C07F5A" w:rsidRDefault="00C07F5A" w:rsidP="00C07F5A">
      <w:pPr>
        <w:pStyle w:val="BasicParagraph"/>
        <w:ind w:left="720"/>
        <w:rPr>
          <w:rStyle w:val="Body"/>
        </w:rPr>
      </w:pPr>
    </w:p>
    <w:p w14:paraId="20FCB012" w14:textId="77777777" w:rsidR="00C07F5A" w:rsidRDefault="00C07F5A" w:rsidP="00C07F5A">
      <w:pPr>
        <w:pStyle w:val="BasicParagraph"/>
        <w:ind w:left="1440"/>
        <w:rPr>
          <w:rStyle w:val="Body"/>
        </w:rPr>
      </w:pPr>
      <w:r>
        <w:rPr>
          <w:rStyle w:val="Body"/>
        </w:rPr>
        <w:t>a. The stretcher transition area between the heliport and the hospital should be as smooth as allowable with as level a surface as possible while still adhering to National Fire Protection Association (NFPA) 418, International Building Code (IBC) and International Fire Code (IFC) or other AHJ criteria and have minimal spacing for structural seams</w:t>
      </w:r>
      <w:r w:rsidR="009B55F2">
        <w:rPr>
          <w:rStyle w:val="Body"/>
        </w:rPr>
        <w:t>.</w:t>
      </w:r>
    </w:p>
    <w:p w14:paraId="18FB6B26" w14:textId="77777777" w:rsidR="00C07F5A" w:rsidRDefault="00C07F5A" w:rsidP="00C07F5A">
      <w:pPr>
        <w:pStyle w:val="BasicParagraph"/>
        <w:ind w:left="1440"/>
        <w:rPr>
          <w:rStyle w:val="Body"/>
        </w:rPr>
      </w:pPr>
    </w:p>
    <w:p w14:paraId="004A44A9" w14:textId="77777777" w:rsidR="00C07F5A" w:rsidRDefault="00C07F5A" w:rsidP="00C07F5A">
      <w:pPr>
        <w:pStyle w:val="BasicParagraph"/>
        <w:ind w:left="1440"/>
        <w:rPr>
          <w:rStyle w:val="Body"/>
        </w:rPr>
      </w:pPr>
      <w:r>
        <w:rPr>
          <w:rStyle w:val="Body"/>
        </w:rPr>
        <w:t>b. Patient monitoring must continue without interruption between the helipad and the hospital.</w:t>
      </w:r>
    </w:p>
    <w:p w14:paraId="3C38AF2F" w14:textId="77777777" w:rsidR="00C07F5A" w:rsidRDefault="00C07F5A" w:rsidP="00C07F5A">
      <w:pPr>
        <w:pStyle w:val="BasicParagraph"/>
        <w:ind w:left="1440"/>
        <w:rPr>
          <w:rStyle w:val="Body"/>
        </w:rPr>
      </w:pPr>
    </w:p>
    <w:p w14:paraId="65A562DC" w14:textId="77777777" w:rsidR="00C07F5A" w:rsidRDefault="00C07F5A" w:rsidP="00C07F5A">
      <w:pPr>
        <w:pStyle w:val="BasicParagraph"/>
        <w:ind w:left="1440"/>
        <w:rPr>
          <w:rStyle w:val="Body"/>
        </w:rPr>
      </w:pPr>
      <w:r>
        <w:rPr>
          <w:rStyle w:val="Body"/>
        </w:rPr>
        <w:t xml:space="preserve">c. The medical crew is continuously supplied and equipped so that emergent patient interventions can be performed as needed between helipad and hospital. </w:t>
      </w:r>
    </w:p>
    <w:p w14:paraId="14CE7069" w14:textId="77777777" w:rsidR="00C07F5A" w:rsidRDefault="00C07F5A" w:rsidP="00C07F5A">
      <w:pPr>
        <w:pStyle w:val="BasicParagraph"/>
        <w:ind w:left="720"/>
        <w:rPr>
          <w:rStyle w:val="Body"/>
        </w:rPr>
      </w:pPr>
      <w:r>
        <w:rPr>
          <w:rStyle w:val="Body"/>
        </w:rPr>
        <w:tab/>
      </w:r>
    </w:p>
    <w:p w14:paraId="4EBB217E" w14:textId="77777777" w:rsidR="00C07F5A" w:rsidRDefault="00C07F5A" w:rsidP="00C07F5A">
      <w:pPr>
        <w:pStyle w:val="BasicParagraph"/>
        <w:ind w:left="720"/>
        <w:rPr>
          <w:rStyle w:val="Body"/>
        </w:rPr>
      </w:pPr>
      <w:r>
        <w:rPr>
          <w:rStyle w:val="Body"/>
        </w:rPr>
        <w:t>17. Hearing protection is provided for and used by all personnel who assist with patient rapid loading/ unloading.</w:t>
      </w:r>
    </w:p>
    <w:p w14:paraId="7C00C532" w14:textId="77777777" w:rsidR="00C07F5A" w:rsidRDefault="00C07F5A" w:rsidP="00C07F5A">
      <w:pPr>
        <w:pStyle w:val="BasicParagraph"/>
        <w:ind w:left="720"/>
        <w:rPr>
          <w:rStyle w:val="Body"/>
        </w:rPr>
      </w:pPr>
      <w:r>
        <w:rPr>
          <w:rStyle w:val="Body"/>
        </w:rPr>
        <w:tab/>
      </w:r>
      <w:r>
        <w:rPr>
          <w:rStyle w:val="Body"/>
        </w:rPr>
        <w:tab/>
      </w:r>
    </w:p>
    <w:p w14:paraId="449A1AFB" w14:textId="77777777" w:rsidR="00C07F5A" w:rsidRDefault="00C07F5A" w:rsidP="00C07F5A">
      <w:pPr>
        <w:pStyle w:val="BasicParagraph"/>
        <w:ind w:left="720"/>
        <w:rPr>
          <w:rStyle w:val="Body"/>
        </w:rPr>
      </w:pPr>
      <w:r>
        <w:rPr>
          <w:rStyle w:val="Body"/>
        </w:rPr>
        <w:t>18. Evidence of a system to communicate changes (construction, additions, obstructions, etc.) to the heliport for users of the primary TLOF must be available and may include a pilot’s memo book or a database in the communications center. A system to record acknowledgment must be in place.</w:t>
      </w:r>
    </w:p>
    <w:p w14:paraId="6709E6EC" w14:textId="77777777" w:rsidR="00C07F5A" w:rsidRDefault="00C07F5A" w:rsidP="00C07F5A">
      <w:pPr>
        <w:pStyle w:val="BasicParagraph"/>
        <w:ind w:left="720"/>
        <w:rPr>
          <w:rStyle w:val="Body"/>
        </w:rPr>
      </w:pPr>
    </w:p>
    <w:p w14:paraId="01ECE07A" w14:textId="77777777" w:rsidR="00C07F5A" w:rsidRDefault="00C07F5A" w:rsidP="00C07F5A">
      <w:pPr>
        <w:pStyle w:val="BasicParagraph"/>
        <w:ind w:left="1440"/>
        <w:rPr>
          <w:rStyle w:val="Body"/>
        </w:rPr>
      </w:pPr>
      <w:r>
        <w:rPr>
          <w:rStyle w:val="Body"/>
        </w:rPr>
        <w:t>a. There is a system of photos used to familiarize pilots with helipad locations and conditions as a baseline for noting changes in conditions as well as providing a training aid for new pilots.</w:t>
      </w:r>
    </w:p>
    <w:p w14:paraId="776C5BA5" w14:textId="77777777" w:rsidR="00C07F5A" w:rsidRDefault="00C07F5A" w:rsidP="00C07F5A">
      <w:pPr>
        <w:pStyle w:val="BasicParagraph"/>
        <w:ind w:left="1440"/>
        <w:rPr>
          <w:rStyle w:val="Body"/>
        </w:rPr>
      </w:pPr>
    </w:p>
    <w:p w14:paraId="1304B30C" w14:textId="77777777" w:rsidR="00C07F5A" w:rsidRDefault="00C07F5A" w:rsidP="00C07F5A">
      <w:pPr>
        <w:pStyle w:val="BasicParagraph"/>
        <w:ind w:left="1440"/>
        <w:rPr>
          <w:rStyle w:val="Body"/>
        </w:rPr>
      </w:pPr>
      <w:r>
        <w:rPr>
          <w:rStyle w:val="Body"/>
        </w:rPr>
        <w:t>b. There needs to be approval by the appropriate AHJ regulations for programs that own or operate their own helipad. In the U.S. a current copy of the Airport Master Record (FAA Form 5010) is on file which includes the most up-to-date information for the heliport and the heliport point of contact.</w:t>
      </w:r>
    </w:p>
    <w:p w14:paraId="36557F58" w14:textId="77777777" w:rsidR="00C07F5A" w:rsidRDefault="00C07F5A" w:rsidP="00C07F5A">
      <w:pPr>
        <w:pStyle w:val="BasicParagraph"/>
        <w:ind w:left="1440"/>
        <w:rPr>
          <w:rStyle w:val="Body"/>
        </w:rPr>
      </w:pPr>
    </w:p>
    <w:p w14:paraId="09031E5A" w14:textId="77777777" w:rsidR="00C07F5A" w:rsidRDefault="00C07F5A" w:rsidP="00C07F5A">
      <w:pPr>
        <w:pStyle w:val="BasicParagraph"/>
        <w:rPr>
          <w:rStyle w:val="010100"/>
        </w:rPr>
      </w:pPr>
      <w:r>
        <w:rPr>
          <w:rStyle w:val="Subset010100"/>
        </w:rPr>
        <w:t xml:space="preserve">05.07.02  </w:t>
      </w:r>
      <w:r>
        <w:rPr>
          <w:rStyle w:val="Subset010100"/>
          <w:b w:val="0"/>
          <w:bCs w:val="0"/>
        </w:rPr>
        <w:t>For Rooftop Helipads</w:t>
      </w:r>
    </w:p>
    <w:p w14:paraId="57B00BD4" w14:textId="77777777" w:rsidR="00C07F5A" w:rsidRDefault="00C07F5A" w:rsidP="00C07F5A">
      <w:pPr>
        <w:pStyle w:val="BasicParagraph"/>
        <w:ind w:left="720"/>
        <w:rPr>
          <w:rStyle w:val="Body"/>
        </w:rPr>
      </w:pPr>
      <w:r>
        <w:rPr>
          <w:rStyle w:val="Body"/>
        </w:rPr>
        <w:tab/>
      </w:r>
    </w:p>
    <w:p w14:paraId="17C2B982" w14:textId="77777777" w:rsidR="00C07F5A" w:rsidRDefault="00C07F5A" w:rsidP="00C07F5A">
      <w:pPr>
        <w:pStyle w:val="BasicParagraph"/>
        <w:ind w:left="720"/>
        <w:rPr>
          <w:rStyle w:val="Body"/>
        </w:rPr>
      </w:pPr>
      <w:r>
        <w:rPr>
          <w:rStyle w:val="Body"/>
        </w:rPr>
        <w:t xml:space="preserve">1. The egress points shall be remotely located from each other, not less than 30 ft (9./1 m) apart. </w:t>
      </w:r>
    </w:p>
    <w:p w14:paraId="24535C83" w14:textId="77777777" w:rsidR="00C07F5A" w:rsidRDefault="00C07F5A" w:rsidP="00C07F5A">
      <w:pPr>
        <w:pStyle w:val="BasicParagraph"/>
        <w:ind w:left="720"/>
        <w:rPr>
          <w:rStyle w:val="Body"/>
        </w:rPr>
      </w:pPr>
    </w:p>
    <w:p w14:paraId="2D10CE7B" w14:textId="77777777" w:rsidR="00C07F5A" w:rsidRDefault="00C07F5A" w:rsidP="00C07F5A">
      <w:pPr>
        <w:pStyle w:val="BasicParagraph"/>
        <w:ind w:left="720"/>
        <w:rPr>
          <w:rStyle w:val="Body"/>
        </w:rPr>
      </w:pPr>
      <w:r>
        <w:rPr>
          <w:rStyle w:val="Body"/>
        </w:rPr>
        <w:t>2. The rooftop landing pad surface shall be constructed of approved noncombustible nonporous materials.</w:t>
      </w:r>
    </w:p>
    <w:p w14:paraId="78CE03B2" w14:textId="77777777" w:rsidR="00C07F5A" w:rsidRDefault="00C07F5A" w:rsidP="00C07F5A">
      <w:pPr>
        <w:pStyle w:val="BasicParagraph"/>
        <w:ind w:left="720"/>
        <w:rPr>
          <w:rStyle w:val="Body"/>
        </w:rPr>
      </w:pPr>
    </w:p>
    <w:p w14:paraId="1270BAA7" w14:textId="77777777" w:rsidR="00C07F5A" w:rsidRDefault="00C07F5A" w:rsidP="00C07F5A">
      <w:pPr>
        <w:pStyle w:val="BasicParagraph"/>
        <w:ind w:left="720"/>
        <w:rPr>
          <w:rStyle w:val="Body"/>
        </w:rPr>
      </w:pPr>
      <w:r>
        <w:rPr>
          <w:rStyle w:val="Body"/>
        </w:rPr>
        <w:t>3. Two means of egress from the rooftop landing pad to the building’s egress system shall be provide</w:t>
      </w:r>
      <w:r w:rsidR="009B55F2" w:rsidRPr="004817E2">
        <w:rPr>
          <w:rStyle w:val="Body"/>
        </w:rPr>
        <w:t>d</w:t>
      </w:r>
      <w:r w:rsidRPr="00126766">
        <w:rPr>
          <w:rStyle w:val="Body"/>
        </w:rPr>
        <w:t>.</w:t>
      </w:r>
    </w:p>
    <w:p w14:paraId="09B55D3B" w14:textId="77777777" w:rsidR="00C07F5A" w:rsidRDefault="00C07F5A" w:rsidP="00C07F5A">
      <w:pPr>
        <w:pStyle w:val="BasicParagraph"/>
        <w:ind w:left="720"/>
        <w:rPr>
          <w:rStyle w:val="Body"/>
        </w:rPr>
      </w:pPr>
    </w:p>
    <w:p w14:paraId="0DC65BA1" w14:textId="77777777" w:rsidR="00C07F5A" w:rsidRDefault="00C07F5A" w:rsidP="00C07F5A">
      <w:pPr>
        <w:pStyle w:val="BasicParagraph"/>
        <w:ind w:left="720"/>
        <w:rPr>
          <w:rStyle w:val="Body"/>
        </w:rPr>
      </w:pPr>
      <w:r>
        <w:rPr>
          <w:rStyle w:val="Body"/>
        </w:rPr>
        <w:t>4. The egress points shall be located at least 90 degrees from each other as measured from the center of the landing pad (TLOF).</w:t>
      </w:r>
    </w:p>
    <w:p w14:paraId="0DB5F600" w14:textId="77777777" w:rsidR="00546D4F" w:rsidRDefault="00546D4F" w:rsidP="00546D4F">
      <w:pPr>
        <w:pStyle w:val="BasicParagraph"/>
        <w:ind w:left="720"/>
        <w:rPr>
          <w:rStyle w:val="Body"/>
        </w:rPr>
      </w:pPr>
    </w:p>
    <w:p w14:paraId="18AB0E8E" w14:textId="77777777" w:rsidR="00546D4F" w:rsidRPr="00421994" w:rsidRDefault="00546D4F" w:rsidP="00546D4F">
      <w:pPr>
        <w:pStyle w:val="BasicParagraph"/>
        <w:ind w:left="720"/>
        <w:rPr>
          <w:rStyle w:val="Body"/>
          <w:bCs/>
        </w:rPr>
      </w:pPr>
      <w:r w:rsidRPr="00421994">
        <w:rPr>
          <w:rStyle w:val="Body"/>
          <w:bCs/>
        </w:rPr>
        <w:t xml:space="preserve">5. An evacuation plan is in place </w:t>
      </w:r>
      <w:r w:rsidR="00BB2E36" w:rsidRPr="00421994">
        <w:rPr>
          <w:rStyle w:val="Body"/>
          <w:bCs/>
        </w:rPr>
        <w:t xml:space="preserve">for helipads where the helicopter is based </w:t>
      </w:r>
      <w:r w:rsidRPr="00421994">
        <w:rPr>
          <w:rStyle w:val="Body"/>
          <w:bCs/>
        </w:rPr>
        <w:t xml:space="preserve">and personnel involved in securing, loading and off-loading are </w:t>
      </w:r>
      <w:r w:rsidR="00BB2E36" w:rsidRPr="00421994">
        <w:rPr>
          <w:rStyle w:val="Body"/>
          <w:bCs/>
        </w:rPr>
        <w:t xml:space="preserve">with annual education required and hands on drills periodically </w:t>
      </w:r>
      <w:r w:rsidR="00394012" w:rsidRPr="00421994">
        <w:rPr>
          <w:rStyle w:val="Body"/>
          <w:bCs/>
        </w:rPr>
        <w:t>(</w:t>
      </w:r>
      <w:r w:rsidR="00BB2E36" w:rsidRPr="00421994">
        <w:rPr>
          <w:rStyle w:val="Body"/>
          <w:bCs/>
        </w:rPr>
        <w:t>as determined by the program</w:t>
      </w:r>
      <w:r w:rsidR="00394012" w:rsidRPr="00421994">
        <w:rPr>
          <w:rStyle w:val="Body"/>
          <w:bCs/>
        </w:rPr>
        <w:t>)</w:t>
      </w:r>
      <w:r w:rsidR="00BB2E36" w:rsidRPr="00421994">
        <w:rPr>
          <w:rStyle w:val="Body"/>
          <w:bCs/>
        </w:rPr>
        <w:t xml:space="preserve">. </w:t>
      </w:r>
    </w:p>
    <w:p w14:paraId="755A2C08" w14:textId="77777777" w:rsidR="00C07F5A" w:rsidRDefault="00C07F5A" w:rsidP="00C07F5A">
      <w:pPr>
        <w:pStyle w:val="BasicParagraph"/>
        <w:rPr>
          <w:rStyle w:val="Body"/>
        </w:rPr>
      </w:pPr>
    </w:p>
    <w:p w14:paraId="1F5835EE" w14:textId="77777777" w:rsidR="00C07F5A" w:rsidRDefault="00C07F5A" w:rsidP="00C07F5A">
      <w:pPr>
        <w:pStyle w:val="BasicParagraph"/>
        <w:rPr>
          <w:rStyle w:val="Body"/>
        </w:rPr>
      </w:pPr>
      <w:r>
        <w:rPr>
          <w:rStyle w:val="Subset010100"/>
        </w:rPr>
        <w:t>05.07.03</w:t>
      </w:r>
      <w:r>
        <w:rPr>
          <w:rStyle w:val="Body"/>
        </w:rPr>
        <w:t xml:space="preserve">  Temporary scene landing sites (see References) must be:</w:t>
      </w:r>
    </w:p>
    <w:p w14:paraId="1619AB3A" w14:textId="77777777" w:rsidR="00C07F5A" w:rsidRDefault="00C07F5A" w:rsidP="00C07F5A">
      <w:pPr>
        <w:pStyle w:val="BasicParagraph"/>
        <w:ind w:left="720"/>
        <w:rPr>
          <w:rStyle w:val="Body"/>
        </w:rPr>
      </w:pPr>
    </w:p>
    <w:p w14:paraId="71CA99A6" w14:textId="77777777" w:rsidR="00C07F5A" w:rsidRDefault="00C07F5A" w:rsidP="00C07F5A">
      <w:pPr>
        <w:pStyle w:val="BasicParagraph"/>
        <w:ind w:left="720"/>
        <w:rPr>
          <w:rStyle w:val="Body"/>
        </w:rPr>
      </w:pPr>
      <w:r>
        <w:rPr>
          <w:rStyle w:val="Body"/>
        </w:rPr>
        <w:t>1. Secured</w:t>
      </w:r>
    </w:p>
    <w:p w14:paraId="04755D62" w14:textId="77777777" w:rsidR="00C07F5A" w:rsidRDefault="00C07F5A" w:rsidP="00C07F5A">
      <w:pPr>
        <w:pStyle w:val="BasicParagraph"/>
        <w:ind w:left="720"/>
        <w:rPr>
          <w:rStyle w:val="Body"/>
        </w:rPr>
      </w:pPr>
      <w:r>
        <w:rPr>
          <w:rStyle w:val="Body"/>
        </w:rPr>
        <w:tab/>
      </w:r>
    </w:p>
    <w:p w14:paraId="258C379E" w14:textId="77777777" w:rsidR="00C07F5A" w:rsidRDefault="00C07F5A" w:rsidP="00C07F5A">
      <w:pPr>
        <w:pStyle w:val="BasicParagraph"/>
        <w:ind w:left="720"/>
        <w:rPr>
          <w:rStyle w:val="Body"/>
        </w:rPr>
      </w:pPr>
      <w:r>
        <w:rPr>
          <w:rStyle w:val="Body"/>
        </w:rPr>
        <w:t>2. Illuminated at the perimeter with handheld floodlights, emergency vehicles or other lighting source that do</w:t>
      </w:r>
      <w:r w:rsidR="009B55F2" w:rsidRPr="00B16F1C">
        <w:rPr>
          <w:rStyle w:val="Body"/>
        </w:rPr>
        <w:t>es</w:t>
      </w:r>
      <w:r w:rsidR="009B55F2">
        <w:rPr>
          <w:rStyle w:val="Body"/>
        </w:rPr>
        <w:t xml:space="preserve"> </w:t>
      </w:r>
      <w:r>
        <w:rPr>
          <w:rStyle w:val="Body"/>
        </w:rPr>
        <w:t>not constitute a hazard to define the designated landing area at night</w:t>
      </w:r>
    </w:p>
    <w:p w14:paraId="0F3E7906" w14:textId="77777777" w:rsidR="00C07F5A" w:rsidRDefault="00C07F5A" w:rsidP="00C07F5A">
      <w:pPr>
        <w:pStyle w:val="BasicParagraph"/>
        <w:ind w:left="720"/>
        <w:rPr>
          <w:rStyle w:val="Body"/>
        </w:rPr>
      </w:pPr>
      <w:r>
        <w:rPr>
          <w:rStyle w:val="Body"/>
        </w:rPr>
        <w:t xml:space="preserve"> </w:t>
      </w:r>
    </w:p>
    <w:p w14:paraId="6AB59FBD" w14:textId="77777777" w:rsidR="00C07F5A" w:rsidRDefault="00C07F5A" w:rsidP="00C07F5A">
      <w:pPr>
        <w:pStyle w:val="BasicParagraph"/>
        <w:ind w:left="720"/>
        <w:rPr>
          <w:rStyle w:val="Body"/>
        </w:rPr>
      </w:pPr>
      <w:r>
        <w:rPr>
          <w:rStyle w:val="Body"/>
        </w:rPr>
        <w:t xml:space="preserve">3. Free of overhead and/or ground obstructions          </w:t>
      </w:r>
    </w:p>
    <w:p w14:paraId="54BDF737" w14:textId="77777777" w:rsidR="00C07F5A" w:rsidRDefault="00C07F5A" w:rsidP="00C07F5A">
      <w:pPr>
        <w:pStyle w:val="BasicParagraph"/>
        <w:ind w:left="720"/>
        <w:rPr>
          <w:rStyle w:val="Body"/>
        </w:rPr>
      </w:pPr>
    </w:p>
    <w:p w14:paraId="16C1E5DB" w14:textId="77777777" w:rsidR="00C07F5A" w:rsidRDefault="00C07F5A" w:rsidP="00C07F5A">
      <w:pPr>
        <w:pStyle w:val="BasicParagraph"/>
        <w:ind w:left="720"/>
        <w:rPr>
          <w:rStyle w:val="Body"/>
        </w:rPr>
      </w:pPr>
      <w:r>
        <w:rPr>
          <w:rStyle w:val="Body"/>
        </w:rPr>
        <w:lastRenderedPageBreak/>
        <w:t>4. Free of debris</w:t>
      </w:r>
    </w:p>
    <w:p w14:paraId="279BB31D" w14:textId="77777777" w:rsidR="00C07F5A" w:rsidRDefault="00C07F5A" w:rsidP="00C07F5A">
      <w:pPr>
        <w:pStyle w:val="BasicParagraph"/>
        <w:ind w:left="720"/>
        <w:rPr>
          <w:rStyle w:val="Body"/>
        </w:rPr>
      </w:pPr>
    </w:p>
    <w:p w14:paraId="1B332DFD" w14:textId="77777777" w:rsidR="00C07F5A" w:rsidRDefault="00C07F5A" w:rsidP="00C07F5A">
      <w:pPr>
        <w:pStyle w:val="BasicParagraph"/>
        <w:ind w:left="720"/>
        <w:rPr>
          <w:rStyle w:val="Body"/>
        </w:rPr>
      </w:pPr>
      <w:r>
        <w:rPr>
          <w:rStyle w:val="Body"/>
        </w:rPr>
        <w:t xml:space="preserve">5. Appropriate to the size of the helicopter </w:t>
      </w:r>
    </w:p>
    <w:p w14:paraId="1577FD35" w14:textId="77777777" w:rsidR="00C07F5A" w:rsidRDefault="00C07F5A" w:rsidP="00C07F5A">
      <w:pPr>
        <w:pStyle w:val="BasicParagraph"/>
        <w:ind w:left="720"/>
        <w:rPr>
          <w:rStyle w:val="Body"/>
        </w:rPr>
      </w:pPr>
    </w:p>
    <w:p w14:paraId="373999DE" w14:textId="77777777" w:rsidR="00126766" w:rsidRDefault="00C07F5A" w:rsidP="00C07F5A">
      <w:pPr>
        <w:pStyle w:val="BasicParagraph"/>
        <w:ind w:left="720"/>
        <w:rPr>
          <w:rStyle w:val="Body"/>
        </w:rPr>
      </w:pPr>
      <w:r>
        <w:rPr>
          <w:rStyle w:val="Body"/>
        </w:rPr>
        <w:t>6. As level as possible</w:t>
      </w:r>
    </w:p>
    <w:p w14:paraId="37D0BBA8" w14:textId="77777777" w:rsidR="004115DC" w:rsidRDefault="004115DC" w:rsidP="00C07F5A">
      <w:pPr>
        <w:pStyle w:val="BasicParagraph"/>
        <w:ind w:left="720"/>
        <w:rPr>
          <w:rStyle w:val="Body"/>
        </w:rPr>
      </w:pPr>
    </w:p>
    <w:p w14:paraId="5DBBE5FC" w14:textId="77777777" w:rsidR="00E20322" w:rsidRPr="00421994" w:rsidRDefault="004115DC" w:rsidP="004817E2">
      <w:pPr>
        <w:pStyle w:val="BasicParagraph"/>
        <w:ind w:left="720"/>
        <w:rPr>
          <w:rStyle w:val="Body"/>
          <w:bCs/>
        </w:rPr>
      </w:pPr>
      <w:r w:rsidRPr="00421994">
        <w:rPr>
          <w:rStyle w:val="Body"/>
          <w:bCs/>
        </w:rPr>
        <w:t xml:space="preserve">7. </w:t>
      </w:r>
      <w:r w:rsidR="00E20322" w:rsidRPr="00421994">
        <w:rPr>
          <w:rStyle w:val="Body"/>
          <w:bCs/>
        </w:rPr>
        <w:t xml:space="preserve">Landing zone education </w:t>
      </w:r>
      <w:r w:rsidR="009E20D0" w:rsidRPr="00421994">
        <w:rPr>
          <w:rStyle w:val="Body"/>
          <w:bCs/>
        </w:rPr>
        <w:t xml:space="preserve">for the community </w:t>
      </w:r>
      <w:r w:rsidR="00E20322" w:rsidRPr="00421994">
        <w:rPr>
          <w:rStyle w:val="Body"/>
          <w:bCs/>
        </w:rPr>
        <w:t>reflects above standards for temporary scene landing sites</w:t>
      </w:r>
      <w:r w:rsidR="009E20D0" w:rsidRPr="00421994">
        <w:rPr>
          <w:rStyle w:val="Body"/>
          <w:bCs/>
        </w:rPr>
        <w:t>.</w:t>
      </w:r>
    </w:p>
    <w:p w14:paraId="0C72D91B" w14:textId="77777777" w:rsidR="00C07F5A" w:rsidRDefault="00C07F5A" w:rsidP="00E20322"/>
    <w:p w14:paraId="2CFF8B25" w14:textId="77777777" w:rsidR="00C07F5A" w:rsidRPr="009512E0" w:rsidRDefault="00C07F5A" w:rsidP="00C07F5A">
      <w:pPr>
        <w:rPr>
          <w:b/>
          <w:sz w:val="28"/>
          <w:szCs w:val="28"/>
        </w:rPr>
      </w:pPr>
      <w:r w:rsidRPr="009512E0">
        <w:rPr>
          <w:b/>
          <w:sz w:val="28"/>
          <w:szCs w:val="28"/>
        </w:rPr>
        <w:t>06.00.00 – FIXED WING STANDARDS</w:t>
      </w:r>
    </w:p>
    <w:p w14:paraId="6289D5F8" w14:textId="6C170F1C" w:rsidR="00C07F5A" w:rsidRDefault="00C07F5A" w:rsidP="00C07F5A">
      <w:pPr>
        <w:pStyle w:val="BasicParagraph"/>
        <w:rPr>
          <w:rStyle w:val="Body"/>
        </w:rPr>
      </w:pPr>
      <w:r>
        <w:rPr>
          <w:rStyle w:val="Body"/>
        </w:rPr>
        <w:t>PREFACE – The standards below are as appropriate to the country of residence and the specific aviation regulator of that country as referenced by the term “Authority Having Jurisdiction” (AHJ). However, Federal Aviation Authority (FAA), Maintenance Repair Organization (MRO), European</w:t>
      </w:r>
      <w:r w:rsidR="0091452C" w:rsidRPr="00A61C50">
        <w:rPr>
          <w:rStyle w:val="Body"/>
        </w:rPr>
        <w:t xml:space="preserve"> Union</w:t>
      </w:r>
      <w:r w:rsidRPr="0091452C">
        <w:rPr>
          <w:rStyle w:val="Body"/>
          <w:b/>
          <w:bCs/>
        </w:rPr>
        <w:t xml:space="preserve"> </w:t>
      </w:r>
      <w:r>
        <w:rPr>
          <w:rStyle w:val="Body"/>
        </w:rPr>
        <w:t>Aviation Safety Authority (EASA) or Transport Canada (TC) are considered the minimal regulations that all other national regulations are measured against. CAMTS Accreditation Standards, as a measure of quality, are part of a voluntary process and frequently exceed the AHJ’s aviation regulations.</w:t>
      </w:r>
    </w:p>
    <w:p w14:paraId="5CE26887" w14:textId="77777777" w:rsidR="00C07F5A" w:rsidRDefault="00C07F5A" w:rsidP="00C07F5A">
      <w:pPr>
        <w:pStyle w:val="BasicParagraph"/>
        <w:rPr>
          <w:rStyle w:val="Body"/>
        </w:rPr>
      </w:pPr>
    </w:p>
    <w:p w14:paraId="74D0F049" w14:textId="77777777" w:rsidR="00C07F5A" w:rsidRDefault="00C07F5A" w:rsidP="00C07F5A">
      <w:pPr>
        <w:pStyle w:val="BasicParagraph"/>
        <w:rPr>
          <w:rStyle w:val="Body"/>
        </w:rPr>
      </w:pPr>
      <w:r>
        <w:rPr>
          <w:rStyle w:val="010100"/>
        </w:rPr>
        <w:t>06.01.00  OPERATIONS</w:t>
      </w:r>
      <w:r>
        <w:rPr>
          <w:rStyle w:val="Body"/>
        </w:rPr>
        <w:t xml:space="preserve"> </w:t>
      </w:r>
    </w:p>
    <w:p w14:paraId="0E9F1A48" w14:textId="77777777" w:rsidR="00C07F5A" w:rsidRDefault="00C07F5A" w:rsidP="00C07F5A">
      <w:pPr>
        <w:pStyle w:val="BasicParagraph"/>
        <w:rPr>
          <w:rStyle w:val="Body"/>
        </w:rPr>
      </w:pPr>
    </w:p>
    <w:p w14:paraId="08BFF614" w14:textId="77777777" w:rsidR="00C07F5A" w:rsidRDefault="00C07F5A" w:rsidP="00C07F5A">
      <w:pPr>
        <w:pStyle w:val="BasicParagraph"/>
        <w:rPr>
          <w:rStyle w:val="Body"/>
        </w:rPr>
      </w:pPr>
      <w:r>
        <w:rPr>
          <w:rStyle w:val="Subset010100"/>
        </w:rPr>
        <w:t>06.01.01</w:t>
      </w:r>
      <w:r>
        <w:rPr>
          <w:rStyle w:val="Body"/>
        </w:rPr>
        <w:t xml:space="preserve">  Certificate holder must meet all Authority Having Jurisdiction (AHJ) regulations specific to the operations of the medical service in the country of residence, as applicable. This includes an AHJ regulator’s Certificate (public service medical transport agencies are included in this requirement) and Ambulance Operations Specifications specific to EMS operations. The transport service demonstrates compliance with the legal requirements and regulations of all local, state and federal agencies under whose authority it operates.  </w:t>
      </w:r>
    </w:p>
    <w:p w14:paraId="47502067" w14:textId="77777777" w:rsidR="00C07F5A" w:rsidRDefault="00C07F5A" w:rsidP="00C07F5A">
      <w:pPr>
        <w:pStyle w:val="BasicParagraph"/>
        <w:rPr>
          <w:rStyle w:val="Body"/>
        </w:rPr>
      </w:pPr>
    </w:p>
    <w:p w14:paraId="67F7DFAA" w14:textId="77777777" w:rsidR="00C07F5A" w:rsidRDefault="00C07F5A" w:rsidP="00C07F5A">
      <w:pPr>
        <w:pStyle w:val="BasicParagraph"/>
        <w:rPr>
          <w:rStyle w:val="Body"/>
        </w:rPr>
      </w:pPr>
      <w:r>
        <w:rPr>
          <w:rStyle w:val="Subset010100"/>
        </w:rPr>
        <w:t>06.01.02</w:t>
      </w:r>
      <w:r>
        <w:rPr>
          <w:rStyle w:val="Body"/>
        </w:rPr>
        <w:t xml:space="preserve">  All “patient transport flights”* must be conducted under AHJ regulations for weather minimums, flight crew duty time limitations and weight and balance requirements. In the U.S. this refers to FAA Part 135 regulations </w:t>
      </w:r>
    </w:p>
    <w:p w14:paraId="2B4C6B34" w14:textId="77777777" w:rsidR="00C07F5A" w:rsidRDefault="00C07F5A" w:rsidP="00C07F5A">
      <w:pPr>
        <w:pStyle w:val="BasicParagraph"/>
        <w:rPr>
          <w:rStyle w:val="Body"/>
        </w:rPr>
      </w:pPr>
    </w:p>
    <w:p w14:paraId="2DB979B1" w14:textId="77777777" w:rsidR="00C07F5A" w:rsidRDefault="00C07F5A" w:rsidP="00C07F5A">
      <w:pPr>
        <w:pStyle w:val="BasicParagraph"/>
        <w:rPr>
          <w:rStyle w:val="Body"/>
        </w:rPr>
      </w:pPr>
      <w:r>
        <w:rPr>
          <w:rStyle w:val="Body"/>
        </w:rPr>
        <w:t>*Patient transport flight is defined as any flight segment conducted by rotor or fixed wing equipment that is necessary for transporting patients and the medical teams required to care for such patients. Flight segments included in this definition are: flights for refueling and repositioning for a specific patient transport (including organ donor transports); picking up and returning medical teams to an assigned base; the actual flight segment involving patient movement; and any time medical teams are on board.</w:t>
      </w:r>
    </w:p>
    <w:p w14:paraId="23C8786D" w14:textId="77777777" w:rsidR="00726CFD" w:rsidRPr="00A61C50" w:rsidRDefault="00726CFD" w:rsidP="00726CFD">
      <w:pPr>
        <w:pStyle w:val="BasicParagraph"/>
        <w:rPr>
          <w:rFonts w:ascii="Helvetica" w:hAnsi="Helvetica" w:cs="Helvetica"/>
          <w:sz w:val="20"/>
          <w:szCs w:val="20"/>
        </w:rPr>
      </w:pPr>
    </w:p>
    <w:p w14:paraId="3B827D8A" w14:textId="427243F5" w:rsidR="00726CFD" w:rsidRPr="00A61C50" w:rsidRDefault="00726CFD" w:rsidP="00726CFD">
      <w:pPr>
        <w:pStyle w:val="BasicParagraph"/>
        <w:rPr>
          <w:rFonts w:ascii="Helvetica" w:hAnsi="Helvetica" w:cs="Helvetica"/>
          <w:sz w:val="20"/>
          <w:szCs w:val="20"/>
        </w:rPr>
      </w:pPr>
      <w:r w:rsidRPr="00A61C50">
        <w:rPr>
          <w:rFonts w:ascii="Helvetica" w:hAnsi="Helvetica" w:cs="Helvetica"/>
          <w:sz w:val="20"/>
          <w:szCs w:val="20"/>
        </w:rPr>
        <w:t>*Long Range Flight – defined as a flight requiring a planned tech stop on any patient leg, or in excess of 3 hours measured in time, not distance, because of winds, where there are no alternative capabilities for patient care needs or aviation operations.</w:t>
      </w:r>
    </w:p>
    <w:p w14:paraId="34A5F2A2" w14:textId="77777777" w:rsidR="00726CFD" w:rsidRPr="00A61C50" w:rsidRDefault="00726CFD" w:rsidP="00726CFD">
      <w:pPr>
        <w:pStyle w:val="BasicParagraph"/>
        <w:rPr>
          <w:rFonts w:ascii="Helvetica" w:hAnsi="Helvetica" w:cs="Helvetica"/>
          <w:sz w:val="20"/>
          <w:szCs w:val="20"/>
        </w:rPr>
      </w:pPr>
    </w:p>
    <w:p w14:paraId="1816EFED" w14:textId="77777777" w:rsidR="00726CFD" w:rsidRPr="00A61C50" w:rsidRDefault="00726CFD" w:rsidP="00726CFD">
      <w:pPr>
        <w:pStyle w:val="BasicParagraph"/>
        <w:rPr>
          <w:rFonts w:ascii="Helvetica" w:hAnsi="Helvetica" w:cs="Helvetica"/>
          <w:sz w:val="20"/>
          <w:szCs w:val="20"/>
        </w:rPr>
      </w:pPr>
      <w:r w:rsidRPr="00A61C50">
        <w:rPr>
          <w:rFonts w:ascii="Helvetica" w:hAnsi="Helvetica" w:cs="Helvetica"/>
          <w:sz w:val="20"/>
          <w:szCs w:val="20"/>
        </w:rPr>
        <w:t>International - involving two or more countries: occurring between countries</w:t>
      </w:r>
    </w:p>
    <w:p w14:paraId="3F7E3FEF" w14:textId="23436E34" w:rsidR="00C07F5A" w:rsidRDefault="00C07F5A" w:rsidP="00C07F5A">
      <w:pPr>
        <w:pStyle w:val="BasicParagraph"/>
        <w:rPr>
          <w:rStyle w:val="Body"/>
        </w:rPr>
      </w:pPr>
    </w:p>
    <w:p w14:paraId="69679C59" w14:textId="77777777" w:rsidR="00C07F5A" w:rsidRDefault="00C07F5A" w:rsidP="00C07F5A">
      <w:pPr>
        <w:pStyle w:val="BasicParagraph"/>
        <w:rPr>
          <w:rStyle w:val="Body"/>
        </w:rPr>
      </w:pPr>
      <w:r>
        <w:rPr>
          <w:rStyle w:val="Subset010100"/>
        </w:rPr>
        <w:t xml:space="preserve">06.01.03 </w:t>
      </w:r>
      <w:r>
        <w:rPr>
          <w:rStyle w:val="Body"/>
        </w:rPr>
        <w:t xml:space="preserve"> Long range fixed wing transports are defined as any patient leg in excess of 3 hours (measured in time, not distance because of winds) where there are no alternative capabilities for patient care needs or aviation operations. </w:t>
      </w:r>
    </w:p>
    <w:p w14:paraId="46E5EB15" w14:textId="77777777" w:rsidR="00C07F5A" w:rsidRDefault="00C07F5A" w:rsidP="00C07F5A">
      <w:pPr>
        <w:pStyle w:val="BasicParagraph"/>
        <w:rPr>
          <w:rStyle w:val="Body"/>
        </w:rPr>
      </w:pPr>
    </w:p>
    <w:p w14:paraId="7D785BEB" w14:textId="77777777" w:rsidR="00C07F5A" w:rsidRDefault="00C07F5A" w:rsidP="00C07F5A">
      <w:pPr>
        <w:pStyle w:val="BasicParagraph"/>
        <w:rPr>
          <w:rStyle w:val="Body"/>
        </w:rPr>
      </w:pPr>
      <w:r>
        <w:rPr>
          <w:rStyle w:val="Subset010100"/>
        </w:rPr>
        <w:t xml:space="preserve">06.01.04 </w:t>
      </w:r>
      <w:r>
        <w:rPr>
          <w:rStyle w:val="Body"/>
        </w:rPr>
        <w:t xml:space="preserve"> There is an established written policy to ensure that the pilot is notified of all carry-on baggage and/or equipment for weight and balance considerations (so that carry-on baggage/equipment is weight and placement acceptable)</w:t>
      </w:r>
    </w:p>
    <w:p w14:paraId="0D6B37AB" w14:textId="77777777" w:rsidR="00C07F5A" w:rsidRDefault="00C07F5A" w:rsidP="00C07F5A">
      <w:pPr>
        <w:pStyle w:val="BasicParagraph"/>
        <w:rPr>
          <w:rStyle w:val="Body"/>
        </w:rPr>
      </w:pPr>
    </w:p>
    <w:p w14:paraId="654340CF" w14:textId="77777777" w:rsidR="00C07F5A" w:rsidRDefault="00C07F5A" w:rsidP="00C07F5A">
      <w:pPr>
        <w:pStyle w:val="BasicParagraph"/>
        <w:rPr>
          <w:rStyle w:val="Body"/>
        </w:rPr>
      </w:pPr>
      <w:r>
        <w:rPr>
          <w:rStyle w:val="Subset010100"/>
        </w:rPr>
        <w:t>06.01.05</w:t>
      </w:r>
      <w:r>
        <w:rPr>
          <w:rStyle w:val="Body"/>
        </w:rPr>
        <w:t xml:space="preserve">  There is a written policy and outline of passenger safety briefings in accordance with 14CFR Part 135.117 or national equivalent.</w:t>
      </w:r>
    </w:p>
    <w:p w14:paraId="601A2D0C" w14:textId="77777777" w:rsidR="00C07F5A" w:rsidRDefault="00C07F5A" w:rsidP="00C07F5A">
      <w:pPr>
        <w:pStyle w:val="BasicParagraph"/>
        <w:rPr>
          <w:rStyle w:val="Body"/>
        </w:rPr>
      </w:pPr>
    </w:p>
    <w:p w14:paraId="673F1C1E" w14:textId="77777777" w:rsidR="00C07F5A" w:rsidRDefault="00C07F5A" w:rsidP="00C07F5A">
      <w:pPr>
        <w:pStyle w:val="BasicParagraph"/>
        <w:rPr>
          <w:rStyle w:val="Body"/>
        </w:rPr>
      </w:pPr>
    </w:p>
    <w:p w14:paraId="7B26A747" w14:textId="77777777" w:rsidR="00C07F5A" w:rsidRDefault="00C07F5A" w:rsidP="00C07F5A">
      <w:pPr>
        <w:pStyle w:val="BasicParagraph"/>
        <w:rPr>
          <w:rStyle w:val="Body"/>
        </w:rPr>
      </w:pPr>
      <w:r>
        <w:rPr>
          <w:rStyle w:val="010100"/>
        </w:rPr>
        <w:t>06.02.00 AIRCRAFT</w:t>
      </w:r>
    </w:p>
    <w:p w14:paraId="14EC3CB7" w14:textId="77777777" w:rsidR="00C07F5A" w:rsidRDefault="00C07F5A" w:rsidP="00C07F5A">
      <w:pPr>
        <w:pStyle w:val="BasicParagraph"/>
        <w:rPr>
          <w:rStyle w:val="Body"/>
        </w:rPr>
      </w:pPr>
    </w:p>
    <w:p w14:paraId="45E1FDF0" w14:textId="77777777" w:rsidR="00C07F5A" w:rsidRDefault="00C07F5A" w:rsidP="00C07F5A">
      <w:pPr>
        <w:pStyle w:val="BasicParagraph"/>
        <w:rPr>
          <w:rStyle w:val="Body"/>
        </w:rPr>
      </w:pPr>
      <w:r>
        <w:rPr>
          <w:rStyle w:val="Subset010100"/>
        </w:rPr>
        <w:t>06.02.01</w:t>
      </w:r>
      <w:r>
        <w:rPr>
          <w:rStyle w:val="Body"/>
        </w:rPr>
        <w:t xml:space="preserve">  The aircraft should be a twin-engine or turbine single engine aircraft appropriate to the mission statement and scope of care of the medical service and listed on the air carrier’s Operations Specifications.</w:t>
      </w:r>
    </w:p>
    <w:p w14:paraId="09D7C8A4" w14:textId="77777777" w:rsidR="00C07F5A" w:rsidRDefault="00C07F5A" w:rsidP="00C07F5A">
      <w:pPr>
        <w:pStyle w:val="BasicParagraph"/>
        <w:rPr>
          <w:rStyle w:val="Body"/>
        </w:rPr>
      </w:pPr>
      <w:r>
        <w:rPr>
          <w:rStyle w:val="Body"/>
        </w:rPr>
        <w:tab/>
      </w:r>
    </w:p>
    <w:p w14:paraId="3638F6FF" w14:textId="4F26B10B" w:rsidR="00C07F5A" w:rsidRPr="002A1DEF" w:rsidRDefault="00C07F5A" w:rsidP="00C07F5A">
      <w:pPr>
        <w:pStyle w:val="BasicParagraph"/>
        <w:rPr>
          <w:rStyle w:val="Body"/>
          <w:strike/>
        </w:rPr>
      </w:pPr>
      <w:r>
        <w:rPr>
          <w:rStyle w:val="Subset010100"/>
        </w:rPr>
        <w:t>06.02.02</w:t>
      </w:r>
      <w:r>
        <w:rPr>
          <w:rStyle w:val="Body"/>
        </w:rPr>
        <w:t xml:space="preserve"> Pressurized aircraft with air conditioning are strongly preferred for medical transports</w:t>
      </w:r>
      <w:r w:rsidRPr="00A61C50">
        <w:rPr>
          <w:rStyle w:val="Body"/>
        </w:rPr>
        <w:t xml:space="preserve">. </w:t>
      </w:r>
      <w:r w:rsidR="002A1DEF" w:rsidRPr="00A61C50">
        <w:rPr>
          <w:rStyle w:val="Body"/>
        </w:rPr>
        <w:t>If a sea</w:t>
      </w:r>
      <w:r w:rsidR="002A1DEF" w:rsidRPr="00A61C50">
        <w:rPr>
          <w:rStyle w:val="Body"/>
          <w:b/>
          <w:bCs/>
        </w:rPr>
        <w:t xml:space="preserve"> </w:t>
      </w:r>
      <w:r w:rsidR="002A1DEF" w:rsidRPr="00A61C50">
        <w:rPr>
          <w:rStyle w:val="Body"/>
        </w:rPr>
        <w:t>level cabin cannot be maintained, a</w:t>
      </w:r>
      <w:r w:rsidR="002A1DEF" w:rsidRPr="00A61C50">
        <w:rPr>
          <w:rStyle w:val="Body"/>
          <w:b/>
          <w:bCs/>
        </w:rPr>
        <w:t xml:space="preserve"> </w:t>
      </w:r>
      <w:r>
        <w:rPr>
          <w:rStyle w:val="Body"/>
        </w:rPr>
        <w:t>physician familiar with altitude physiology must be consulted or written policies address altitude limits for specific disease processes of the patient to be transported</w:t>
      </w:r>
      <w:r w:rsidR="002A1DEF">
        <w:rPr>
          <w:rStyle w:val="Body"/>
        </w:rPr>
        <w:t>.</w:t>
      </w:r>
      <w:r>
        <w:rPr>
          <w:rStyle w:val="Body"/>
        </w:rPr>
        <w:t xml:space="preserve"> </w:t>
      </w:r>
    </w:p>
    <w:p w14:paraId="4268700D" w14:textId="77777777" w:rsidR="00C07F5A" w:rsidRDefault="00C07F5A" w:rsidP="00C07F5A">
      <w:pPr>
        <w:pStyle w:val="BasicParagraph"/>
        <w:rPr>
          <w:rStyle w:val="Body"/>
        </w:rPr>
      </w:pPr>
    </w:p>
    <w:p w14:paraId="3B9F6D47" w14:textId="77777777" w:rsidR="00C07F5A" w:rsidRDefault="00C07F5A" w:rsidP="00C07F5A">
      <w:pPr>
        <w:pStyle w:val="BasicParagraph"/>
        <w:rPr>
          <w:rStyle w:val="Body"/>
        </w:rPr>
      </w:pPr>
      <w:r>
        <w:rPr>
          <w:rStyle w:val="Subset010100"/>
        </w:rPr>
        <w:t>06.02.03</w:t>
      </w:r>
      <w:r>
        <w:rPr>
          <w:rStyle w:val="Body"/>
        </w:rPr>
        <w:t xml:space="preserve">  Evidence of adequate security at the base of operations – A means must exist to monitor the aircraft (i.e., through direct visual monitoring or closed circuit TV) or the aircraft must be in a secured location with locked perimeter fencing or hangar available or be located at an airport certificated to operate under AHJ regulations, provided they are equal to or in excess of the United States Federal Regulation 49CFR Part 1542.</w:t>
      </w:r>
    </w:p>
    <w:p w14:paraId="6E300C5D" w14:textId="77777777" w:rsidR="00C07F5A" w:rsidRDefault="00C07F5A" w:rsidP="00C07F5A">
      <w:pPr>
        <w:pStyle w:val="BasicParagraph"/>
        <w:rPr>
          <w:rStyle w:val="Body"/>
        </w:rPr>
      </w:pPr>
    </w:p>
    <w:p w14:paraId="4457483E" w14:textId="77777777" w:rsidR="00C07F5A" w:rsidRDefault="00C07F5A" w:rsidP="00C07F5A">
      <w:pPr>
        <w:pStyle w:val="BasicParagraph"/>
        <w:rPr>
          <w:rStyle w:val="Body"/>
        </w:rPr>
      </w:pPr>
      <w:r>
        <w:rPr>
          <w:rStyle w:val="Subset010100"/>
        </w:rPr>
        <w:t>06.02.04</w:t>
      </w:r>
      <w:r>
        <w:rPr>
          <w:rStyle w:val="Body"/>
        </w:rPr>
        <w:t xml:space="preserve">  Reference Section 03.06.00 Medical Configuration of the Transport Vehicle</w:t>
      </w:r>
    </w:p>
    <w:p w14:paraId="637B411F" w14:textId="77777777" w:rsidR="00C07F5A" w:rsidRDefault="00C07F5A" w:rsidP="00C07F5A">
      <w:pPr>
        <w:pStyle w:val="BasicParagraph"/>
        <w:rPr>
          <w:rStyle w:val="Body"/>
        </w:rPr>
      </w:pPr>
    </w:p>
    <w:p w14:paraId="0A7E30DC" w14:textId="77777777" w:rsidR="00C07F5A" w:rsidRDefault="00C07F5A" w:rsidP="00C07F5A">
      <w:pPr>
        <w:pStyle w:val="BasicParagraph"/>
        <w:rPr>
          <w:rStyle w:val="Body"/>
        </w:rPr>
      </w:pPr>
    </w:p>
    <w:p w14:paraId="26251F4C" w14:textId="77777777" w:rsidR="00C07F5A" w:rsidRDefault="00C07F5A" w:rsidP="00C07F5A">
      <w:pPr>
        <w:pStyle w:val="BasicParagraph"/>
        <w:rPr>
          <w:rStyle w:val="010100"/>
        </w:rPr>
      </w:pPr>
      <w:r>
        <w:rPr>
          <w:rStyle w:val="010100"/>
        </w:rPr>
        <w:t>06.03.00 WEATHER AND OPERATING ALTITUDES</w:t>
      </w:r>
    </w:p>
    <w:p w14:paraId="792E6300" w14:textId="77777777" w:rsidR="00C07F5A" w:rsidRDefault="00C07F5A" w:rsidP="00C07F5A">
      <w:pPr>
        <w:pStyle w:val="BasicParagraph"/>
        <w:rPr>
          <w:rStyle w:val="Body"/>
        </w:rPr>
      </w:pPr>
      <w:r>
        <w:rPr>
          <w:rStyle w:val="Body"/>
        </w:rPr>
        <w:t xml:space="preserve"> </w:t>
      </w:r>
    </w:p>
    <w:p w14:paraId="0398E047" w14:textId="77777777" w:rsidR="00C07F5A" w:rsidRDefault="00C07F5A" w:rsidP="00C07F5A">
      <w:pPr>
        <w:pStyle w:val="BasicParagraph"/>
        <w:rPr>
          <w:rStyle w:val="Body"/>
        </w:rPr>
      </w:pPr>
      <w:r>
        <w:rPr>
          <w:rStyle w:val="Subset010100"/>
        </w:rPr>
        <w:t>06.03.01</w:t>
      </w:r>
      <w:r>
        <w:rPr>
          <w:rStyle w:val="Body"/>
        </w:rPr>
        <w:t xml:space="preserve">  VFR or IFR flight plans are filed or communications center does flight following with every takeoff through post landing.</w:t>
      </w:r>
    </w:p>
    <w:p w14:paraId="1AE0BF37" w14:textId="77777777" w:rsidR="00C07F5A" w:rsidRDefault="00C07F5A" w:rsidP="00C07F5A">
      <w:pPr>
        <w:pStyle w:val="BasicParagraph"/>
        <w:rPr>
          <w:rStyle w:val="Body"/>
        </w:rPr>
      </w:pPr>
      <w:r>
        <w:rPr>
          <w:rStyle w:val="Body"/>
        </w:rPr>
        <w:tab/>
      </w:r>
    </w:p>
    <w:p w14:paraId="3B145608" w14:textId="77777777" w:rsidR="00C07F5A" w:rsidRDefault="00C07F5A" w:rsidP="00C07F5A">
      <w:pPr>
        <w:pStyle w:val="BasicParagraph"/>
        <w:ind w:left="720"/>
        <w:rPr>
          <w:rStyle w:val="Body"/>
        </w:rPr>
      </w:pPr>
      <w:r>
        <w:rPr>
          <w:rStyle w:val="Body"/>
        </w:rPr>
        <w:t>1. There is a system of obtaining pertinent weather information.</w:t>
      </w:r>
    </w:p>
    <w:p w14:paraId="16353B76" w14:textId="77777777" w:rsidR="00C07F5A" w:rsidRDefault="00C07F5A" w:rsidP="00C07F5A">
      <w:pPr>
        <w:pStyle w:val="BasicParagraph"/>
        <w:ind w:left="720"/>
        <w:rPr>
          <w:rStyle w:val="Body"/>
        </w:rPr>
      </w:pPr>
    </w:p>
    <w:p w14:paraId="1336ED72" w14:textId="77777777" w:rsidR="00C07F5A" w:rsidRDefault="00C07F5A" w:rsidP="00C07F5A">
      <w:pPr>
        <w:pStyle w:val="BasicParagraph"/>
        <w:ind w:left="1440"/>
        <w:rPr>
          <w:rStyle w:val="Body"/>
        </w:rPr>
      </w:pPr>
      <w:r>
        <w:rPr>
          <w:rStyle w:val="Body"/>
        </w:rPr>
        <w:t>a. The pilot in command (PIC) is responsible for obtaining weather information according to policy, which must address at a minimum:</w:t>
      </w:r>
    </w:p>
    <w:p w14:paraId="3D3FDE25" w14:textId="77777777" w:rsidR="00C07F5A" w:rsidRDefault="00C07F5A" w:rsidP="00C07F5A">
      <w:pPr>
        <w:pStyle w:val="BasicParagraph"/>
        <w:ind w:left="1440"/>
        <w:rPr>
          <w:rStyle w:val="Body"/>
        </w:rPr>
      </w:pPr>
      <w:r>
        <w:rPr>
          <w:rStyle w:val="Body"/>
        </w:rPr>
        <w:tab/>
      </w:r>
    </w:p>
    <w:p w14:paraId="5639FFF7" w14:textId="77777777" w:rsidR="00C07F5A" w:rsidRDefault="00C07F5A" w:rsidP="00C07F5A">
      <w:pPr>
        <w:pStyle w:val="BasicParagraph"/>
        <w:ind w:left="2160"/>
        <w:rPr>
          <w:rStyle w:val="Body"/>
        </w:rPr>
      </w:pPr>
      <w:r>
        <w:rPr>
          <w:rStyle w:val="Body"/>
        </w:rPr>
        <w:t>•  Routine weather checks.</w:t>
      </w:r>
    </w:p>
    <w:p w14:paraId="0A1D8E5C" w14:textId="77777777" w:rsidR="00C07F5A" w:rsidRDefault="00C07F5A" w:rsidP="00C07F5A">
      <w:pPr>
        <w:pStyle w:val="BasicParagraph"/>
        <w:ind w:left="2160"/>
        <w:rPr>
          <w:rStyle w:val="Body"/>
        </w:rPr>
      </w:pPr>
      <w:r>
        <w:rPr>
          <w:rStyle w:val="Body"/>
        </w:rPr>
        <w:tab/>
      </w:r>
    </w:p>
    <w:p w14:paraId="2AEB1AEB" w14:textId="77777777" w:rsidR="00C07F5A" w:rsidRDefault="00C07F5A" w:rsidP="00C07F5A">
      <w:pPr>
        <w:pStyle w:val="BasicParagraph"/>
        <w:ind w:left="2160"/>
        <w:rPr>
          <w:rStyle w:val="Body"/>
        </w:rPr>
      </w:pPr>
      <w:r>
        <w:rPr>
          <w:rStyle w:val="Body"/>
        </w:rPr>
        <w:t>•  Weather checks during marginal conditions</w:t>
      </w:r>
    </w:p>
    <w:p w14:paraId="18746564" w14:textId="77777777" w:rsidR="00C07F5A" w:rsidRDefault="00C07F5A" w:rsidP="00C07F5A">
      <w:pPr>
        <w:pStyle w:val="BasicParagraph"/>
        <w:ind w:left="2160"/>
        <w:rPr>
          <w:rStyle w:val="Body"/>
        </w:rPr>
      </w:pPr>
    </w:p>
    <w:p w14:paraId="446273C3" w14:textId="77777777" w:rsidR="00C07F5A" w:rsidRDefault="00C07F5A" w:rsidP="00C07F5A">
      <w:pPr>
        <w:pStyle w:val="BasicParagraph"/>
        <w:ind w:left="2160"/>
        <w:rPr>
          <w:rStyle w:val="Body"/>
        </w:rPr>
      </w:pPr>
      <w:r>
        <w:rPr>
          <w:rStyle w:val="Body"/>
        </w:rPr>
        <w:t>•  Weather trending</w:t>
      </w:r>
    </w:p>
    <w:p w14:paraId="0FFFCFCB" w14:textId="77777777" w:rsidR="00C07F5A" w:rsidRDefault="00C07F5A" w:rsidP="00C07F5A">
      <w:pPr>
        <w:pStyle w:val="BasicParagraph"/>
        <w:ind w:left="1440"/>
        <w:rPr>
          <w:rStyle w:val="Body"/>
        </w:rPr>
      </w:pPr>
      <w:r>
        <w:rPr>
          <w:rStyle w:val="Body"/>
        </w:rPr>
        <w:tab/>
      </w:r>
    </w:p>
    <w:p w14:paraId="63D34AF4" w14:textId="77777777" w:rsidR="00C07F5A" w:rsidRDefault="00C07F5A" w:rsidP="00C07F5A">
      <w:pPr>
        <w:pStyle w:val="BasicParagraph"/>
        <w:ind w:left="720"/>
        <w:rPr>
          <w:rStyle w:val="Body"/>
        </w:rPr>
      </w:pPr>
      <w:r>
        <w:rPr>
          <w:rStyle w:val="Body"/>
        </w:rPr>
        <w:t>2. Communication between pilots, medical personnel, and communication specialists regarding the most current and forecasted weather is part of a formal briefing.</w:t>
      </w:r>
    </w:p>
    <w:p w14:paraId="3BEF52ED" w14:textId="77777777" w:rsidR="00C07F5A" w:rsidRDefault="00C07F5A" w:rsidP="00C07F5A">
      <w:pPr>
        <w:pStyle w:val="BasicParagraph"/>
        <w:ind w:left="720"/>
        <w:rPr>
          <w:rStyle w:val="Body"/>
        </w:rPr>
      </w:pPr>
    </w:p>
    <w:p w14:paraId="674D113B" w14:textId="77777777" w:rsidR="00C07F5A" w:rsidRDefault="00C07F5A" w:rsidP="00C07F5A">
      <w:pPr>
        <w:pStyle w:val="BasicParagraph"/>
        <w:ind w:left="720"/>
        <w:rPr>
          <w:rStyle w:val="Body"/>
        </w:rPr>
      </w:pPr>
      <w:r>
        <w:rPr>
          <w:rStyle w:val="Body"/>
        </w:rPr>
        <w:t>3. Weather Minimums – If flying under VFR -weather minimums must meet the applicable national standard or exceed 14CFR Part 135.203 and 135.205 as follows:</w:t>
      </w:r>
    </w:p>
    <w:p w14:paraId="129AFB0C" w14:textId="77777777" w:rsidR="00C07F5A" w:rsidRDefault="00C07F5A" w:rsidP="00C07F5A">
      <w:pPr>
        <w:pStyle w:val="BasicParagraph"/>
        <w:ind w:left="720"/>
        <w:rPr>
          <w:rStyle w:val="Body"/>
        </w:rPr>
      </w:pPr>
    </w:p>
    <w:p w14:paraId="5E9DC370" w14:textId="77777777" w:rsidR="00C07F5A" w:rsidRDefault="00C07F5A" w:rsidP="00C07F5A">
      <w:pPr>
        <w:pStyle w:val="BasicParagraph"/>
        <w:ind w:left="1440"/>
        <w:rPr>
          <w:rStyle w:val="Body"/>
        </w:rPr>
      </w:pPr>
      <w:r>
        <w:rPr>
          <w:rStyle w:val="Body"/>
        </w:rPr>
        <w:t>a. Visibility requirements</w:t>
      </w:r>
    </w:p>
    <w:p w14:paraId="655F95D9" w14:textId="77777777" w:rsidR="00C07F5A" w:rsidRDefault="00C07F5A" w:rsidP="00C07F5A">
      <w:pPr>
        <w:pStyle w:val="BasicParagraph"/>
        <w:ind w:left="1440"/>
        <w:rPr>
          <w:rStyle w:val="Body"/>
        </w:rPr>
      </w:pPr>
    </w:p>
    <w:p w14:paraId="1F0490D5" w14:textId="77777777" w:rsidR="00C07F5A" w:rsidRDefault="00C07F5A" w:rsidP="00C07F5A">
      <w:pPr>
        <w:pStyle w:val="BasicParagraph"/>
        <w:ind w:left="2160"/>
        <w:rPr>
          <w:rStyle w:val="Body"/>
        </w:rPr>
      </w:pPr>
      <w:r>
        <w:rPr>
          <w:rStyle w:val="Body"/>
        </w:rPr>
        <w:t>•  If the ceiling is less than 1000 feet (304 meters), visibility must be at least 2 miles.</w:t>
      </w:r>
    </w:p>
    <w:p w14:paraId="0D34FD8B" w14:textId="77777777" w:rsidR="00C07F5A" w:rsidRDefault="00C07F5A" w:rsidP="00C07F5A">
      <w:pPr>
        <w:pStyle w:val="BasicParagraph"/>
        <w:ind w:left="1440"/>
        <w:rPr>
          <w:rStyle w:val="Body"/>
        </w:rPr>
      </w:pPr>
    </w:p>
    <w:p w14:paraId="44EF7FE2" w14:textId="77777777" w:rsidR="00C07F5A" w:rsidRDefault="00C07F5A" w:rsidP="00C07F5A">
      <w:pPr>
        <w:pStyle w:val="BasicParagraph"/>
        <w:ind w:left="1440"/>
        <w:rPr>
          <w:rStyle w:val="Body"/>
        </w:rPr>
      </w:pPr>
      <w:r>
        <w:rPr>
          <w:rStyle w:val="Body"/>
        </w:rPr>
        <w:t>b. Operating VFR requires that the program provide flight following according to the criteria listed in 03.10.00</w:t>
      </w:r>
    </w:p>
    <w:p w14:paraId="3309D865" w14:textId="77777777" w:rsidR="00C07F5A" w:rsidRDefault="00C07F5A" w:rsidP="00C07F5A">
      <w:pPr>
        <w:pStyle w:val="BasicParagraph"/>
        <w:ind w:left="1440"/>
        <w:rPr>
          <w:rStyle w:val="Body"/>
        </w:rPr>
      </w:pPr>
    </w:p>
    <w:p w14:paraId="1BBF659F" w14:textId="77777777" w:rsidR="00C07F5A" w:rsidRDefault="00C07F5A" w:rsidP="00C07F5A">
      <w:pPr>
        <w:pStyle w:val="BasicParagraph"/>
        <w:ind w:left="720"/>
        <w:rPr>
          <w:rStyle w:val="Body"/>
        </w:rPr>
      </w:pPr>
      <w:r>
        <w:rPr>
          <w:rStyle w:val="Body"/>
        </w:rPr>
        <w:t>4. Minimum operating altitudes:</w:t>
      </w:r>
    </w:p>
    <w:p w14:paraId="18AA50D1" w14:textId="77777777" w:rsidR="00C07F5A" w:rsidRDefault="00C07F5A" w:rsidP="00C07F5A">
      <w:pPr>
        <w:pStyle w:val="BasicParagraph"/>
        <w:ind w:left="720"/>
        <w:rPr>
          <w:rStyle w:val="Body"/>
        </w:rPr>
      </w:pPr>
    </w:p>
    <w:p w14:paraId="58EB2369" w14:textId="77777777" w:rsidR="00C07F5A" w:rsidRDefault="00C07F5A" w:rsidP="00C07F5A">
      <w:pPr>
        <w:pStyle w:val="BasicParagraph"/>
        <w:ind w:left="1440"/>
        <w:rPr>
          <w:rStyle w:val="Body"/>
        </w:rPr>
      </w:pPr>
      <w:r>
        <w:rPr>
          <w:rStyle w:val="Body"/>
        </w:rPr>
        <w:t>a. Day – 1500 feet (457 meters) above the surface or less than 2000 feet (608 meters)horizontally from any obstacle.</w:t>
      </w:r>
    </w:p>
    <w:p w14:paraId="4FBA69E8" w14:textId="77777777" w:rsidR="00C07F5A" w:rsidRDefault="00C07F5A" w:rsidP="00C07F5A">
      <w:pPr>
        <w:pStyle w:val="BasicParagraph"/>
        <w:ind w:left="1440"/>
        <w:rPr>
          <w:rStyle w:val="Body"/>
        </w:rPr>
      </w:pPr>
      <w:r>
        <w:rPr>
          <w:rStyle w:val="Body"/>
        </w:rPr>
        <w:t xml:space="preserve">b. Night – an altitude less than 1500 feet (457 meters) AGL above the highest obstacle of 5 miles from the course intended to be flown </w:t>
      </w:r>
    </w:p>
    <w:p w14:paraId="3D7DBF4D" w14:textId="77777777" w:rsidR="00C07F5A" w:rsidRDefault="00C07F5A" w:rsidP="00C07F5A">
      <w:pPr>
        <w:pStyle w:val="BasicParagraph"/>
        <w:rPr>
          <w:rStyle w:val="Body"/>
        </w:rPr>
      </w:pPr>
    </w:p>
    <w:p w14:paraId="1C20B488" w14:textId="77777777" w:rsidR="00C07F5A" w:rsidRDefault="00C07F5A" w:rsidP="00C07F5A">
      <w:pPr>
        <w:pStyle w:val="BasicParagraph"/>
        <w:rPr>
          <w:rStyle w:val="Body"/>
        </w:rPr>
      </w:pPr>
    </w:p>
    <w:p w14:paraId="2DBA8ACB" w14:textId="77777777" w:rsidR="00C07F5A" w:rsidRDefault="00C07F5A" w:rsidP="00C07F5A">
      <w:pPr>
        <w:pStyle w:val="BasicParagraph"/>
        <w:rPr>
          <w:rStyle w:val="010100"/>
        </w:rPr>
      </w:pPr>
      <w:r>
        <w:rPr>
          <w:rStyle w:val="010100"/>
        </w:rPr>
        <w:t>06.04.00 PILOTS</w:t>
      </w:r>
    </w:p>
    <w:p w14:paraId="686B48DD" w14:textId="77777777" w:rsidR="00C07F5A" w:rsidRDefault="00C07F5A" w:rsidP="00C07F5A">
      <w:pPr>
        <w:pStyle w:val="BasicParagraph"/>
        <w:rPr>
          <w:rStyle w:val="Body"/>
        </w:rPr>
      </w:pPr>
    </w:p>
    <w:p w14:paraId="76D72C2F" w14:textId="77777777" w:rsidR="00C07F5A" w:rsidRDefault="00C07F5A" w:rsidP="00C07F5A">
      <w:pPr>
        <w:pStyle w:val="BasicParagraph"/>
        <w:rPr>
          <w:rStyle w:val="Body"/>
        </w:rPr>
      </w:pPr>
      <w:r>
        <w:rPr>
          <w:rStyle w:val="Subset010100"/>
        </w:rPr>
        <w:t>06.04.01</w:t>
      </w:r>
      <w:r>
        <w:rPr>
          <w:rStyle w:val="Body"/>
        </w:rPr>
        <w:t xml:space="preserve">  Staffing: The pilot must be readily available within a defined call-up time to ensure expeditious and timely response. There must be a written policy describing the availability of pilots.</w:t>
      </w:r>
    </w:p>
    <w:p w14:paraId="37C7087A" w14:textId="77777777" w:rsidR="00C07F5A" w:rsidRDefault="00C07F5A" w:rsidP="00C07F5A">
      <w:pPr>
        <w:pStyle w:val="BasicParagraph"/>
        <w:rPr>
          <w:rStyle w:val="Body"/>
        </w:rPr>
      </w:pPr>
    </w:p>
    <w:p w14:paraId="699CFE78" w14:textId="77777777" w:rsidR="00C07F5A" w:rsidRDefault="00C07F5A" w:rsidP="00C07F5A">
      <w:pPr>
        <w:pStyle w:val="BasicParagraph"/>
        <w:ind w:left="720"/>
        <w:rPr>
          <w:rStyle w:val="Body"/>
        </w:rPr>
      </w:pPr>
      <w:bookmarkStart w:id="74" w:name="_Hlk179462410"/>
      <w:r>
        <w:rPr>
          <w:rStyle w:val="Body"/>
        </w:rPr>
        <w:t xml:space="preserve">1. Scheduling practices reflect consideration for minimizing duty-time fatigue, length of shift, number of shifts per week and day-to-night rotation. The implementation and maintaining of an operator-specific fatigue risk management system (FRMS) based on a scientific analysis is strongly encouraged </w:t>
      </w:r>
    </w:p>
    <w:bookmarkEnd w:id="74"/>
    <w:p w14:paraId="46DB2CBE" w14:textId="77777777" w:rsidR="00C07F5A" w:rsidRDefault="00C07F5A" w:rsidP="00C07F5A">
      <w:pPr>
        <w:pStyle w:val="BasicParagraph"/>
        <w:ind w:left="720"/>
        <w:rPr>
          <w:rStyle w:val="Body"/>
        </w:rPr>
      </w:pPr>
    </w:p>
    <w:p w14:paraId="6150451F" w14:textId="2B39F5C8" w:rsidR="00C07F5A" w:rsidRDefault="00C07F5A" w:rsidP="00C07F5A">
      <w:pPr>
        <w:pStyle w:val="BasicParagraph"/>
        <w:ind w:left="1440"/>
        <w:rPr>
          <w:rStyle w:val="Body"/>
        </w:rPr>
      </w:pPr>
      <w:r>
        <w:rPr>
          <w:rStyle w:val="Body"/>
        </w:rPr>
        <w:t>a. The certificate holder has a written policy regarding pilots on call with the use of remote paging</w:t>
      </w:r>
      <w:r>
        <w:rPr>
          <w:rStyle w:val="Body"/>
        </w:rPr>
        <w:tab/>
        <w:t xml:space="preserve">devices, cell phones or other electronic communication device. The policy indicates how the use of </w:t>
      </w:r>
      <w:r w:rsidR="002A1DEF" w:rsidRPr="00A61C50">
        <w:rPr>
          <w:rStyle w:val="Body"/>
        </w:rPr>
        <w:t>these devices</w:t>
      </w:r>
      <w:r w:rsidR="002A1DEF">
        <w:rPr>
          <w:rStyle w:val="Body"/>
        </w:rPr>
        <w:t xml:space="preserve"> </w:t>
      </w:r>
      <w:r>
        <w:rPr>
          <w:rStyle w:val="Body"/>
        </w:rPr>
        <w:t>impact duty-time limitations.</w:t>
      </w:r>
    </w:p>
    <w:p w14:paraId="5F7896C5" w14:textId="77777777" w:rsidR="00C07F5A" w:rsidRDefault="00C07F5A" w:rsidP="00C07F5A">
      <w:pPr>
        <w:pStyle w:val="BasicParagraph"/>
        <w:ind w:left="720"/>
        <w:rPr>
          <w:rStyle w:val="Body"/>
        </w:rPr>
      </w:pPr>
    </w:p>
    <w:p w14:paraId="303CDB9C" w14:textId="77777777" w:rsidR="00C07F5A" w:rsidRPr="001B5408" w:rsidRDefault="00C07F5A" w:rsidP="00C07F5A">
      <w:pPr>
        <w:pStyle w:val="BasicParagraph"/>
        <w:rPr>
          <w:rStyle w:val="Underline"/>
          <w:b w:val="0"/>
        </w:rPr>
      </w:pPr>
      <w:r w:rsidRPr="001B5408">
        <w:rPr>
          <w:rStyle w:val="Underline"/>
          <w:b w:val="0"/>
        </w:rPr>
        <w:t>Examples of evidence to exceed compliance:</w:t>
      </w:r>
    </w:p>
    <w:p w14:paraId="29C1B38F" w14:textId="77777777" w:rsidR="00C07F5A" w:rsidRDefault="00C07F5A" w:rsidP="00C07F5A">
      <w:pPr>
        <w:pStyle w:val="BasicParagraph"/>
        <w:rPr>
          <w:rStyle w:val="Body"/>
        </w:rPr>
      </w:pPr>
      <w:r>
        <w:rPr>
          <w:rStyle w:val="Examples"/>
        </w:rPr>
        <w:t xml:space="preserve">Two-pilot operations are required even when the aircraft is legally flown with a single pilot. </w:t>
      </w:r>
    </w:p>
    <w:p w14:paraId="07123E28" w14:textId="77777777" w:rsidR="00C07F5A" w:rsidRDefault="00C07F5A" w:rsidP="00C07F5A">
      <w:pPr>
        <w:pStyle w:val="BasicParagraph"/>
        <w:ind w:left="720"/>
        <w:rPr>
          <w:rStyle w:val="Body"/>
        </w:rPr>
      </w:pPr>
    </w:p>
    <w:p w14:paraId="61E749C3" w14:textId="77777777" w:rsidR="00C07F5A" w:rsidRDefault="00C07F5A" w:rsidP="00C07F5A">
      <w:pPr>
        <w:pStyle w:val="BasicParagraph"/>
        <w:ind w:left="720"/>
        <w:rPr>
          <w:rStyle w:val="Body"/>
        </w:rPr>
      </w:pPr>
      <w:r>
        <w:rPr>
          <w:rStyle w:val="Body"/>
        </w:rPr>
        <w:t>2. Physical well-being is promoted by the employer wellness programs to include but not limited to balanced diet, weight control, and no smoking.</w:t>
      </w:r>
    </w:p>
    <w:p w14:paraId="0105B7C1" w14:textId="77777777" w:rsidR="00C07F5A" w:rsidRDefault="00C07F5A" w:rsidP="00C07F5A">
      <w:pPr>
        <w:pStyle w:val="BasicParagraph"/>
        <w:ind w:left="720"/>
        <w:rPr>
          <w:rStyle w:val="Body"/>
        </w:rPr>
      </w:pPr>
    </w:p>
    <w:p w14:paraId="53670888" w14:textId="77777777" w:rsidR="00C07F5A" w:rsidRDefault="00C07F5A" w:rsidP="00C07F5A">
      <w:pPr>
        <w:pStyle w:val="BasicParagraph"/>
        <w:ind w:left="720"/>
        <w:rPr>
          <w:rStyle w:val="Body"/>
        </w:rPr>
      </w:pPr>
      <w:r>
        <w:rPr>
          <w:rStyle w:val="Body"/>
        </w:rPr>
        <w:t>3. Certificate holder’s operations facilities must include a quiet area for flight planning, training, record-keeping and rest.</w:t>
      </w:r>
    </w:p>
    <w:p w14:paraId="32BF23B2" w14:textId="77777777" w:rsidR="00C07F5A" w:rsidRDefault="00C07F5A" w:rsidP="00C07F5A">
      <w:pPr>
        <w:pStyle w:val="BasicParagraph"/>
        <w:ind w:left="720"/>
        <w:rPr>
          <w:rStyle w:val="Body"/>
        </w:rPr>
      </w:pPr>
    </w:p>
    <w:p w14:paraId="69C9443F" w14:textId="77777777" w:rsidR="00C07F5A" w:rsidRDefault="00C07F5A" w:rsidP="00C07F5A">
      <w:pPr>
        <w:pStyle w:val="BasicParagraph"/>
        <w:rPr>
          <w:rStyle w:val="Body"/>
        </w:rPr>
      </w:pPr>
      <w:r>
        <w:rPr>
          <w:rStyle w:val="Subset010100"/>
        </w:rPr>
        <w:t>06.04.02</w:t>
      </w:r>
      <w:r>
        <w:rPr>
          <w:rStyle w:val="Body"/>
        </w:rPr>
        <w:t xml:space="preserve">  Pilot determines that the aircraft is in airworthy condition.</w:t>
      </w:r>
    </w:p>
    <w:p w14:paraId="694C03E5" w14:textId="77777777" w:rsidR="00C07F5A" w:rsidRDefault="00C07F5A" w:rsidP="00C07F5A">
      <w:pPr>
        <w:pStyle w:val="BasicParagraph"/>
        <w:rPr>
          <w:rStyle w:val="Body"/>
        </w:rPr>
      </w:pPr>
    </w:p>
    <w:p w14:paraId="243E4E52" w14:textId="77777777" w:rsidR="00C07F5A" w:rsidRDefault="00C07F5A" w:rsidP="00C07F5A">
      <w:pPr>
        <w:pStyle w:val="BasicParagraph"/>
        <w:ind w:left="720"/>
        <w:rPr>
          <w:rStyle w:val="Body"/>
        </w:rPr>
      </w:pPr>
      <w:r>
        <w:rPr>
          <w:rStyle w:val="Body"/>
        </w:rPr>
        <w:t>1. Prior to the first flight of shift of duty, the pilot:</w:t>
      </w:r>
    </w:p>
    <w:p w14:paraId="054F695F" w14:textId="77777777" w:rsidR="00C07F5A" w:rsidRDefault="00C07F5A" w:rsidP="00C07F5A">
      <w:pPr>
        <w:pStyle w:val="BasicParagraph"/>
        <w:ind w:left="720"/>
        <w:rPr>
          <w:rStyle w:val="Body"/>
        </w:rPr>
      </w:pPr>
    </w:p>
    <w:p w14:paraId="528A2339" w14:textId="77777777" w:rsidR="00C07F5A" w:rsidRDefault="00C07F5A" w:rsidP="00C07F5A">
      <w:pPr>
        <w:pStyle w:val="BasicParagraph"/>
        <w:ind w:left="1440"/>
        <w:rPr>
          <w:rStyle w:val="Body"/>
        </w:rPr>
      </w:pPr>
      <w:r>
        <w:rPr>
          <w:rStyle w:val="Body"/>
        </w:rPr>
        <w:lastRenderedPageBreak/>
        <w:t>a. Verifies that maintenance is not due on the aircraft</w:t>
      </w:r>
    </w:p>
    <w:p w14:paraId="18762703" w14:textId="77777777" w:rsidR="00C07F5A" w:rsidRDefault="00C07F5A" w:rsidP="00C07F5A">
      <w:pPr>
        <w:pStyle w:val="BasicParagraph"/>
        <w:ind w:left="720"/>
        <w:rPr>
          <w:rStyle w:val="Body"/>
        </w:rPr>
      </w:pPr>
    </w:p>
    <w:p w14:paraId="07C367C0" w14:textId="77777777" w:rsidR="00C07F5A" w:rsidRDefault="00C07F5A" w:rsidP="00C07F5A">
      <w:pPr>
        <w:pStyle w:val="BasicParagraph"/>
        <w:ind w:left="1440"/>
        <w:rPr>
          <w:rStyle w:val="Body"/>
        </w:rPr>
      </w:pPr>
      <w:r>
        <w:rPr>
          <w:rStyle w:val="Body"/>
        </w:rPr>
        <w:t>b. Performs a pre-flight inspection according to the operator’s checklist, as approved by the applicable AHJ.</w:t>
      </w:r>
    </w:p>
    <w:p w14:paraId="6E6FD311" w14:textId="77777777" w:rsidR="00C07F5A" w:rsidRDefault="00C07F5A" w:rsidP="00C07F5A">
      <w:pPr>
        <w:pStyle w:val="BasicParagraph"/>
        <w:ind w:left="1440"/>
        <w:rPr>
          <w:rStyle w:val="Body"/>
        </w:rPr>
      </w:pPr>
    </w:p>
    <w:p w14:paraId="5301145B" w14:textId="77777777" w:rsidR="00C07F5A" w:rsidRDefault="00C07F5A" w:rsidP="00C07F5A">
      <w:pPr>
        <w:pStyle w:val="BasicParagraph"/>
        <w:ind w:left="720"/>
        <w:rPr>
          <w:rStyle w:val="Subset010100"/>
        </w:rPr>
      </w:pPr>
      <w:r>
        <w:rPr>
          <w:rStyle w:val="Body"/>
        </w:rPr>
        <w:t>2. A walk-around inspection of the aircraft is performed prior to each takeoff.</w:t>
      </w:r>
    </w:p>
    <w:p w14:paraId="6B76D786" w14:textId="77777777" w:rsidR="00C07F5A" w:rsidRDefault="00C07F5A" w:rsidP="00C07F5A">
      <w:pPr>
        <w:pStyle w:val="BasicParagraph"/>
        <w:rPr>
          <w:rStyle w:val="Subset010100"/>
        </w:rPr>
      </w:pPr>
    </w:p>
    <w:p w14:paraId="4937222B" w14:textId="77777777" w:rsidR="00C07F5A" w:rsidRDefault="00C07F5A" w:rsidP="00C07F5A">
      <w:pPr>
        <w:pStyle w:val="BasicParagraph"/>
        <w:rPr>
          <w:rStyle w:val="Body"/>
        </w:rPr>
      </w:pPr>
      <w:r>
        <w:rPr>
          <w:rStyle w:val="Subset010100"/>
        </w:rPr>
        <w:t>06.04.03</w:t>
      </w:r>
      <w:r>
        <w:rPr>
          <w:rStyle w:val="Body"/>
        </w:rPr>
        <w:t xml:space="preserve">  The pilot-in-command (PIC) qualifications.</w:t>
      </w:r>
    </w:p>
    <w:p w14:paraId="5FCB4D53" w14:textId="53086739" w:rsidR="00C07F5A" w:rsidRDefault="00C07F5A" w:rsidP="00C07F5A">
      <w:pPr>
        <w:pStyle w:val="BasicParagraph"/>
        <w:ind w:left="720"/>
        <w:rPr>
          <w:rStyle w:val="Body"/>
        </w:rPr>
      </w:pPr>
      <w:r>
        <w:rPr>
          <w:rStyle w:val="Body"/>
        </w:rPr>
        <w:t>1. Must possess airplane flight hours, as outlined in the tables below, prior to assignment with a medical service. If the aircraft is to be operated using a single Pilot in Command, with no Second in Command the following applies:</w:t>
      </w:r>
    </w:p>
    <w:p w14:paraId="591F6D5A" w14:textId="77777777" w:rsidR="009512E0" w:rsidRDefault="009512E0" w:rsidP="00C07F5A">
      <w:pPr>
        <w:pStyle w:val="BasicParagraph"/>
        <w:rPr>
          <w:rStyle w:val="Body"/>
        </w:rPr>
      </w:pPr>
    </w:p>
    <w:tbl>
      <w:tblPr>
        <w:tblW w:w="0" w:type="auto"/>
        <w:tblInd w:w="80" w:type="dxa"/>
        <w:tblLayout w:type="fixed"/>
        <w:tblCellMar>
          <w:left w:w="0" w:type="dxa"/>
          <w:right w:w="0" w:type="dxa"/>
        </w:tblCellMar>
        <w:tblLook w:val="0000" w:firstRow="0" w:lastRow="0" w:firstColumn="0" w:lastColumn="0" w:noHBand="0" w:noVBand="0"/>
      </w:tblPr>
      <w:tblGrid>
        <w:gridCol w:w="2556"/>
        <w:gridCol w:w="1904"/>
        <w:gridCol w:w="1696"/>
        <w:gridCol w:w="1613"/>
        <w:gridCol w:w="1756"/>
      </w:tblGrid>
      <w:tr w:rsidR="00C07F5A" w14:paraId="29C5C794" w14:textId="77777777" w:rsidTr="00C07F5A">
        <w:trPr>
          <w:trHeight w:val="60"/>
          <w:tblHeader/>
        </w:trPr>
        <w:tc>
          <w:tcPr>
            <w:tcW w:w="2556" w:type="dxa"/>
            <w:tcBorders>
              <w:top w:val="single" w:sz="6"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14:paraId="25B2F921" w14:textId="77777777" w:rsidR="00C07F5A" w:rsidRDefault="00C07F5A" w:rsidP="00C07F5A">
            <w:pPr>
              <w:pStyle w:val="BasicParagraph"/>
              <w:jc w:val="center"/>
              <w:rPr>
                <w:rStyle w:val="Body"/>
              </w:rPr>
            </w:pPr>
            <w:r>
              <w:rPr>
                <w:rStyle w:val="Body"/>
              </w:rPr>
              <w:t>Cat/Class of</w:t>
            </w:r>
          </w:p>
          <w:p w14:paraId="5E0C1BE3" w14:textId="77777777" w:rsidR="00C07F5A" w:rsidRDefault="00C07F5A" w:rsidP="00C07F5A">
            <w:pPr>
              <w:pStyle w:val="BasicParagraph"/>
              <w:jc w:val="center"/>
            </w:pPr>
            <w:r>
              <w:rPr>
                <w:rStyle w:val="Body"/>
              </w:rPr>
              <w:t>Aircraft</w:t>
            </w:r>
          </w:p>
        </w:tc>
        <w:tc>
          <w:tcPr>
            <w:tcW w:w="1904"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196B673" w14:textId="77777777" w:rsidR="00C07F5A" w:rsidRDefault="00C07F5A" w:rsidP="00C07F5A">
            <w:pPr>
              <w:pStyle w:val="BasicParagraph"/>
              <w:jc w:val="center"/>
              <w:rPr>
                <w:rStyle w:val="Body"/>
              </w:rPr>
            </w:pPr>
            <w:r>
              <w:rPr>
                <w:rStyle w:val="Body"/>
              </w:rPr>
              <w:t>Total Flight</w:t>
            </w:r>
          </w:p>
          <w:p w14:paraId="5DE20B3B" w14:textId="77777777" w:rsidR="00C07F5A" w:rsidRDefault="00C07F5A" w:rsidP="00C07F5A">
            <w:pPr>
              <w:pStyle w:val="BasicParagraph"/>
              <w:jc w:val="center"/>
            </w:pPr>
            <w:r>
              <w:rPr>
                <w:rStyle w:val="Body"/>
              </w:rPr>
              <w:t>Exp. (hrs.)</w:t>
            </w:r>
          </w:p>
        </w:tc>
        <w:tc>
          <w:tcPr>
            <w:tcW w:w="1696"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3D5ABC7" w14:textId="77777777" w:rsidR="00C07F5A" w:rsidRDefault="00C07F5A" w:rsidP="00C07F5A">
            <w:pPr>
              <w:pStyle w:val="BasicParagraph"/>
              <w:jc w:val="center"/>
              <w:rPr>
                <w:rStyle w:val="Body"/>
              </w:rPr>
            </w:pPr>
            <w:r>
              <w:rPr>
                <w:rStyle w:val="Body"/>
              </w:rPr>
              <w:t>Multi-Engine</w:t>
            </w:r>
          </w:p>
          <w:p w14:paraId="772BC6DC" w14:textId="77777777" w:rsidR="00C07F5A" w:rsidRDefault="00C07F5A" w:rsidP="00C07F5A">
            <w:pPr>
              <w:pStyle w:val="BasicParagraph"/>
              <w:jc w:val="center"/>
            </w:pPr>
            <w:r>
              <w:rPr>
                <w:rStyle w:val="Body"/>
              </w:rPr>
              <w:t>Exp. (hrs.)</w:t>
            </w:r>
          </w:p>
        </w:tc>
        <w:tc>
          <w:tcPr>
            <w:tcW w:w="1613"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578D065" w14:textId="77777777" w:rsidR="00C07F5A" w:rsidRDefault="00C07F5A" w:rsidP="00C07F5A">
            <w:pPr>
              <w:pStyle w:val="BasicParagraph"/>
              <w:jc w:val="center"/>
            </w:pPr>
            <w:r>
              <w:rPr>
                <w:rStyle w:val="Body"/>
              </w:rPr>
              <w:t>PIC Exp. (hrs.)</w:t>
            </w:r>
          </w:p>
        </w:tc>
        <w:tc>
          <w:tcPr>
            <w:tcW w:w="1756" w:type="dxa"/>
            <w:tcBorders>
              <w:top w:val="single" w:sz="6" w:space="0" w:color="000000"/>
              <w:left w:val="single" w:sz="8" w:space="0" w:color="000000"/>
              <w:bottom w:val="single" w:sz="8" w:space="0" w:color="000000"/>
              <w:right w:val="single" w:sz="6" w:space="0" w:color="000000"/>
            </w:tcBorders>
            <w:tcMar>
              <w:top w:w="80" w:type="dxa"/>
              <w:left w:w="80" w:type="dxa"/>
              <w:bottom w:w="80" w:type="dxa"/>
              <w:right w:w="80" w:type="dxa"/>
            </w:tcMar>
            <w:vAlign w:val="center"/>
          </w:tcPr>
          <w:p w14:paraId="66DF90E0" w14:textId="77777777" w:rsidR="00C07F5A" w:rsidRDefault="00C07F5A" w:rsidP="00C07F5A">
            <w:pPr>
              <w:pStyle w:val="BasicParagraph"/>
              <w:jc w:val="center"/>
            </w:pPr>
            <w:r>
              <w:rPr>
                <w:rStyle w:val="Body"/>
              </w:rPr>
              <w:t>Type (hrs.)</w:t>
            </w:r>
          </w:p>
        </w:tc>
      </w:tr>
      <w:tr w:rsidR="00C07F5A" w14:paraId="427843FE" w14:textId="77777777" w:rsidTr="00C07F5A">
        <w:trPr>
          <w:trHeight w:val="60"/>
        </w:trPr>
        <w:tc>
          <w:tcPr>
            <w:tcW w:w="2556"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14:paraId="23864951" w14:textId="77777777" w:rsidR="00C07F5A" w:rsidRDefault="00C07F5A" w:rsidP="00C07F5A">
            <w:pPr>
              <w:pStyle w:val="BasicParagraph"/>
            </w:pPr>
            <w:r>
              <w:rPr>
                <w:rStyle w:val="Body"/>
              </w:rPr>
              <w:t>Single Engine Turbo-prop</w:t>
            </w:r>
          </w:p>
        </w:tc>
        <w:tc>
          <w:tcPr>
            <w:tcW w:w="19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1B76604" w14:textId="77777777" w:rsidR="00C07F5A" w:rsidRDefault="00C07F5A" w:rsidP="00C07F5A">
            <w:pPr>
              <w:pStyle w:val="BasicParagraph"/>
              <w:jc w:val="center"/>
            </w:pPr>
            <w:r>
              <w:rPr>
                <w:rStyle w:val="Body"/>
              </w:rPr>
              <w:t>2500</w:t>
            </w:r>
          </w:p>
        </w:tc>
        <w:tc>
          <w:tcPr>
            <w:tcW w:w="16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3D18D22" w14:textId="77777777" w:rsidR="00C07F5A" w:rsidRDefault="00C07F5A" w:rsidP="00C07F5A">
            <w:pPr>
              <w:pStyle w:val="BasicParagraph"/>
              <w:jc w:val="center"/>
            </w:pPr>
            <w:r>
              <w:rPr>
                <w:rStyle w:val="Body"/>
              </w:rPr>
              <w:t>N/A</w:t>
            </w:r>
          </w:p>
        </w:tc>
        <w:tc>
          <w:tcPr>
            <w:tcW w:w="16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920178F" w14:textId="77777777" w:rsidR="00C07F5A" w:rsidRDefault="00C07F5A" w:rsidP="00C07F5A">
            <w:pPr>
              <w:pStyle w:val="BasicParagraph"/>
              <w:jc w:val="center"/>
            </w:pPr>
            <w:r>
              <w:rPr>
                <w:rStyle w:val="Body"/>
              </w:rPr>
              <w:t>1000</w:t>
            </w:r>
          </w:p>
        </w:tc>
        <w:tc>
          <w:tcPr>
            <w:tcW w:w="1756" w:type="dxa"/>
            <w:tcBorders>
              <w:top w:val="single" w:sz="8" w:space="0" w:color="000000"/>
              <w:left w:val="single" w:sz="8" w:space="0" w:color="000000"/>
              <w:bottom w:val="single" w:sz="8" w:space="0" w:color="000000"/>
              <w:right w:val="single" w:sz="6" w:space="0" w:color="000000"/>
            </w:tcBorders>
            <w:tcMar>
              <w:top w:w="80" w:type="dxa"/>
              <w:left w:w="80" w:type="dxa"/>
              <w:bottom w:w="80" w:type="dxa"/>
              <w:right w:w="80" w:type="dxa"/>
            </w:tcMar>
            <w:vAlign w:val="center"/>
          </w:tcPr>
          <w:p w14:paraId="1F34AA5C" w14:textId="77777777" w:rsidR="00C07F5A" w:rsidRDefault="00C07F5A" w:rsidP="00C07F5A">
            <w:pPr>
              <w:pStyle w:val="BasicParagraph"/>
              <w:jc w:val="center"/>
            </w:pPr>
            <w:r>
              <w:rPr>
                <w:rStyle w:val="Body"/>
              </w:rPr>
              <w:t>50</w:t>
            </w:r>
          </w:p>
        </w:tc>
      </w:tr>
      <w:tr w:rsidR="00C07F5A" w14:paraId="071F8F83" w14:textId="77777777" w:rsidTr="00C07F5A">
        <w:trPr>
          <w:trHeight w:val="60"/>
        </w:trPr>
        <w:tc>
          <w:tcPr>
            <w:tcW w:w="2556"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14:paraId="1AD5466F" w14:textId="77777777" w:rsidR="00C07F5A" w:rsidRDefault="00C07F5A" w:rsidP="00C07F5A">
            <w:pPr>
              <w:pStyle w:val="BasicParagraph"/>
            </w:pPr>
            <w:r>
              <w:rPr>
                <w:rStyle w:val="Body"/>
              </w:rPr>
              <w:t>Multi-engine Piston</w:t>
            </w:r>
          </w:p>
        </w:tc>
        <w:tc>
          <w:tcPr>
            <w:tcW w:w="19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2FBDE07" w14:textId="77777777" w:rsidR="00C07F5A" w:rsidRDefault="00C07F5A" w:rsidP="00C07F5A">
            <w:pPr>
              <w:pStyle w:val="BasicParagraph"/>
              <w:jc w:val="center"/>
            </w:pPr>
            <w:r>
              <w:rPr>
                <w:rStyle w:val="Examples"/>
                <w:i w:val="0"/>
                <w:iCs w:val="0"/>
              </w:rPr>
              <w:t>2500</w:t>
            </w:r>
          </w:p>
        </w:tc>
        <w:tc>
          <w:tcPr>
            <w:tcW w:w="16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38173E2" w14:textId="77777777" w:rsidR="00C07F5A" w:rsidRDefault="00C07F5A" w:rsidP="00C07F5A">
            <w:pPr>
              <w:pStyle w:val="BasicParagraph"/>
              <w:jc w:val="center"/>
            </w:pPr>
            <w:r>
              <w:rPr>
                <w:rStyle w:val="Examples"/>
                <w:i w:val="0"/>
                <w:iCs w:val="0"/>
              </w:rPr>
              <w:t>500</w:t>
            </w:r>
          </w:p>
        </w:tc>
        <w:tc>
          <w:tcPr>
            <w:tcW w:w="16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8476790" w14:textId="77777777" w:rsidR="00C07F5A" w:rsidRDefault="00C07F5A" w:rsidP="00C07F5A">
            <w:pPr>
              <w:pStyle w:val="BasicParagraph"/>
              <w:jc w:val="center"/>
            </w:pPr>
            <w:r>
              <w:rPr>
                <w:rStyle w:val="Examples"/>
                <w:i w:val="0"/>
                <w:iCs w:val="0"/>
              </w:rPr>
              <w:t>1000</w:t>
            </w:r>
          </w:p>
        </w:tc>
        <w:tc>
          <w:tcPr>
            <w:tcW w:w="1756" w:type="dxa"/>
            <w:tcBorders>
              <w:top w:val="single" w:sz="8" w:space="0" w:color="000000"/>
              <w:left w:val="single" w:sz="8" w:space="0" w:color="000000"/>
              <w:bottom w:val="single" w:sz="8" w:space="0" w:color="000000"/>
              <w:right w:val="single" w:sz="6" w:space="0" w:color="000000"/>
            </w:tcBorders>
            <w:tcMar>
              <w:top w:w="80" w:type="dxa"/>
              <w:left w:w="80" w:type="dxa"/>
              <w:bottom w:w="80" w:type="dxa"/>
              <w:right w:w="80" w:type="dxa"/>
            </w:tcMar>
            <w:vAlign w:val="center"/>
          </w:tcPr>
          <w:p w14:paraId="165CF494" w14:textId="77777777" w:rsidR="00C07F5A" w:rsidRDefault="00C07F5A" w:rsidP="00C07F5A">
            <w:pPr>
              <w:pStyle w:val="BasicParagraph"/>
              <w:jc w:val="center"/>
            </w:pPr>
            <w:r>
              <w:rPr>
                <w:rStyle w:val="Examples"/>
                <w:i w:val="0"/>
                <w:iCs w:val="0"/>
              </w:rPr>
              <w:t>50</w:t>
            </w:r>
          </w:p>
        </w:tc>
      </w:tr>
      <w:tr w:rsidR="00C07F5A" w14:paraId="797A4075" w14:textId="77777777" w:rsidTr="00C07F5A">
        <w:trPr>
          <w:trHeight w:val="60"/>
        </w:trPr>
        <w:tc>
          <w:tcPr>
            <w:tcW w:w="2556" w:type="dxa"/>
            <w:tcBorders>
              <w:top w:val="single" w:sz="8"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14:paraId="60D13B7A" w14:textId="77777777" w:rsidR="00C07F5A" w:rsidRDefault="00C07F5A" w:rsidP="00C07F5A">
            <w:pPr>
              <w:pStyle w:val="BasicParagraph"/>
            </w:pPr>
            <w:r>
              <w:rPr>
                <w:rStyle w:val="Body"/>
              </w:rPr>
              <w:t>Multi-engine Turbo-prop</w:t>
            </w:r>
          </w:p>
        </w:tc>
        <w:tc>
          <w:tcPr>
            <w:tcW w:w="1904" w:type="dxa"/>
            <w:tcBorders>
              <w:top w:val="single" w:sz="8"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55E39B93" w14:textId="77777777" w:rsidR="00C07F5A" w:rsidRDefault="00C07F5A" w:rsidP="00C07F5A">
            <w:pPr>
              <w:pStyle w:val="BasicParagraph"/>
              <w:jc w:val="center"/>
            </w:pPr>
            <w:r>
              <w:rPr>
                <w:rStyle w:val="Examples"/>
                <w:i w:val="0"/>
                <w:iCs w:val="0"/>
              </w:rPr>
              <w:t>2500</w:t>
            </w:r>
          </w:p>
        </w:tc>
        <w:tc>
          <w:tcPr>
            <w:tcW w:w="1696" w:type="dxa"/>
            <w:tcBorders>
              <w:top w:val="single" w:sz="8"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17D43198" w14:textId="77777777" w:rsidR="00C07F5A" w:rsidRDefault="00C07F5A" w:rsidP="00C07F5A">
            <w:pPr>
              <w:pStyle w:val="BasicParagraph"/>
              <w:jc w:val="center"/>
            </w:pPr>
            <w:r>
              <w:rPr>
                <w:rStyle w:val="Examples"/>
                <w:i w:val="0"/>
                <w:iCs w:val="0"/>
              </w:rPr>
              <w:t>500</w:t>
            </w:r>
          </w:p>
        </w:tc>
        <w:tc>
          <w:tcPr>
            <w:tcW w:w="1613" w:type="dxa"/>
            <w:tcBorders>
              <w:top w:val="single" w:sz="8"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427F49DE" w14:textId="77777777" w:rsidR="00C07F5A" w:rsidRDefault="00C07F5A" w:rsidP="00C07F5A">
            <w:pPr>
              <w:pStyle w:val="BasicParagraph"/>
              <w:jc w:val="center"/>
            </w:pPr>
            <w:r>
              <w:rPr>
                <w:rStyle w:val="Examples"/>
                <w:i w:val="0"/>
                <w:iCs w:val="0"/>
              </w:rPr>
              <w:t>1000</w:t>
            </w:r>
          </w:p>
        </w:tc>
        <w:tc>
          <w:tcPr>
            <w:tcW w:w="1756" w:type="dxa"/>
            <w:tcBorders>
              <w:top w:val="single" w:sz="8" w:space="0" w:color="000000"/>
              <w:left w:val="single" w:sz="8" w:space="0" w:color="000000"/>
              <w:bottom w:val="single" w:sz="6" w:space="0" w:color="000000"/>
              <w:right w:val="single" w:sz="6" w:space="0" w:color="000000"/>
            </w:tcBorders>
            <w:tcMar>
              <w:top w:w="80" w:type="dxa"/>
              <w:left w:w="80" w:type="dxa"/>
              <w:bottom w:w="80" w:type="dxa"/>
              <w:right w:w="80" w:type="dxa"/>
            </w:tcMar>
            <w:vAlign w:val="center"/>
          </w:tcPr>
          <w:p w14:paraId="2841A596" w14:textId="77777777" w:rsidR="00C07F5A" w:rsidRDefault="00C07F5A" w:rsidP="00C07F5A">
            <w:pPr>
              <w:pStyle w:val="BasicParagraph"/>
              <w:jc w:val="center"/>
            </w:pPr>
            <w:r>
              <w:rPr>
                <w:rStyle w:val="Examples"/>
                <w:i w:val="0"/>
                <w:iCs w:val="0"/>
              </w:rPr>
              <w:t>100</w:t>
            </w:r>
          </w:p>
        </w:tc>
      </w:tr>
    </w:tbl>
    <w:p w14:paraId="6207C7F5" w14:textId="77777777" w:rsidR="00C07F5A" w:rsidRDefault="00C07F5A" w:rsidP="00C07F5A">
      <w:pPr>
        <w:pStyle w:val="BasicParagraph"/>
        <w:rPr>
          <w:rStyle w:val="Body"/>
        </w:rPr>
      </w:pPr>
      <w:r>
        <w:rPr>
          <w:rStyle w:val="Body"/>
        </w:rPr>
        <w:tab/>
      </w:r>
      <w:r>
        <w:rPr>
          <w:rStyle w:val="Body"/>
        </w:rPr>
        <w:tab/>
      </w:r>
      <w:r>
        <w:rPr>
          <w:rStyle w:val="Body"/>
        </w:rPr>
        <w:tab/>
      </w:r>
    </w:p>
    <w:p w14:paraId="5F8EDACB" w14:textId="77777777" w:rsidR="00C07F5A" w:rsidRDefault="00C07F5A" w:rsidP="00C07F5A">
      <w:pPr>
        <w:pStyle w:val="BasicParagraph"/>
        <w:rPr>
          <w:rStyle w:val="Body"/>
        </w:rPr>
      </w:pPr>
      <w:r>
        <w:rPr>
          <w:rStyle w:val="Body"/>
        </w:rPr>
        <w:tab/>
      </w:r>
      <w:r>
        <w:rPr>
          <w:rStyle w:val="Body"/>
        </w:rPr>
        <w:tab/>
      </w:r>
      <w:r>
        <w:rPr>
          <w:rStyle w:val="Body"/>
        </w:rPr>
        <w:tab/>
      </w:r>
      <w:r>
        <w:rPr>
          <w:rStyle w:val="Body"/>
        </w:rPr>
        <w:tab/>
      </w:r>
      <w:r>
        <w:rPr>
          <w:rStyle w:val="Body"/>
        </w:rPr>
        <w:tab/>
      </w:r>
      <w:r>
        <w:rPr>
          <w:rStyle w:val="Body"/>
        </w:rPr>
        <w:tab/>
      </w:r>
    </w:p>
    <w:p w14:paraId="066C80F4" w14:textId="77777777" w:rsidR="00C07F5A" w:rsidRDefault="00C07F5A" w:rsidP="00C07F5A">
      <w:pPr>
        <w:pStyle w:val="BasicParagraph"/>
        <w:ind w:left="720"/>
        <w:rPr>
          <w:rStyle w:val="Body"/>
        </w:rPr>
      </w:pPr>
      <w:r>
        <w:rPr>
          <w:rStyle w:val="Body"/>
        </w:rPr>
        <w:t>2. Must possess airplane flight hours as outlined in the table below if the aircraft is to be operated with two, fully trained and qualified pilots:</w:t>
      </w:r>
    </w:p>
    <w:p w14:paraId="0B9BD700" w14:textId="77777777" w:rsidR="00C07F5A" w:rsidRDefault="00C07F5A" w:rsidP="00C07F5A">
      <w:pPr>
        <w:pStyle w:val="BasicParagraph"/>
        <w:rPr>
          <w:rStyle w:val="Body"/>
        </w:rPr>
      </w:pPr>
    </w:p>
    <w:tbl>
      <w:tblPr>
        <w:tblW w:w="0" w:type="auto"/>
        <w:tblInd w:w="80" w:type="dxa"/>
        <w:tblLayout w:type="fixed"/>
        <w:tblCellMar>
          <w:left w:w="0" w:type="dxa"/>
          <w:right w:w="0" w:type="dxa"/>
        </w:tblCellMar>
        <w:tblLook w:val="0000" w:firstRow="0" w:lastRow="0" w:firstColumn="0" w:lastColumn="0" w:noHBand="0" w:noVBand="0"/>
      </w:tblPr>
      <w:tblGrid>
        <w:gridCol w:w="2556"/>
        <w:gridCol w:w="1904"/>
        <w:gridCol w:w="1696"/>
        <w:gridCol w:w="1613"/>
        <w:gridCol w:w="1756"/>
      </w:tblGrid>
      <w:tr w:rsidR="00C07F5A" w14:paraId="401A7F9D" w14:textId="77777777" w:rsidTr="00C07F5A">
        <w:trPr>
          <w:trHeight w:val="60"/>
          <w:tblHeader/>
        </w:trPr>
        <w:tc>
          <w:tcPr>
            <w:tcW w:w="2556" w:type="dxa"/>
            <w:tcBorders>
              <w:top w:val="single" w:sz="6"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14:paraId="7493E3FA" w14:textId="77777777" w:rsidR="00C07F5A" w:rsidRDefault="00C07F5A" w:rsidP="00C07F5A">
            <w:pPr>
              <w:pStyle w:val="BasicParagraph"/>
              <w:jc w:val="center"/>
              <w:rPr>
                <w:rStyle w:val="Body"/>
              </w:rPr>
            </w:pPr>
            <w:r>
              <w:rPr>
                <w:rStyle w:val="Body"/>
              </w:rPr>
              <w:t>Cat/Class of</w:t>
            </w:r>
          </w:p>
          <w:p w14:paraId="689DEAE0" w14:textId="77777777" w:rsidR="00C07F5A" w:rsidRDefault="00C07F5A" w:rsidP="00C07F5A">
            <w:pPr>
              <w:pStyle w:val="BasicParagraph"/>
              <w:jc w:val="center"/>
            </w:pPr>
            <w:r>
              <w:rPr>
                <w:rStyle w:val="Body"/>
              </w:rPr>
              <w:t>Aircraft</w:t>
            </w:r>
          </w:p>
        </w:tc>
        <w:tc>
          <w:tcPr>
            <w:tcW w:w="1904"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D48735D" w14:textId="77777777" w:rsidR="00C07F5A" w:rsidRDefault="00C07F5A" w:rsidP="00C07F5A">
            <w:pPr>
              <w:pStyle w:val="BasicParagraph"/>
              <w:jc w:val="center"/>
              <w:rPr>
                <w:rStyle w:val="Body"/>
              </w:rPr>
            </w:pPr>
            <w:r>
              <w:rPr>
                <w:rStyle w:val="Body"/>
              </w:rPr>
              <w:t>PIC Total Flight</w:t>
            </w:r>
          </w:p>
          <w:p w14:paraId="2F7E5E0D" w14:textId="77777777" w:rsidR="00C07F5A" w:rsidRDefault="00C07F5A" w:rsidP="00C07F5A">
            <w:pPr>
              <w:pStyle w:val="BasicParagraph"/>
              <w:jc w:val="center"/>
            </w:pPr>
            <w:r>
              <w:rPr>
                <w:rStyle w:val="Body"/>
              </w:rPr>
              <w:t>Exp. (hrs.)</w:t>
            </w:r>
          </w:p>
        </w:tc>
        <w:tc>
          <w:tcPr>
            <w:tcW w:w="1696"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DEAD318" w14:textId="77777777" w:rsidR="00C07F5A" w:rsidRDefault="00C07F5A" w:rsidP="00C07F5A">
            <w:pPr>
              <w:pStyle w:val="BasicParagraph"/>
              <w:jc w:val="center"/>
              <w:rPr>
                <w:rStyle w:val="Body"/>
              </w:rPr>
            </w:pPr>
            <w:r>
              <w:rPr>
                <w:rStyle w:val="Body"/>
              </w:rPr>
              <w:t>Multi-Engine</w:t>
            </w:r>
          </w:p>
          <w:p w14:paraId="54B1064D" w14:textId="77777777" w:rsidR="00C07F5A" w:rsidRDefault="00C07F5A" w:rsidP="00C07F5A">
            <w:pPr>
              <w:pStyle w:val="BasicParagraph"/>
              <w:jc w:val="center"/>
            </w:pPr>
            <w:r>
              <w:rPr>
                <w:rStyle w:val="Body"/>
              </w:rPr>
              <w:t>Exp. (hrs.)</w:t>
            </w:r>
          </w:p>
        </w:tc>
        <w:tc>
          <w:tcPr>
            <w:tcW w:w="1613" w:type="dxa"/>
            <w:tcBorders>
              <w:top w:val="single" w:sz="6"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64B95DC" w14:textId="77777777" w:rsidR="00C07F5A" w:rsidRDefault="00C07F5A" w:rsidP="00C07F5A">
            <w:pPr>
              <w:pStyle w:val="BasicParagraph"/>
              <w:jc w:val="center"/>
            </w:pPr>
            <w:r>
              <w:rPr>
                <w:rStyle w:val="Body"/>
              </w:rPr>
              <w:t>PIC Exp. (hrs.)</w:t>
            </w:r>
          </w:p>
        </w:tc>
        <w:tc>
          <w:tcPr>
            <w:tcW w:w="1756" w:type="dxa"/>
            <w:tcBorders>
              <w:top w:val="single" w:sz="6" w:space="0" w:color="000000"/>
              <w:left w:val="single" w:sz="8" w:space="0" w:color="000000"/>
              <w:bottom w:val="single" w:sz="8" w:space="0" w:color="000000"/>
              <w:right w:val="single" w:sz="6" w:space="0" w:color="000000"/>
            </w:tcBorders>
            <w:tcMar>
              <w:top w:w="80" w:type="dxa"/>
              <w:left w:w="80" w:type="dxa"/>
              <w:bottom w:w="80" w:type="dxa"/>
              <w:right w:w="80" w:type="dxa"/>
            </w:tcMar>
            <w:vAlign w:val="center"/>
          </w:tcPr>
          <w:p w14:paraId="3CC0E340" w14:textId="77777777" w:rsidR="00C07F5A" w:rsidRDefault="00C07F5A" w:rsidP="00C07F5A">
            <w:pPr>
              <w:pStyle w:val="BasicParagraph"/>
              <w:jc w:val="center"/>
              <w:rPr>
                <w:rStyle w:val="Body"/>
              </w:rPr>
            </w:pPr>
            <w:r>
              <w:rPr>
                <w:rStyle w:val="Body"/>
              </w:rPr>
              <w:t>SIC Total</w:t>
            </w:r>
          </w:p>
          <w:p w14:paraId="4EDAEF48" w14:textId="77777777" w:rsidR="00C07F5A" w:rsidRDefault="00C07F5A" w:rsidP="00C07F5A">
            <w:pPr>
              <w:pStyle w:val="BasicParagraph"/>
              <w:jc w:val="center"/>
            </w:pPr>
            <w:r>
              <w:rPr>
                <w:rStyle w:val="Body"/>
              </w:rPr>
              <w:t>Exp (hrs.)</w:t>
            </w:r>
          </w:p>
        </w:tc>
      </w:tr>
      <w:tr w:rsidR="00C07F5A" w14:paraId="419CF520" w14:textId="77777777" w:rsidTr="00C07F5A">
        <w:trPr>
          <w:trHeight w:val="60"/>
        </w:trPr>
        <w:tc>
          <w:tcPr>
            <w:tcW w:w="2556"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14:paraId="539E776F" w14:textId="77777777" w:rsidR="00C07F5A" w:rsidRDefault="00C07F5A" w:rsidP="00C07F5A">
            <w:pPr>
              <w:pStyle w:val="BasicParagraph"/>
            </w:pPr>
            <w:r>
              <w:rPr>
                <w:rStyle w:val="Body"/>
              </w:rPr>
              <w:t>Single Engine Turbo-prop</w:t>
            </w:r>
          </w:p>
        </w:tc>
        <w:tc>
          <w:tcPr>
            <w:tcW w:w="19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158CF85" w14:textId="77777777" w:rsidR="00C07F5A" w:rsidRDefault="00C07F5A" w:rsidP="00C07F5A">
            <w:pPr>
              <w:pStyle w:val="BasicParagraph"/>
              <w:jc w:val="center"/>
            </w:pPr>
            <w:r>
              <w:rPr>
                <w:rStyle w:val="Body"/>
              </w:rPr>
              <w:t>2000</w:t>
            </w:r>
          </w:p>
        </w:tc>
        <w:tc>
          <w:tcPr>
            <w:tcW w:w="16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71DCDE6" w14:textId="77777777" w:rsidR="00C07F5A" w:rsidRDefault="00C07F5A" w:rsidP="00C07F5A">
            <w:pPr>
              <w:pStyle w:val="BasicParagraph"/>
              <w:jc w:val="center"/>
            </w:pPr>
            <w:r>
              <w:rPr>
                <w:rStyle w:val="Body"/>
              </w:rPr>
              <w:t>N/A</w:t>
            </w:r>
          </w:p>
        </w:tc>
        <w:tc>
          <w:tcPr>
            <w:tcW w:w="16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D70CD51" w14:textId="77777777" w:rsidR="00C07F5A" w:rsidRDefault="00C07F5A" w:rsidP="00C07F5A">
            <w:pPr>
              <w:pStyle w:val="BasicParagraph"/>
              <w:jc w:val="center"/>
            </w:pPr>
            <w:r>
              <w:rPr>
                <w:rStyle w:val="Body"/>
              </w:rPr>
              <w:t>1000</w:t>
            </w:r>
          </w:p>
        </w:tc>
        <w:tc>
          <w:tcPr>
            <w:tcW w:w="1756" w:type="dxa"/>
            <w:tcBorders>
              <w:top w:val="single" w:sz="8" w:space="0" w:color="000000"/>
              <w:left w:val="single" w:sz="8" w:space="0" w:color="000000"/>
              <w:bottom w:val="single" w:sz="8" w:space="0" w:color="000000"/>
              <w:right w:val="single" w:sz="6" w:space="0" w:color="000000"/>
            </w:tcBorders>
            <w:tcMar>
              <w:top w:w="80" w:type="dxa"/>
              <w:left w:w="80" w:type="dxa"/>
              <w:bottom w:w="80" w:type="dxa"/>
              <w:right w:w="80" w:type="dxa"/>
            </w:tcMar>
            <w:vAlign w:val="center"/>
          </w:tcPr>
          <w:p w14:paraId="4B817CC8" w14:textId="77777777" w:rsidR="00C07F5A" w:rsidRDefault="00C07F5A" w:rsidP="00C07F5A">
            <w:pPr>
              <w:pStyle w:val="BasicParagraph"/>
              <w:jc w:val="center"/>
            </w:pPr>
            <w:r>
              <w:rPr>
                <w:rStyle w:val="Body"/>
              </w:rPr>
              <w:t>500</w:t>
            </w:r>
          </w:p>
        </w:tc>
      </w:tr>
      <w:tr w:rsidR="00C07F5A" w14:paraId="0761A14C" w14:textId="77777777" w:rsidTr="00C07F5A">
        <w:trPr>
          <w:trHeight w:val="60"/>
        </w:trPr>
        <w:tc>
          <w:tcPr>
            <w:tcW w:w="2556"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14:paraId="3D7498C1" w14:textId="77777777" w:rsidR="00C07F5A" w:rsidRDefault="00C07F5A" w:rsidP="00C07F5A">
            <w:pPr>
              <w:pStyle w:val="BasicParagraph"/>
            </w:pPr>
            <w:r>
              <w:rPr>
                <w:rStyle w:val="Body"/>
              </w:rPr>
              <w:t>Multi-engine Piston</w:t>
            </w:r>
          </w:p>
        </w:tc>
        <w:tc>
          <w:tcPr>
            <w:tcW w:w="19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D14EC92" w14:textId="77777777" w:rsidR="00C07F5A" w:rsidRDefault="00C07F5A" w:rsidP="00C07F5A">
            <w:pPr>
              <w:pStyle w:val="BasicParagraph"/>
              <w:jc w:val="center"/>
            </w:pPr>
            <w:r>
              <w:rPr>
                <w:rStyle w:val="Examples"/>
                <w:i w:val="0"/>
                <w:iCs w:val="0"/>
              </w:rPr>
              <w:t>2000</w:t>
            </w:r>
          </w:p>
        </w:tc>
        <w:tc>
          <w:tcPr>
            <w:tcW w:w="16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6C46950" w14:textId="77777777" w:rsidR="00C07F5A" w:rsidRDefault="00C07F5A" w:rsidP="00C07F5A">
            <w:pPr>
              <w:pStyle w:val="BasicParagraph"/>
              <w:jc w:val="center"/>
            </w:pPr>
            <w:r>
              <w:rPr>
                <w:rStyle w:val="Examples"/>
                <w:i w:val="0"/>
                <w:iCs w:val="0"/>
              </w:rPr>
              <w:t>500</w:t>
            </w:r>
          </w:p>
        </w:tc>
        <w:tc>
          <w:tcPr>
            <w:tcW w:w="16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8091ED2" w14:textId="77777777" w:rsidR="00C07F5A" w:rsidRDefault="00C07F5A" w:rsidP="00C07F5A">
            <w:pPr>
              <w:pStyle w:val="BasicParagraph"/>
              <w:jc w:val="center"/>
            </w:pPr>
            <w:r>
              <w:rPr>
                <w:rStyle w:val="Examples"/>
                <w:i w:val="0"/>
                <w:iCs w:val="0"/>
              </w:rPr>
              <w:t>1000</w:t>
            </w:r>
          </w:p>
        </w:tc>
        <w:tc>
          <w:tcPr>
            <w:tcW w:w="1756" w:type="dxa"/>
            <w:tcBorders>
              <w:top w:val="single" w:sz="8" w:space="0" w:color="000000"/>
              <w:left w:val="single" w:sz="8" w:space="0" w:color="000000"/>
              <w:bottom w:val="single" w:sz="8" w:space="0" w:color="000000"/>
              <w:right w:val="single" w:sz="6" w:space="0" w:color="000000"/>
            </w:tcBorders>
            <w:tcMar>
              <w:top w:w="80" w:type="dxa"/>
              <w:left w:w="80" w:type="dxa"/>
              <w:bottom w:w="80" w:type="dxa"/>
              <w:right w:w="80" w:type="dxa"/>
            </w:tcMar>
            <w:vAlign w:val="center"/>
          </w:tcPr>
          <w:p w14:paraId="30F02253" w14:textId="77777777" w:rsidR="00C07F5A" w:rsidRDefault="00C07F5A" w:rsidP="00C07F5A">
            <w:pPr>
              <w:pStyle w:val="BasicParagraph"/>
              <w:jc w:val="center"/>
            </w:pPr>
            <w:r>
              <w:rPr>
                <w:rStyle w:val="Examples"/>
                <w:i w:val="0"/>
                <w:iCs w:val="0"/>
              </w:rPr>
              <w:t>500</w:t>
            </w:r>
          </w:p>
        </w:tc>
      </w:tr>
      <w:tr w:rsidR="00C07F5A" w14:paraId="05A5667E" w14:textId="77777777" w:rsidTr="00A61C50">
        <w:trPr>
          <w:trHeight w:val="60"/>
        </w:trPr>
        <w:tc>
          <w:tcPr>
            <w:tcW w:w="2556" w:type="dxa"/>
            <w:tcBorders>
              <w:top w:val="single" w:sz="8" w:space="0" w:color="000000"/>
              <w:left w:val="single" w:sz="6" w:space="0" w:color="000000"/>
              <w:bottom w:val="single" w:sz="8" w:space="0" w:color="000000"/>
              <w:right w:val="single" w:sz="8" w:space="0" w:color="000000"/>
            </w:tcBorders>
            <w:tcMar>
              <w:top w:w="80" w:type="dxa"/>
              <w:left w:w="80" w:type="dxa"/>
              <w:bottom w:w="80" w:type="dxa"/>
              <w:right w:w="80" w:type="dxa"/>
            </w:tcMar>
            <w:vAlign w:val="center"/>
          </w:tcPr>
          <w:p w14:paraId="47759D9A" w14:textId="77777777" w:rsidR="00C07F5A" w:rsidRDefault="00C07F5A" w:rsidP="00C07F5A">
            <w:pPr>
              <w:pStyle w:val="BasicParagraph"/>
            </w:pPr>
            <w:r>
              <w:rPr>
                <w:rStyle w:val="Body"/>
              </w:rPr>
              <w:t>Multi-engine Turbo-prop</w:t>
            </w:r>
          </w:p>
        </w:tc>
        <w:tc>
          <w:tcPr>
            <w:tcW w:w="190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62BF13E" w14:textId="77777777" w:rsidR="00C07F5A" w:rsidRDefault="00C07F5A" w:rsidP="00C07F5A">
            <w:pPr>
              <w:pStyle w:val="BasicParagraph"/>
              <w:jc w:val="center"/>
            </w:pPr>
            <w:r>
              <w:rPr>
                <w:rStyle w:val="Examples"/>
                <w:i w:val="0"/>
                <w:iCs w:val="0"/>
              </w:rPr>
              <w:t>2000</w:t>
            </w:r>
          </w:p>
        </w:tc>
        <w:tc>
          <w:tcPr>
            <w:tcW w:w="169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ED29843" w14:textId="77777777" w:rsidR="00C07F5A" w:rsidRDefault="00C07F5A" w:rsidP="00C07F5A">
            <w:pPr>
              <w:pStyle w:val="BasicParagraph"/>
              <w:jc w:val="center"/>
            </w:pPr>
            <w:r>
              <w:rPr>
                <w:rStyle w:val="Examples"/>
                <w:i w:val="0"/>
                <w:iCs w:val="0"/>
              </w:rPr>
              <w:t>500</w:t>
            </w:r>
          </w:p>
        </w:tc>
        <w:tc>
          <w:tcPr>
            <w:tcW w:w="161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02819C8" w14:textId="77777777" w:rsidR="00C07F5A" w:rsidRDefault="00C07F5A" w:rsidP="00C07F5A">
            <w:pPr>
              <w:pStyle w:val="BasicParagraph"/>
              <w:jc w:val="center"/>
            </w:pPr>
            <w:r>
              <w:rPr>
                <w:rStyle w:val="Examples"/>
                <w:i w:val="0"/>
                <w:iCs w:val="0"/>
              </w:rPr>
              <w:t>1000</w:t>
            </w:r>
          </w:p>
        </w:tc>
        <w:tc>
          <w:tcPr>
            <w:tcW w:w="1756" w:type="dxa"/>
            <w:tcBorders>
              <w:top w:val="single" w:sz="8"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D71E686" w14:textId="7E5B7CC8" w:rsidR="00C07F5A" w:rsidRPr="00A61C50" w:rsidRDefault="0024608E" w:rsidP="00C07F5A">
            <w:pPr>
              <w:pStyle w:val="BasicParagraph"/>
              <w:jc w:val="center"/>
              <w:rPr>
                <w:strike/>
              </w:rPr>
            </w:pPr>
            <w:r w:rsidRPr="00A61C50">
              <w:rPr>
                <w:rStyle w:val="Examples"/>
                <w:i w:val="0"/>
                <w:iCs w:val="0"/>
              </w:rPr>
              <w:t>750</w:t>
            </w:r>
          </w:p>
        </w:tc>
      </w:tr>
      <w:tr w:rsidR="00C07F5A" w14:paraId="016C93D4" w14:textId="77777777" w:rsidTr="00A61C50">
        <w:trPr>
          <w:trHeight w:val="60"/>
        </w:trPr>
        <w:tc>
          <w:tcPr>
            <w:tcW w:w="2556" w:type="dxa"/>
            <w:tcBorders>
              <w:top w:val="single" w:sz="8" w:space="0" w:color="000000"/>
              <w:left w:val="single" w:sz="6" w:space="0" w:color="000000"/>
              <w:bottom w:val="single" w:sz="6" w:space="0" w:color="000000"/>
              <w:right w:val="single" w:sz="8" w:space="0" w:color="000000"/>
            </w:tcBorders>
            <w:tcMar>
              <w:top w:w="80" w:type="dxa"/>
              <w:left w:w="80" w:type="dxa"/>
              <w:bottom w:w="80" w:type="dxa"/>
              <w:right w:w="80" w:type="dxa"/>
            </w:tcMar>
            <w:vAlign w:val="center"/>
          </w:tcPr>
          <w:p w14:paraId="3559B203" w14:textId="77777777" w:rsidR="00C07F5A" w:rsidRDefault="00C07F5A" w:rsidP="00C07F5A">
            <w:pPr>
              <w:pStyle w:val="BasicParagraph"/>
            </w:pPr>
            <w:r>
              <w:rPr>
                <w:rStyle w:val="Examples"/>
              </w:rPr>
              <w:t>Multi-engine Turbo-jet</w:t>
            </w:r>
          </w:p>
        </w:tc>
        <w:tc>
          <w:tcPr>
            <w:tcW w:w="1904" w:type="dxa"/>
            <w:tcBorders>
              <w:top w:val="single" w:sz="8"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4D0EE672" w14:textId="77777777" w:rsidR="00C07F5A" w:rsidRDefault="00C07F5A" w:rsidP="00C07F5A">
            <w:pPr>
              <w:pStyle w:val="BasicParagraph"/>
              <w:jc w:val="center"/>
            </w:pPr>
            <w:r>
              <w:rPr>
                <w:rStyle w:val="Examples"/>
                <w:i w:val="0"/>
                <w:iCs w:val="0"/>
              </w:rPr>
              <w:t>3000</w:t>
            </w:r>
          </w:p>
        </w:tc>
        <w:tc>
          <w:tcPr>
            <w:tcW w:w="1696" w:type="dxa"/>
            <w:tcBorders>
              <w:top w:val="single" w:sz="8"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4FAB7695" w14:textId="77777777" w:rsidR="00C07F5A" w:rsidRDefault="00C07F5A" w:rsidP="00C07F5A">
            <w:pPr>
              <w:pStyle w:val="BasicParagraph"/>
              <w:jc w:val="center"/>
            </w:pPr>
            <w:r>
              <w:rPr>
                <w:rStyle w:val="Examples"/>
                <w:i w:val="0"/>
                <w:iCs w:val="0"/>
              </w:rPr>
              <w:t>500</w:t>
            </w:r>
          </w:p>
        </w:tc>
        <w:tc>
          <w:tcPr>
            <w:tcW w:w="1613" w:type="dxa"/>
            <w:tcBorders>
              <w:top w:val="single" w:sz="8" w:space="0" w:color="000000"/>
              <w:left w:val="single" w:sz="8" w:space="0" w:color="000000"/>
              <w:bottom w:val="single" w:sz="6" w:space="0" w:color="000000"/>
              <w:right w:val="single" w:sz="8" w:space="0" w:color="000000"/>
            </w:tcBorders>
            <w:tcMar>
              <w:top w:w="80" w:type="dxa"/>
              <w:left w:w="80" w:type="dxa"/>
              <w:bottom w:w="80" w:type="dxa"/>
              <w:right w:w="80" w:type="dxa"/>
            </w:tcMar>
            <w:vAlign w:val="center"/>
          </w:tcPr>
          <w:p w14:paraId="7FF123CB" w14:textId="77777777" w:rsidR="00C07F5A" w:rsidRDefault="00C07F5A" w:rsidP="00C07F5A">
            <w:pPr>
              <w:pStyle w:val="BasicParagraph"/>
              <w:jc w:val="center"/>
            </w:pPr>
            <w:r>
              <w:rPr>
                <w:rStyle w:val="Examples"/>
                <w:i w:val="0"/>
                <w:iCs w:val="0"/>
              </w:rPr>
              <w:t>1500</w:t>
            </w:r>
          </w:p>
        </w:tc>
        <w:tc>
          <w:tcPr>
            <w:tcW w:w="1756" w:type="dxa"/>
            <w:tcBorders>
              <w:top w:val="single" w:sz="8"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F711A3" w14:textId="21965BD1" w:rsidR="00C07F5A" w:rsidRPr="00A61C50" w:rsidRDefault="0024608E" w:rsidP="00C07F5A">
            <w:pPr>
              <w:pStyle w:val="BasicParagraph"/>
              <w:jc w:val="center"/>
              <w:rPr>
                <w:strike/>
              </w:rPr>
            </w:pPr>
            <w:r w:rsidRPr="00A61C50">
              <w:rPr>
                <w:rStyle w:val="Examples"/>
                <w:i w:val="0"/>
                <w:iCs w:val="0"/>
              </w:rPr>
              <w:t>750</w:t>
            </w:r>
          </w:p>
        </w:tc>
      </w:tr>
    </w:tbl>
    <w:p w14:paraId="3D6FD7ED" w14:textId="2B424F02" w:rsidR="00C07F5A" w:rsidRDefault="0057773D" w:rsidP="00C07F5A">
      <w:pPr>
        <w:pStyle w:val="BasicParagraph"/>
        <w:rPr>
          <w:rStyle w:val="Body"/>
        </w:rPr>
      </w:pPr>
      <w:r w:rsidRPr="00895755">
        <w:rPr>
          <w:rStyle w:val="Heading3Char"/>
          <w:noProof/>
        </w:rPr>
        <mc:AlternateContent>
          <mc:Choice Requires="wps">
            <w:drawing>
              <wp:anchor distT="45720" distB="45720" distL="114300" distR="114300" simplePos="0" relativeHeight="251663360" behindDoc="0" locked="0" layoutInCell="1" allowOverlap="1" wp14:anchorId="034FC689" wp14:editId="5DE8CB8B">
                <wp:simplePos x="0" y="0"/>
                <wp:positionH relativeFrom="column">
                  <wp:posOffset>-19050</wp:posOffset>
                </wp:positionH>
                <wp:positionV relativeFrom="paragraph">
                  <wp:posOffset>393700</wp:posOffset>
                </wp:positionV>
                <wp:extent cx="6051550" cy="1404620"/>
                <wp:effectExtent l="19050" t="19050" r="25400" b="266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1404620"/>
                        </a:xfrm>
                        <a:prstGeom prst="rect">
                          <a:avLst/>
                        </a:prstGeom>
                        <a:solidFill>
                          <a:srgbClr val="FFFFFF"/>
                        </a:solidFill>
                        <a:ln w="28575">
                          <a:solidFill>
                            <a:srgbClr val="00B050"/>
                          </a:solidFill>
                          <a:miter lim="800000"/>
                          <a:headEnd/>
                          <a:tailEnd/>
                        </a:ln>
                      </wps:spPr>
                      <wps:txbx>
                        <w:txbxContent>
                          <w:p w14:paraId="63BB22C1" w14:textId="4871176E" w:rsidR="0057773D" w:rsidRDefault="0057773D" w:rsidP="0057773D">
                            <w:r>
                              <w:t xml:space="preserve">As an alternative to the flight hours in 06.04.03 1. and 2., a program may develop and submit a Pilot in Command (PIC) Experience Evaluation Tool.  The tool should evaluate a pilot’s education, training, and experience to determine if that pilot has the necessary background and experience to be a safe and effective PIC, taking into consideration the program’s operation needs, scope of serve, service area, airframe type, operational environment, etc.  To be considered as an alternative to meeting the Standard the program must submit a CAMTS Class Two Report of Change along with the Evaluation Tool.  Once accepted, the effectiveness of the tool must be evaluated as part of the program’s quality management process.  The tool will be specific to the program, however an example that can be used as a starting point can be found in Addenda </w:t>
                            </w:r>
                            <w:r w:rsidR="00974058">
                              <w:t>C</w:t>
                            </w:r>
                            <w: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4FC689" id="_x0000_s1029" type="#_x0000_t202" style="position:absolute;margin-left:-1.5pt;margin-top:31pt;width:476.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" strokecolor="#00b050" strokeweight="2.25pt">
                <v:textbox style="mso-fit-shape-to-text:t">
                  <w:txbxContent>
                    <w:p w14:paraId="63BB22C1" w14:textId="4871176E" w:rsidR="0057773D" w:rsidRDefault="0057773D" w:rsidP="0057773D">
                      <w:r>
                        <w:t xml:space="preserve">As an alternative to the flight hours in 06.04.03 1. and 2., a program may develop and submit a Pilot in Command (PIC) Experience Evaluation Tool.  The tool should evaluate a pilot’s education, training, and experience to determine if that pilot has the necessary background and experience to be a safe and effective PIC, taking into consideration the program’s operation needs, scope of serve, service area, airframe type, operational environment, etc.  To be considered as an alternative to meeting the Standard the program must submit a CAMTS Class Two Report of Change along with the Evaluation Tool.  Once accepted, the effectiveness of the tool must be evaluated as part of the program’s quality management process.  The tool will be specific to the program, however an example that can be used as a starting point can be found in Addenda </w:t>
                      </w:r>
                      <w:r w:rsidR="00974058">
                        <w:t>C</w:t>
                      </w:r>
                      <w:r>
                        <w:t xml:space="preserve">.  </w:t>
                      </w:r>
                    </w:p>
                  </w:txbxContent>
                </v:textbox>
                <w10:wrap type="square"/>
              </v:shape>
            </w:pict>
          </mc:Fallback>
        </mc:AlternateContent>
      </w:r>
    </w:p>
    <w:p w14:paraId="06BB6383" w14:textId="3B118C5B" w:rsidR="00C07F5A" w:rsidRDefault="00C07F5A" w:rsidP="00C07F5A">
      <w:pPr>
        <w:pStyle w:val="BasicParagraph"/>
        <w:rPr>
          <w:rStyle w:val="Body"/>
        </w:rPr>
      </w:pPr>
    </w:p>
    <w:p w14:paraId="5DE5514F" w14:textId="30E52601" w:rsidR="00C07F5A" w:rsidRPr="004817E2" w:rsidRDefault="00C07F5A" w:rsidP="00C07F5A">
      <w:pPr>
        <w:pStyle w:val="BasicParagraph"/>
        <w:ind w:left="720"/>
        <w:rPr>
          <w:rStyle w:val="Body"/>
          <w:strike/>
        </w:rPr>
      </w:pPr>
      <w:r>
        <w:rPr>
          <w:rStyle w:val="Body"/>
        </w:rPr>
        <w:t>3.</w:t>
      </w:r>
      <w:r w:rsidR="00C758E4">
        <w:rPr>
          <w:rStyle w:val="Body"/>
        </w:rPr>
        <w:t xml:space="preserve"> </w:t>
      </w:r>
      <w:r w:rsidR="00126766">
        <w:rPr>
          <w:rStyle w:val="Body"/>
        </w:rPr>
        <w:t xml:space="preserve">ATP </w:t>
      </w:r>
      <w:r w:rsidR="00126766" w:rsidRPr="00421994">
        <w:rPr>
          <w:rStyle w:val="Body"/>
        </w:rPr>
        <w:t>rated</w:t>
      </w:r>
      <w:r w:rsidR="00952ECA" w:rsidRPr="00421994">
        <w:rPr>
          <w:rStyle w:val="Body"/>
        </w:rPr>
        <w:t xml:space="preserve"> </w:t>
      </w:r>
      <w:r w:rsidR="00126766" w:rsidRPr="00421994">
        <w:rPr>
          <w:rStyle w:val="Body"/>
        </w:rPr>
        <w:t xml:space="preserve"> </w:t>
      </w:r>
      <w:r w:rsidR="00952ECA" w:rsidRPr="00421994">
        <w:rPr>
          <w:rStyle w:val="Body"/>
        </w:rPr>
        <w:t xml:space="preserve">is required </w:t>
      </w:r>
      <w:r w:rsidR="00126766" w:rsidRPr="00421994">
        <w:rPr>
          <w:rStyle w:val="Body"/>
        </w:rPr>
        <w:t>within five years of hire</w:t>
      </w:r>
      <w:r w:rsidR="00421994">
        <w:rPr>
          <w:rStyle w:val="Body"/>
        </w:rPr>
        <w:t>.</w:t>
      </w:r>
      <w:r w:rsidR="00126766" w:rsidRPr="00421994">
        <w:rPr>
          <w:rStyle w:val="Body"/>
          <w:strike/>
        </w:rPr>
        <w:t xml:space="preserve">  </w:t>
      </w:r>
    </w:p>
    <w:p w14:paraId="416D30CC" w14:textId="77777777" w:rsidR="00126766" w:rsidRDefault="00126766" w:rsidP="00C07F5A">
      <w:pPr>
        <w:pStyle w:val="BasicParagraph"/>
        <w:ind w:left="720"/>
        <w:rPr>
          <w:rStyle w:val="Body"/>
        </w:rPr>
      </w:pPr>
    </w:p>
    <w:p w14:paraId="14F5C792" w14:textId="77777777" w:rsidR="00C07F5A" w:rsidRDefault="00C07F5A" w:rsidP="00C07F5A">
      <w:pPr>
        <w:pStyle w:val="BasicParagraph"/>
        <w:ind w:left="720"/>
        <w:rPr>
          <w:rStyle w:val="Body"/>
        </w:rPr>
      </w:pPr>
      <w:r>
        <w:rPr>
          <w:rStyle w:val="Body"/>
        </w:rPr>
        <w:t xml:space="preserve">4. In aircraft that require two pilots, both pilots must be type-rated for that make and model, and both pilots must hold first class medical certificates if the certificate holder operates internationally. Both pilots must have training on Crew Resource Management (CRM) or Multi-pilot Crew Coordination (MCC) </w:t>
      </w:r>
    </w:p>
    <w:p w14:paraId="33F5EE20" w14:textId="77777777" w:rsidR="00C07F5A" w:rsidRDefault="00C07F5A" w:rsidP="00C07F5A">
      <w:pPr>
        <w:pStyle w:val="BasicParagraph"/>
        <w:ind w:left="720"/>
        <w:rPr>
          <w:rStyle w:val="Body"/>
        </w:rPr>
      </w:pPr>
    </w:p>
    <w:p w14:paraId="7CBD2367" w14:textId="48DB33DB" w:rsidR="00C07F5A" w:rsidRDefault="00C07F5A" w:rsidP="00C07F5A">
      <w:pPr>
        <w:pStyle w:val="BasicParagraph"/>
        <w:ind w:left="720"/>
        <w:rPr>
          <w:rStyle w:val="Body"/>
        </w:rPr>
      </w:pPr>
      <w:r>
        <w:rPr>
          <w:rStyle w:val="Body"/>
        </w:rPr>
        <w:t>5. When operating with two pilots, there should be a policy to avoid a “green on green” situation,  where a lower experienced PIC is paired with a lower experienced SIC. The two pilots together must have a minimum combined flight experience of 250 hours in make and model.</w:t>
      </w:r>
    </w:p>
    <w:p w14:paraId="7F042831" w14:textId="77777777" w:rsidR="00C07F5A" w:rsidRDefault="00C07F5A" w:rsidP="00C07F5A">
      <w:pPr>
        <w:pStyle w:val="BasicParagraph"/>
        <w:ind w:left="720"/>
        <w:rPr>
          <w:rStyle w:val="Body"/>
        </w:rPr>
      </w:pPr>
    </w:p>
    <w:p w14:paraId="5D86D0B7" w14:textId="77777777" w:rsidR="00C07F5A" w:rsidRPr="001B5408" w:rsidRDefault="00C07F5A" w:rsidP="00C07F5A">
      <w:pPr>
        <w:pStyle w:val="BasicParagraph"/>
        <w:rPr>
          <w:rStyle w:val="Body"/>
          <w:b/>
        </w:rPr>
      </w:pPr>
      <w:r w:rsidRPr="001B5408">
        <w:rPr>
          <w:rStyle w:val="Underline"/>
          <w:b w:val="0"/>
        </w:rPr>
        <w:t>Examples of evidence to exceed compliance:</w:t>
      </w:r>
    </w:p>
    <w:p w14:paraId="1801F27F" w14:textId="77777777" w:rsidR="00C07F5A" w:rsidRDefault="00C07F5A" w:rsidP="00C07F5A">
      <w:pPr>
        <w:pStyle w:val="BasicParagraph"/>
        <w:rPr>
          <w:rStyle w:val="Examples"/>
        </w:rPr>
      </w:pPr>
      <w:r>
        <w:rPr>
          <w:rStyle w:val="Examples"/>
        </w:rPr>
        <w:t>All PIC’s and SIC’s are ATP rated, or both pilots hold a PIC Type Rating for the aircraft being operated.</w:t>
      </w:r>
    </w:p>
    <w:p w14:paraId="1DC0A8D6" w14:textId="77777777" w:rsidR="00C07F5A" w:rsidRDefault="00C07F5A" w:rsidP="00C07F5A">
      <w:pPr>
        <w:pStyle w:val="BasicParagraph"/>
        <w:rPr>
          <w:rStyle w:val="Examples"/>
        </w:rPr>
      </w:pPr>
    </w:p>
    <w:p w14:paraId="0319E426" w14:textId="77777777" w:rsidR="00C07F5A" w:rsidRDefault="00C07F5A" w:rsidP="00C07F5A">
      <w:pPr>
        <w:pStyle w:val="BasicParagraph"/>
        <w:rPr>
          <w:rStyle w:val="Body"/>
        </w:rPr>
      </w:pPr>
      <w:r>
        <w:rPr>
          <w:rStyle w:val="Subset010100"/>
        </w:rPr>
        <w:t>06.04.04</w:t>
      </w:r>
      <w:r>
        <w:rPr>
          <w:rStyle w:val="Body"/>
        </w:rPr>
        <w:t xml:space="preserve">  Pilot training requirements</w:t>
      </w:r>
    </w:p>
    <w:p w14:paraId="13524772" w14:textId="77777777" w:rsidR="00C07F5A" w:rsidRDefault="00C07F5A" w:rsidP="00C07F5A">
      <w:pPr>
        <w:pStyle w:val="BasicParagraph"/>
        <w:rPr>
          <w:rStyle w:val="Body"/>
        </w:rPr>
      </w:pPr>
    </w:p>
    <w:p w14:paraId="568B9863" w14:textId="77777777" w:rsidR="00C07F5A" w:rsidRDefault="00C07F5A" w:rsidP="00C07F5A">
      <w:pPr>
        <w:pStyle w:val="BasicParagraph"/>
        <w:ind w:left="720"/>
        <w:rPr>
          <w:rStyle w:val="Body"/>
        </w:rPr>
      </w:pPr>
      <w:r>
        <w:rPr>
          <w:rStyle w:val="Body"/>
        </w:rPr>
        <w:t>1. The certificate holder will maintain a national approved training program, as applicable, in accordance with 14CFR Part 135, subpart H, or the national equivalent. The training program must contain a procedure for evaluating previous experience and training to determine what specific training a new flight crewmember will require to satisfactorily meet all required training and checking standards.  The certificate holder will also have a process in place to properly track experience levels of new PICs that must comply with the higher weather minimums as required under 14CFR Part 135.225 (e) or other national equivalent.</w:t>
      </w:r>
    </w:p>
    <w:p w14:paraId="4461F2BE" w14:textId="77777777" w:rsidR="00C07F5A" w:rsidRDefault="00C07F5A" w:rsidP="00C07F5A">
      <w:pPr>
        <w:pStyle w:val="BasicParagraph"/>
        <w:ind w:left="720"/>
        <w:rPr>
          <w:rStyle w:val="Body"/>
        </w:rPr>
      </w:pPr>
    </w:p>
    <w:p w14:paraId="7CAA489F" w14:textId="77777777" w:rsidR="00C07F5A" w:rsidRDefault="00C07F5A" w:rsidP="00C07F5A">
      <w:pPr>
        <w:pStyle w:val="BasicParagraph"/>
        <w:ind w:left="720"/>
        <w:rPr>
          <w:rStyle w:val="Body"/>
        </w:rPr>
      </w:pPr>
      <w:bookmarkStart w:id="75" w:name="_Hlk179462494"/>
      <w:r>
        <w:rPr>
          <w:rStyle w:val="Body"/>
        </w:rPr>
        <w:t xml:space="preserve">2. Initial training must, at a minimum, consist of the following and be verified by written criteria, outlines or curriculum. Use of AHJ approved training devices and simulators along with mission specific scenario based </w:t>
      </w:r>
      <w:r>
        <w:rPr>
          <w:rStyle w:val="Body"/>
        </w:rPr>
        <w:tab/>
        <w:t>training must be encouraged at initial and recurrent training cycles. Full motion simulator training strongly encouraged for all aircraft.</w:t>
      </w:r>
    </w:p>
    <w:bookmarkEnd w:id="75"/>
    <w:p w14:paraId="2BB107A8" w14:textId="77777777" w:rsidR="00C07F5A" w:rsidRDefault="00C07F5A" w:rsidP="00C07F5A">
      <w:pPr>
        <w:pStyle w:val="BasicParagraph"/>
        <w:ind w:left="720"/>
        <w:rPr>
          <w:rStyle w:val="Body"/>
        </w:rPr>
      </w:pPr>
    </w:p>
    <w:p w14:paraId="417F704D" w14:textId="77777777" w:rsidR="00C07F5A" w:rsidRPr="001B5408" w:rsidRDefault="00C07F5A" w:rsidP="00C07F5A">
      <w:pPr>
        <w:pStyle w:val="BasicParagraph"/>
        <w:rPr>
          <w:rStyle w:val="Body"/>
          <w:b/>
        </w:rPr>
      </w:pPr>
      <w:r w:rsidRPr="001B5408">
        <w:rPr>
          <w:rStyle w:val="Underline"/>
          <w:b w:val="0"/>
        </w:rPr>
        <w:t>Examples of evidence to exceed compliance:</w:t>
      </w:r>
    </w:p>
    <w:p w14:paraId="5104239F" w14:textId="77777777" w:rsidR="00C07F5A" w:rsidRDefault="00C07F5A" w:rsidP="00C07F5A">
      <w:pPr>
        <w:pStyle w:val="BasicParagraph"/>
        <w:rPr>
          <w:rStyle w:val="Examples"/>
        </w:rPr>
      </w:pPr>
      <w:r>
        <w:rPr>
          <w:rStyle w:val="Examples"/>
        </w:rPr>
        <w:t>All pilots undergo initial and annual scenario-based simulator training.</w:t>
      </w:r>
    </w:p>
    <w:p w14:paraId="26D768F3" w14:textId="77777777" w:rsidR="00C07F5A" w:rsidRDefault="00C07F5A" w:rsidP="00C07F5A">
      <w:pPr>
        <w:pStyle w:val="BasicParagraph"/>
        <w:rPr>
          <w:rStyle w:val="Body"/>
        </w:rPr>
      </w:pPr>
    </w:p>
    <w:p w14:paraId="30E1F21E" w14:textId="77777777" w:rsidR="00C07F5A" w:rsidRDefault="00C07F5A" w:rsidP="00C07F5A">
      <w:pPr>
        <w:pStyle w:val="BasicParagraph"/>
        <w:ind w:left="1440"/>
        <w:rPr>
          <w:rStyle w:val="Body"/>
        </w:rPr>
      </w:pPr>
      <w:r>
        <w:rPr>
          <w:rStyle w:val="Body"/>
        </w:rPr>
        <w:t>a. Terrain and weather considerations specific to the program’s geographic area</w:t>
      </w:r>
    </w:p>
    <w:p w14:paraId="67123972" w14:textId="77777777" w:rsidR="00C07F5A" w:rsidRDefault="00C07F5A" w:rsidP="00C07F5A">
      <w:pPr>
        <w:pStyle w:val="BasicParagraph"/>
        <w:ind w:left="1440"/>
        <w:rPr>
          <w:rStyle w:val="Body"/>
        </w:rPr>
      </w:pPr>
    </w:p>
    <w:p w14:paraId="4132AE5E" w14:textId="77777777" w:rsidR="00C07F5A" w:rsidRDefault="00C07F5A" w:rsidP="00C07F5A">
      <w:pPr>
        <w:pStyle w:val="BasicParagraph"/>
        <w:ind w:left="1440"/>
        <w:rPr>
          <w:rStyle w:val="Body"/>
        </w:rPr>
      </w:pPr>
      <w:r>
        <w:rPr>
          <w:rStyle w:val="Body"/>
        </w:rPr>
        <w:t>b. Orientation to the health care provider</w:t>
      </w:r>
    </w:p>
    <w:p w14:paraId="505831D3" w14:textId="77777777" w:rsidR="00C07F5A" w:rsidRDefault="00C07F5A" w:rsidP="00C07F5A">
      <w:pPr>
        <w:pStyle w:val="BasicParagraph"/>
        <w:ind w:left="1440"/>
        <w:rPr>
          <w:rStyle w:val="Body"/>
        </w:rPr>
      </w:pPr>
    </w:p>
    <w:p w14:paraId="627C5826" w14:textId="535D73B3" w:rsidR="00C07F5A" w:rsidRPr="00B16F1C" w:rsidRDefault="00C07F5A">
      <w:pPr>
        <w:pStyle w:val="BasicParagraph"/>
        <w:ind w:left="1440"/>
        <w:rPr>
          <w:rStyle w:val="Body"/>
          <w:b/>
        </w:rPr>
      </w:pPr>
      <w:r>
        <w:rPr>
          <w:rStyle w:val="Body"/>
        </w:rPr>
        <w:t xml:space="preserve">c. Orientation to </w:t>
      </w:r>
      <w:r w:rsidR="000C2E5B" w:rsidRPr="00A61C50">
        <w:rPr>
          <w:rStyle w:val="Body"/>
          <w:color w:val="auto"/>
        </w:rPr>
        <w:t>exposure</w:t>
      </w:r>
      <w:r w:rsidR="000C2E5B">
        <w:rPr>
          <w:rStyle w:val="Body"/>
        </w:rPr>
        <w:t xml:space="preserve"> </w:t>
      </w:r>
      <w:r>
        <w:rPr>
          <w:rStyle w:val="Body"/>
        </w:rPr>
        <w:t>control, medical systems installed on the aircraft and patient loading and</w:t>
      </w:r>
      <w:r w:rsidR="009512E0">
        <w:rPr>
          <w:rStyle w:val="Body"/>
        </w:rPr>
        <w:t xml:space="preserve"> </w:t>
      </w:r>
      <w:r>
        <w:rPr>
          <w:rStyle w:val="Body"/>
        </w:rPr>
        <w:t>unloading procedures</w:t>
      </w:r>
      <w:r w:rsidR="00175F73">
        <w:rPr>
          <w:rStyle w:val="Body"/>
        </w:rPr>
        <w:t xml:space="preserve"> </w:t>
      </w:r>
      <w:r w:rsidR="00175F73" w:rsidRPr="00421994">
        <w:rPr>
          <w:rStyle w:val="Body"/>
          <w:bCs/>
        </w:rPr>
        <w:t>and altitude physiology.  For programs flying non-pressurized aircraft, this is to include signs and symptoms of hypoxia.</w:t>
      </w:r>
    </w:p>
    <w:p w14:paraId="574E843E" w14:textId="77777777" w:rsidR="00C07F5A" w:rsidRDefault="00C07F5A" w:rsidP="00C07F5A">
      <w:pPr>
        <w:pStyle w:val="BasicParagraph"/>
        <w:ind w:left="1440"/>
        <w:rPr>
          <w:rStyle w:val="Body"/>
        </w:rPr>
      </w:pPr>
    </w:p>
    <w:p w14:paraId="7A342193" w14:textId="77777777" w:rsidR="00C07F5A" w:rsidRDefault="00C07F5A" w:rsidP="00C07F5A">
      <w:pPr>
        <w:pStyle w:val="BasicParagraph"/>
        <w:ind w:left="1440"/>
        <w:rPr>
          <w:rStyle w:val="Body"/>
        </w:rPr>
      </w:pPr>
      <w:r>
        <w:rPr>
          <w:rStyle w:val="Body"/>
        </w:rPr>
        <w:t>d. Air Medical Resource Management (AMRM), consistent with national aviation regulations i.e., FAA Advisory Circular No. 120-51E, 2004 and FAA AC 00-64. Specific content of AMRM training and organization of topics must reflect an organization’s unique culture and specific needs, such that curriculum topics may include, but not be limited to:</w:t>
      </w:r>
    </w:p>
    <w:p w14:paraId="3CF9098D" w14:textId="77777777" w:rsidR="00C07F5A" w:rsidRDefault="00C07F5A" w:rsidP="00C07F5A">
      <w:pPr>
        <w:pStyle w:val="BasicParagraph"/>
        <w:ind w:left="1440"/>
        <w:rPr>
          <w:rStyle w:val="Body"/>
        </w:rPr>
      </w:pPr>
    </w:p>
    <w:p w14:paraId="38F03785" w14:textId="77777777" w:rsidR="00C07F5A" w:rsidRDefault="00C07F5A" w:rsidP="00C07F5A">
      <w:pPr>
        <w:pStyle w:val="BasicParagraph"/>
        <w:ind w:left="2160"/>
        <w:rPr>
          <w:rStyle w:val="Body"/>
        </w:rPr>
      </w:pPr>
      <w:r>
        <w:rPr>
          <w:rStyle w:val="Body"/>
        </w:rPr>
        <w:t xml:space="preserve">•  Aeronautical Decision Making </w:t>
      </w:r>
    </w:p>
    <w:p w14:paraId="728EC63A" w14:textId="77777777" w:rsidR="00C07F5A" w:rsidRDefault="00C07F5A" w:rsidP="00C07F5A">
      <w:pPr>
        <w:pStyle w:val="BasicParagraph"/>
        <w:ind w:left="2160"/>
        <w:rPr>
          <w:rStyle w:val="Body"/>
        </w:rPr>
      </w:pPr>
    </w:p>
    <w:p w14:paraId="6A5781E6" w14:textId="77777777" w:rsidR="00C07F5A" w:rsidRDefault="00C07F5A" w:rsidP="00C07F5A">
      <w:pPr>
        <w:pStyle w:val="BasicParagraph"/>
        <w:ind w:left="2880"/>
        <w:rPr>
          <w:rStyle w:val="Body"/>
        </w:rPr>
      </w:pPr>
      <w:r>
        <w:rPr>
          <w:rStyle w:val="Body"/>
        </w:rPr>
        <w:t xml:space="preserve">o  Information processing </w:t>
      </w:r>
    </w:p>
    <w:p w14:paraId="3A1F44DF" w14:textId="77777777" w:rsidR="00C07F5A" w:rsidRDefault="00C07F5A" w:rsidP="00C07F5A">
      <w:pPr>
        <w:pStyle w:val="BasicParagraph"/>
        <w:ind w:left="2880"/>
        <w:rPr>
          <w:rStyle w:val="Body"/>
        </w:rPr>
      </w:pPr>
    </w:p>
    <w:p w14:paraId="5CA20390" w14:textId="77777777" w:rsidR="00C07F5A" w:rsidRDefault="00C07F5A" w:rsidP="00C07F5A">
      <w:pPr>
        <w:pStyle w:val="BasicParagraph"/>
        <w:ind w:left="2880"/>
        <w:rPr>
          <w:rStyle w:val="Body"/>
        </w:rPr>
      </w:pPr>
      <w:r>
        <w:rPr>
          <w:rStyle w:val="Body"/>
        </w:rPr>
        <w:t xml:space="preserve">o  Stress and performance </w:t>
      </w:r>
    </w:p>
    <w:p w14:paraId="4E6FA25F" w14:textId="77777777" w:rsidR="00C07F5A" w:rsidRDefault="00C07F5A" w:rsidP="00C07F5A">
      <w:pPr>
        <w:pStyle w:val="BasicParagraph"/>
        <w:ind w:left="2880"/>
        <w:rPr>
          <w:rStyle w:val="Body"/>
        </w:rPr>
      </w:pPr>
    </w:p>
    <w:p w14:paraId="2BB50867" w14:textId="77777777" w:rsidR="00C07F5A" w:rsidRDefault="00C07F5A" w:rsidP="00C07F5A">
      <w:pPr>
        <w:pStyle w:val="BasicParagraph"/>
        <w:ind w:left="2880"/>
        <w:rPr>
          <w:rStyle w:val="Body"/>
        </w:rPr>
      </w:pPr>
      <w:r>
        <w:rPr>
          <w:rStyle w:val="Body"/>
        </w:rPr>
        <w:t xml:space="preserve">o  Task Complexity </w:t>
      </w:r>
    </w:p>
    <w:p w14:paraId="5B1034DA" w14:textId="77777777" w:rsidR="00C07F5A" w:rsidRDefault="00C07F5A" w:rsidP="00C07F5A">
      <w:pPr>
        <w:pStyle w:val="BasicParagraph"/>
        <w:ind w:left="2880"/>
        <w:rPr>
          <w:rStyle w:val="Body"/>
        </w:rPr>
      </w:pPr>
    </w:p>
    <w:p w14:paraId="17C87C72" w14:textId="77777777" w:rsidR="00C07F5A" w:rsidRDefault="00C07F5A" w:rsidP="00C07F5A">
      <w:pPr>
        <w:pStyle w:val="BasicParagraph"/>
        <w:ind w:left="2160"/>
        <w:rPr>
          <w:rStyle w:val="Body"/>
        </w:rPr>
      </w:pPr>
      <w:r>
        <w:rPr>
          <w:rStyle w:val="Body"/>
        </w:rPr>
        <w:t>•  Communications Processes and Decision Behavior</w:t>
      </w:r>
    </w:p>
    <w:p w14:paraId="015ACE73" w14:textId="77777777" w:rsidR="00C07F5A" w:rsidRDefault="00C07F5A" w:rsidP="00C07F5A">
      <w:pPr>
        <w:pStyle w:val="BasicParagraph"/>
        <w:ind w:left="2880"/>
        <w:rPr>
          <w:rStyle w:val="Body"/>
        </w:rPr>
      </w:pPr>
    </w:p>
    <w:p w14:paraId="13AECBA0" w14:textId="77777777" w:rsidR="00C07F5A" w:rsidRDefault="00C07F5A" w:rsidP="00C07F5A">
      <w:pPr>
        <w:pStyle w:val="BasicParagraph"/>
        <w:ind w:left="2880"/>
        <w:rPr>
          <w:rStyle w:val="Body"/>
        </w:rPr>
      </w:pPr>
      <w:r>
        <w:rPr>
          <w:rStyle w:val="Body"/>
        </w:rPr>
        <w:t>o  Briefings</w:t>
      </w:r>
    </w:p>
    <w:p w14:paraId="33C6754B" w14:textId="77777777" w:rsidR="00C07F5A" w:rsidRDefault="00C07F5A" w:rsidP="00C07F5A">
      <w:pPr>
        <w:pStyle w:val="BasicParagraph"/>
        <w:ind w:left="2880"/>
        <w:rPr>
          <w:rStyle w:val="Body"/>
        </w:rPr>
      </w:pPr>
    </w:p>
    <w:p w14:paraId="5F8E9E1E" w14:textId="77777777" w:rsidR="00C07F5A" w:rsidRDefault="00C07F5A" w:rsidP="00C07F5A">
      <w:pPr>
        <w:pStyle w:val="BasicParagraph"/>
        <w:ind w:left="2880"/>
        <w:rPr>
          <w:rStyle w:val="Body"/>
        </w:rPr>
      </w:pPr>
      <w:r>
        <w:rPr>
          <w:rStyle w:val="Body"/>
        </w:rPr>
        <w:t>o  Inquiry/advocacy/assertion</w:t>
      </w:r>
    </w:p>
    <w:p w14:paraId="7D54BB40" w14:textId="77777777" w:rsidR="00C07F5A" w:rsidRDefault="00C07F5A" w:rsidP="00C07F5A">
      <w:pPr>
        <w:pStyle w:val="BasicParagraph"/>
        <w:ind w:left="2880"/>
        <w:rPr>
          <w:rStyle w:val="Body"/>
        </w:rPr>
      </w:pPr>
    </w:p>
    <w:p w14:paraId="36A08062" w14:textId="77777777" w:rsidR="00C07F5A" w:rsidRDefault="00C07F5A" w:rsidP="00C07F5A">
      <w:pPr>
        <w:pStyle w:val="BasicParagraph"/>
        <w:ind w:left="2880"/>
        <w:rPr>
          <w:rStyle w:val="Body"/>
        </w:rPr>
      </w:pPr>
      <w:r>
        <w:rPr>
          <w:rStyle w:val="Body"/>
        </w:rPr>
        <w:t>o  Crew self-critique re: decisions and actions</w:t>
      </w:r>
    </w:p>
    <w:p w14:paraId="466A0C70" w14:textId="77777777" w:rsidR="00C07F5A" w:rsidRDefault="00C07F5A" w:rsidP="00C07F5A">
      <w:pPr>
        <w:pStyle w:val="BasicParagraph"/>
        <w:ind w:left="2880"/>
        <w:rPr>
          <w:rStyle w:val="Body"/>
        </w:rPr>
      </w:pPr>
    </w:p>
    <w:p w14:paraId="6D6C008C" w14:textId="77777777" w:rsidR="00C07F5A" w:rsidRDefault="00C07F5A" w:rsidP="00C07F5A">
      <w:pPr>
        <w:pStyle w:val="BasicParagraph"/>
        <w:ind w:left="2880"/>
        <w:rPr>
          <w:rStyle w:val="Body"/>
        </w:rPr>
      </w:pPr>
      <w:r>
        <w:rPr>
          <w:rStyle w:val="Body"/>
        </w:rPr>
        <w:t>o  Conflict resolution</w:t>
      </w:r>
    </w:p>
    <w:p w14:paraId="635DEF39" w14:textId="77777777" w:rsidR="00C07F5A" w:rsidRDefault="00C07F5A" w:rsidP="00C07F5A">
      <w:pPr>
        <w:pStyle w:val="BasicParagraph"/>
        <w:ind w:left="2880"/>
        <w:rPr>
          <w:rStyle w:val="Body"/>
        </w:rPr>
      </w:pPr>
    </w:p>
    <w:p w14:paraId="25AF3AFF" w14:textId="77777777" w:rsidR="00C07F5A" w:rsidRDefault="00C07F5A" w:rsidP="00C07F5A">
      <w:pPr>
        <w:pStyle w:val="BasicParagraph"/>
        <w:ind w:left="2880"/>
        <w:rPr>
          <w:rStyle w:val="Body"/>
        </w:rPr>
      </w:pPr>
      <w:r>
        <w:rPr>
          <w:rStyle w:val="Body"/>
        </w:rPr>
        <w:t>o  Communications and decision making</w:t>
      </w:r>
    </w:p>
    <w:p w14:paraId="4E770195" w14:textId="77777777" w:rsidR="00C07F5A" w:rsidRDefault="00C07F5A" w:rsidP="00C07F5A">
      <w:pPr>
        <w:pStyle w:val="BasicParagraph"/>
        <w:ind w:left="2880"/>
        <w:rPr>
          <w:rStyle w:val="Body"/>
        </w:rPr>
      </w:pPr>
    </w:p>
    <w:p w14:paraId="46848CC4" w14:textId="77777777" w:rsidR="00C07F5A" w:rsidRDefault="00C07F5A" w:rsidP="00C07F5A">
      <w:pPr>
        <w:pStyle w:val="BasicParagraph"/>
        <w:ind w:left="2160"/>
        <w:rPr>
          <w:rStyle w:val="Body"/>
        </w:rPr>
      </w:pPr>
      <w:r>
        <w:rPr>
          <w:rStyle w:val="Body"/>
        </w:rPr>
        <w:t xml:space="preserve">•  Team Building and Maintenance </w:t>
      </w:r>
    </w:p>
    <w:p w14:paraId="66191AA9" w14:textId="77777777" w:rsidR="00C07F5A" w:rsidRDefault="00C07F5A" w:rsidP="00C07F5A">
      <w:pPr>
        <w:pStyle w:val="BasicParagraph"/>
        <w:ind w:left="2160"/>
        <w:rPr>
          <w:rStyle w:val="Body"/>
        </w:rPr>
      </w:pPr>
    </w:p>
    <w:p w14:paraId="6C20AEF7" w14:textId="77777777" w:rsidR="00C07F5A" w:rsidRDefault="00C07F5A" w:rsidP="00C07F5A">
      <w:pPr>
        <w:pStyle w:val="BasicParagraph"/>
        <w:ind w:left="2880"/>
        <w:rPr>
          <w:rStyle w:val="Body"/>
        </w:rPr>
      </w:pPr>
      <w:r>
        <w:rPr>
          <w:rStyle w:val="Body"/>
        </w:rPr>
        <w:t>o  Leadership/followership/concern for tasks</w:t>
      </w:r>
    </w:p>
    <w:p w14:paraId="3CE53750" w14:textId="77777777" w:rsidR="00C07F5A" w:rsidRDefault="00C07F5A" w:rsidP="00C07F5A">
      <w:pPr>
        <w:pStyle w:val="BasicParagraph"/>
        <w:ind w:left="2880"/>
        <w:rPr>
          <w:rStyle w:val="Body"/>
        </w:rPr>
      </w:pPr>
    </w:p>
    <w:p w14:paraId="4087BC06" w14:textId="77777777" w:rsidR="00C07F5A" w:rsidRDefault="00C07F5A" w:rsidP="00C07F5A">
      <w:pPr>
        <w:pStyle w:val="BasicParagraph"/>
        <w:ind w:left="2880"/>
        <w:rPr>
          <w:rStyle w:val="Body"/>
        </w:rPr>
      </w:pPr>
      <w:r>
        <w:rPr>
          <w:rStyle w:val="Body"/>
        </w:rPr>
        <w:t>o  Interpersonal relationships/group climate</w:t>
      </w:r>
    </w:p>
    <w:p w14:paraId="3245025B" w14:textId="77777777" w:rsidR="00C07F5A" w:rsidRDefault="00C07F5A" w:rsidP="00C07F5A">
      <w:pPr>
        <w:pStyle w:val="BasicParagraph"/>
        <w:ind w:left="2880"/>
        <w:rPr>
          <w:rStyle w:val="Body"/>
        </w:rPr>
      </w:pPr>
    </w:p>
    <w:p w14:paraId="1C781E2C" w14:textId="77777777" w:rsidR="00C07F5A" w:rsidRDefault="00C07F5A" w:rsidP="00C07F5A">
      <w:pPr>
        <w:pStyle w:val="BasicParagraph"/>
        <w:ind w:left="2160"/>
        <w:rPr>
          <w:rStyle w:val="Body"/>
        </w:rPr>
      </w:pPr>
      <w:r>
        <w:rPr>
          <w:rStyle w:val="Body"/>
        </w:rPr>
        <w:t>•  Workload Management and Situation Awareness</w:t>
      </w:r>
    </w:p>
    <w:p w14:paraId="472A51E7" w14:textId="77777777" w:rsidR="00C07F5A" w:rsidRDefault="00C07F5A" w:rsidP="00C07F5A">
      <w:pPr>
        <w:pStyle w:val="BasicParagraph"/>
        <w:ind w:left="2160"/>
        <w:rPr>
          <w:rStyle w:val="Body"/>
        </w:rPr>
      </w:pPr>
    </w:p>
    <w:p w14:paraId="3D94F58B" w14:textId="77777777" w:rsidR="00C07F5A" w:rsidRDefault="00C07F5A" w:rsidP="00C07F5A">
      <w:pPr>
        <w:pStyle w:val="BasicParagraph"/>
        <w:ind w:left="2880"/>
        <w:rPr>
          <w:rStyle w:val="Body"/>
        </w:rPr>
      </w:pPr>
      <w:r>
        <w:rPr>
          <w:rStyle w:val="Body"/>
        </w:rPr>
        <w:t>o  Preparation/planning/vigilance</w:t>
      </w:r>
    </w:p>
    <w:p w14:paraId="169C9B2F" w14:textId="77777777" w:rsidR="00C07F5A" w:rsidRDefault="00C07F5A" w:rsidP="00C07F5A">
      <w:pPr>
        <w:pStyle w:val="BasicParagraph"/>
        <w:ind w:left="2880"/>
        <w:rPr>
          <w:rStyle w:val="Body"/>
        </w:rPr>
      </w:pPr>
    </w:p>
    <w:p w14:paraId="10FA0AB5" w14:textId="77777777" w:rsidR="00C07F5A" w:rsidRDefault="00C07F5A" w:rsidP="00C07F5A">
      <w:pPr>
        <w:pStyle w:val="BasicParagraph"/>
        <w:ind w:left="2880"/>
        <w:rPr>
          <w:rStyle w:val="Body"/>
        </w:rPr>
      </w:pPr>
      <w:r>
        <w:rPr>
          <w:rStyle w:val="Body"/>
        </w:rPr>
        <w:t>o  Workload distribution/distraction avoidance</w:t>
      </w:r>
    </w:p>
    <w:p w14:paraId="637970CF" w14:textId="77777777" w:rsidR="00C07F5A" w:rsidRDefault="00C07F5A" w:rsidP="00C07F5A">
      <w:pPr>
        <w:pStyle w:val="BasicParagraph"/>
        <w:ind w:left="2880"/>
        <w:rPr>
          <w:rStyle w:val="Body"/>
        </w:rPr>
      </w:pPr>
    </w:p>
    <w:p w14:paraId="44E991BC" w14:textId="77777777" w:rsidR="00C07F5A" w:rsidRDefault="00C07F5A" w:rsidP="00C07F5A">
      <w:pPr>
        <w:pStyle w:val="BasicParagraph"/>
        <w:ind w:left="2880"/>
        <w:rPr>
          <w:rStyle w:val="Body"/>
        </w:rPr>
      </w:pPr>
      <w:r>
        <w:rPr>
          <w:rStyle w:val="Body"/>
        </w:rPr>
        <w:t>o  Individual factors/stress reduction</w:t>
      </w:r>
    </w:p>
    <w:p w14:paraId="4F88BFA6" w14:textId="77777777" w:rsidR="00C07F5A" w:rsidRDefault="00C07F5A" w:rsidP="00C07F5A">
      <w:pPr>
        <w:pStyle w:val="BasicParagraph"/>
        <w:ind w:left="2880"/>
        <w:rPr>
          <w:rStyle w:val="Body"/>
        </w:rPr>
      </w:pPr>
    </w:p>
    <w:p w14:paraId="206D6526" w14:textId="432C7AE9" w:rsidR="00C07F5A" w:rsidRPr="00A61C50" w:rsidRDefault="006A29D9" w:rsidP="00C07F5A">
      <w:pPr>
        <w:pStyle w:val="BasicParagraph"/>
        <w:ind w:left="1440"/>
        <w:rPr>
          <w:rStyle w:val="Body"/>
        </w:rPr>
      </w:pPr>
      <w:r w:rsidRPr="00A61C50">
        <w:rPr>
          <w:rStyle w:val="Body"/>
          <w:b/>
          <w:bCs/>
        </w:rPr>
        <w:t>e</w:t>
      </w:r>
      <w:r w:rsidR="00C07F5A" w:rsidRPr="00A61C50">
        <w:rPr>
          <w:rStyle w:val="Body"/>
        </w:rPr>
        <w:t>. Minimum requirements for specific training in aircraft type:</w:t>
      </w:r>
    </w:p>
    <w:p w14:paraId="1FCE21F9" w14:textId="77777777" w:rsidR="00C07F5A" w:rsidRPr="00A61C50" w:rsidRDefault="00C07F5A" w:rsidP="00C07F5A">
      <w:pPr>
        <w:pStyle w:val="BasicParagraph"/>
        <w:ind w:left="1440"/>
        <w:rPr>
          <w:rStyle w:val="Body"/>
        </w:rPr>
      </w:pPr>
    </w:p>
    <w:p w14:paraId="41FA05A7" w14:textId="0C3B2AD9" w:rsidR="00C07F5A" w:rsidRPr="00A61C50" w:rsidRDefault="00C07F5A" w:rsidP="00C07F5A">
      <w:pPr>
        <w:pStyle w:val="BasicParagraph"/>
        <w:ind w:left="2160"/>
        <w:rPr>
          <w:rStyle w:val="Body"/>
        </w:rPr>
      </w:pPr>
      <w:r w:rsidRPr="00A61C50">
        <w:rPr>
          <w:rStyle w:val="Body"/>
        </w:rPr>
        <w:t xml:space="preserve">•  25 hours in specific make and model of aircraft before flying as PIC on patient missions or completion of </w:t>
      </w:r>
      <w:r w:rsidR="004353F4" w:rsidRPr="00A61C50">
        <w:rPr>
          <w:rStyle w:val="Body"/>
        </w:rPr>
        <w:t>an</w:t>
      </w:r>
      <w:r w:rsidRPr="00A61C50">
        <w:rPr>
          <w:rStyle w:val="Body"/>
        </w:rPr>
        <w:t xml:space="preserve"> established training program for the specific make and model aircraft and the successful completion of the check ride</w:t>
      </w:r>
    </w:p>
    <w:p w14:paraId="2FB7BA5A" w14:textId="77777777" w:rsidR="00C07F5A" w:rsidRPr="00A61C50" w:rsidRDefault="00C07F5A" w:rsidP="00C07F5A">
      <w:pPr>
        <w:pStyle w:val="BasicParagraph"/>
        <w:rPr>
          <w:rStyle w:val="Body"/>
        </w:rPr>
      </w:pPr>
    </w:p>
    <w:p w14:paraId="3674CAA4" w14:textId="77777777" w:rsidR="00C07F5A" w:rsidRPr="00A61C50" w:rsidRDefault="00C07F5A" w:rsidP="00C07F5A">
      <w:pPr>
        <w:pStyle w:val="BasicParagraph"/>
        <w:ind w:left="720"/>
        <w:rPr>
          <w:rStyle w:val="Body"/>
        </w:rPr>
      </w:pPr>
      <w:r w:rsidRPr="00A61C50">
        <w:rPr>
          <w:rStyle w:val="Body"/>
        </w:rPr>
        <w:t>3. Annual recurrent training to minimally include the following and verified by written criteria, outlines or curriculum:</w:t>
      </w:r>
    </w:p>
    <w:p w14:paraId="398EB50B" w14:textId="77777777" w:rsidR="00C07F5A" w:rsidRPr="00A61C50" w:rsidRDefault="00C07F5A" w:rsidP="00C07F5A">
      <w:pPr>
        <w:pStyle w:val="BasicParagraph"/>
        <w:ind w:left="1440"/>
        <w:rPr>
          <w:rStyle w:val="Body"/>
        </w:rPr>
      </w:pPr>
    </w:p>
    <w:p w14:paraId="32C43B11" w14:textId="77777777" w:rsidR="00C07F5A" w:rsidRPr="00A61C50" w:rsidRDefault="00C07F5A" w:rsidP="00C07F5A">
      <w:pPr>
        <w:pStyle w:val="BasicParagraph"/>
        <w:ind w:left="1440"/>
        <w:rPr>
          <w:rStyle w:val="Body"/>
        </w:rPr>
      </w:pPr>
      <w:r w:rsidRPr="00A61C50">
        <w:rPr>
          <w:rStyle w:val="Body"/>
        </w:rPr>
        <w:t>a. Part 135 instrument proficiency check as required by national aviation regulations i.e.,</w:t>
      </w:r>
    </w:p>
    <w:p w14:paraId="2D1ACD60" w14:textId="77777777" w:rsidR="00C07F5A" w:rsidRPr="00A61C50" w:rsidRDefault="009512E0" w:rsidP="00C07F5A">
      <w:pPr>
        <w:pStyle w:val="BasicParagraph"/>
        <w:ind w:left="1440"/>
        <w:rPr>
          <w:rStyle w:val="Body"/>
        </w:rPr>
      </w:pPr>
      <w:r w:rsidRPr="00A61C50">
        <w:rPr>
          <w:rStyle w:val="Body"/>
        </w:rPr>
        <w:t>F</w:t>
      </w:r>
      <w:r w:rsidR="00C07F5A" w:rsidRPr="00A61C50">
        <w:rPr>
          <w:rStyle w:val="Body"/>
        </w:rPr>
        <w:t>AR 135.297 for operations that conduct IFR flights</w:t>
      </w:r>
    </w:p>
    <w:p w14:paraId="78459950" w14:textId="77777777" w:rsidR="00C07F5A" w:rsidRPr="00A61C50" w:rsidRDefault="00C07F5A" w:rsidP="00C07F5A">
      <w:pPr>
        <w:pStyle w:val="BasicParagraph"/>
        <w:ind w:left="1440"/>
        <w:rPr>
          <w:rStyle w:val="Body"/>
        </w:rPr>
      </w:pPr>
    </w:p>
    <w:p w14:paraId="2117902B" w14:textId="46EB7C60" w:rsidR="00345FD6" w:rsidRPr="00B16F1C" w:rsidRDefault="00C07F5A" w:rsidP="00345FD6">
      <w:pPr>
        <w:pStyle w:val="BasicParagraph"/>
        <w:ind w:left="1440"/>
        <w:rPr>
          <w:rStyle w:val="Body"/>
          <w:b/>
        </w:rPr>
      </w:pPr>
      <w:r w:rsidRPr="00A61C50">
        <w:rPr>
          <w:rStyle w:val="Body"/>
        </w:rPr>
        <w:lastRenderedPageBreak/>
        <w:t xml:space="preserve">b. Annual review of </w:t>
      </w:r>
      <w:r w:rsidR="000C2E5B" w:rsidRPr="00A61C50">
        <w:rPr>
          <w:rStyle w:val="Body"/>
          <w:color w:val="auto"/>
        </w:rPr>
        <w:t>exposure</w:t>
      </w:r>
      <w:r w:rsidR="000C2E5B" w:rsidRPr="00A61C50">
        <w:rPr>
          <w:rStyle w:val="Body"/>
        </w:rPr>
        <w:t xml:space="preserve"> </w:t>
      </w:r>
      <w:r w:rsidRPr="00A61C50">
        <w:rPr>
          <w:rStyle w:val="Body"/>
        </w:rPr>
        <w:t>control, medical systems installed on the aircraft, and patient loading and unloading procedures</w:t>
      </w:r>
      <w:r w:rsidRPr="00B16F1C">
        <w:rPr>
          <w:rStyle w:val="Body"/>
          <w:b/>
        </w:rPr>
        <w:t xml:space="preserve"> </w:t>
      </w:r>
      <w:r w:rsidR="00345FD6" w:rsidRPr="00421994">
        <w:rPr>
          <w:rStyle w:val="Body"/>
          <w:bCs/>
        </w:rPr>
        <w:t>and altitude physiology</w:t>
      </w:r>
      <w:r w:rsidR="009909DB" w:rsidRPr="00421994">
        <w:rPr>
          <w:rStyle w:val="Body"/>
          <w:bCs/>
        </w:rPr>
        <w:t>.  For programs flying non-pressurized aircraft, this is</w:t>
      </w:r>
      <w:r w:rsidR="00345FD6" w:rsidRPr="00421994">
        <w:rPr>
          <w:rStyle w:val="Body"/>
          <w:bCs/>
        </w:rPr>
        <w:t xml:space="preserve"> to include signs and symptoms of hypoxia.</w:t>
      </w:r>
    </w:p>
    <w:p w14:paraId="20029013" w14:textId="77777777" w:rsidR="00C07F5A" w:rsidRDefault="00C07F5A" w:rsidP="00C07F5A">
      <w:pPr>
        <w:pStyle w:val="BasicParagraph"/>
        <w:ind w:left="1440"/>
        <w:rPr>
          <w:rStyle w:val="Body"/>
        </w:rPr>
      </w:pPr>
    </w:p>
    <w:p w14:paraId="1D5DE333" w14:textId="77777777" w:rsidR="00C07F5A" w:rsidRDefault="00C07F5A" w:rsidP="00C07F5A">
      <w:pPr>
        <w:pStyle w:val="BasicParagraph"/>
        <w:ind w:left="1440"/>
        <w:rPr>
          <w:rStyle w:val="Body"/>
        </w:rPr>
      </w:pPr>
    </w:p>
    <w:p w14:paraId="35E1DB24" w14:textId="77777777" w:rsidR="00C07F5A" w:rsidRDefault="00C07F5A" w:rsidP="00C07F5A">
      <w:pPr>
        <w:pStyle w:val="BasicParagraph"/>
        <w:ind w:left="1440"/>
        <w:rPr>
          <w:rStyle w:val="Body"/>
        </w:rPr>
      </w:pPr>
      <w:r>
        <w:rPr>
          <w:rStyle w:val="Body"/>
        </w:rPr>
        <w:t>c. Air Medical Resource Management (AMRM) or ACRM consistent with Authority Having Jurisdiction regulation. Specific content of AMRM/ACRM training and organization of topics must reflect an organization’s unique culture and specific needs, such that curriculum topics may include, but not be limited to:</w:t>
      </w:r>
    </w:p>
    <w:p w14:paraId="34A0D616" w14:textId="77777777" w:rsidR="00C07F5A" w:rsidRDefault="00C07F5A" w:rsidP="00C07F5A">
      <w:pPr>
        <w:pStyle w:val="BasicParagraph"/>
        <w:ind w:left="1440"/>
        <w:rPr>
          <w:rStyle w:val="Body"/>
        </w:rPr>
      </w:pPr>
    </w:p>
    <w:p w14:paraId="1941D3F3" w14:textId="77777777" w:rsidR="00C07F5A" w:rsidRDefault="00C07F5A" w:rsidP="00C07F5A">
      <w:pPr>
        <w:pStyle w:val="BasicParagraph"/>
        <w:ind w:left="2160"/>
        <w:rPr>
          <w:rStyle w:val="Body"/>
        </w:rPr>
      </w:pPr>
      <w:r>
        <w:rPr>
          <w:rStyle w:val="Body"/>
        </w:rPr>
        <w:t xml:space="preserve">•  Aeronautical Decision Making </w:t>
      </w:r>
    </w:p>
    <w:p w14:paraId="0D6CCF79" w14:textId="77777777" w:rsidR="00C07F5A" w:rsidRDefault="00C07F5A" w:rsidP="00C07F5A">
      <w:pPr>
        <w:pStyle w:val="BasicParagraph"/>
        <w:ind w:left="2160"/>
        <w:rPr>
          <w:rStyle w:val="Body"/>
        </w:rPr>
      </w:pPr>
    </w:p>
    <w:p w14:paraId="225FFF4B" w14:textId="77777777" w:rsidR="00C07F5A" w:rsidRDefault="00C07F5A" w:rsidP="00C07F5A">
      <w:pPr>
        <w:pStyle w:val="BasicParagraph"/>
        <w:ind w:left="2880"/>
        <w:rPr>
          <w:rStyle w:val="Body"/>
        </w:rPr>
      </w:pPr>
      <w:r>
        <w:rPr>
          <w:rStyle w:val="Body"/>
        </w:rPr>
        <w:t xml:space="preserve">o  Information processing </w:t>
      </w:r>
    </w:p>
    <w:p w14:paraId="57D1ABC6" w14:textId="77777777" w:rsidR="00C07F5A" w:rsidRDefault="00C07F5A" w:rsidP="00C07F5A">
      <w:pPr>
        <w:pStyle w:val="BasicParagraph"/>
        <w:ind w:left="2880"/>
        <w:rPr>
          <w:rStyle w:val="Body"/>
        </w:rPr>
      </w:pPr>
      <w:r>
        <w:rPr>
          <w:rStyle w:val="Body"/>
        </w:rPr>
        <w:tab/>
      </w:r>
    </w:p>
    <w:p w14:paraId="21B7A85E" w14:textId="77777777" w:rsidR="00C07F5A" w:rsidRDefault="00C07F5A" w:rsidP="00C07F5A">
      <w:pPr>
        <w:pStyle w:val="BasicParagraph"/>
        <w:ind w:left="2880"/>
        <w:rPr>
          <w:rStyle w:val="Body"/>
        </w:rPr>
      </w:pPr>
      <w:r>
        <w:rPr>
          <w:rStyle w:val="Body"/>
        </w:rPr>
        <w:t xml:space="preserve">o  Stress and performance </w:t>
      </w:r>
    </w:p>
    <w:p w14:paraId="1DC2E508" w14:textId="77777777" w:rsidR="00C07F5A" w:rsidRDefault="00C07F5A" w:rsidP="00C07F5A">
      <w:pPr>
        <w:pStyle w:val="BasicParagraph"/>
        <w:ind w:left="2880"/>
        <w:rPr>
          <w:rStyle w:val="Body"/>
        </w:rPr>
      </w:pPr>
    </w:p>
    <w:p w14:paraId="58D9374D" w14:textId="77777777" w:rsidR="00C07F5A" w:rsidRDefault="00C07F5A" w:rsidP="00C07F5A">
      <w:pPr>
        <w:pStyle w:val="BasicParagraph"/>
        <w:ind w:left="2880"/>
        <w:rPr>
          <w:rStyle w:val="Body"/>
        </w:rPr>
      </w:pPr>
      <w:r>
        <w:rPr>
          <w:rStyle w:val="Body"/>
        </w:rPr>
        <w:t xml:space="preserve">o  Task Complexity </w:t>
      </w:r>
    </w:p>
    <w:p w14:paraId="202B652F" w14:textId="77777777" w:rsidR="00C07F5A" w:rsidRDefault="00C07F5A" w:rsidP="00C07F5A">
      <w:pPr>
        <w:pStyle w:val="BasicParagraph"/>
        <w:ind w:left="2880"/>
        <w:rPr>
          <w:rStyle w:val="Body"/>
        </w:rPr>
      </w:pPr>
    </w:p>
    <w:p w14:paraId="3BD5783E" w14:textId="77777777" w:rsidR="00C07F5A" w:rsidRDefault="00C07F5A" w:rsidP="00C07F5A">
      <w:pPr>
        <w:pStyle w:val="BasicParagraph"/>
        <w:ind w:left="2160"/>
        <w:rPr>
          <w:rStyle w:val="Body"/>
        </w:rPr>
      </w:pPr>
      <w:r>
        <w:rPr>
          <w:rStyle w:val="Body"/>
        </w:rPr>
        <w:t>•  Communications Processes and Decision Behavior</w:t>
      </w:r>
    </w:p>
    <w:p w14:paraId="0772B6E5" w14:textId="77777777" w:rsidR="00C07F5A" w:rsidRDefault="00C07F5A" w:rsidP="00C07F5A">
      <w:pPr>
        <w:pStyle w:val="BasicParagraph"/>
        <w:ind w:left="2160"/>
        <w:rPr>
          <w:rStyle w:val="Body"/>
        </w:rPr>
      </w:pPr>
    </w:p>
    <w:p w14:paraId="56DF36E6" w14:textId="77777777" w:rsidR="00C07F5A" w:rsidRDefault="00C07F5A" w:rsidP="00C07F5A">
      <w:pPr>
        <w:pStyle w:val="BasicParagraph"/>
        <w:ind w:left="2880"/>
        <w:rPr>
          <w:rStyle w:val="Body"/>
        </w:rPr>
      </w:pPr>
      <w:r>
        <w:rPr>
          <w:rStyle w:val="Body"/>
        </w:rPr>
        <w:t>o  Briefings</w:t>
      </w:r>
    </w:p>
    <w:p w14:paraId="4C49E8E0" w14:textId="77777777" w:rsidR="00C07F5A" w:rsidRDefault="00C07F5A" w:rsidP="00C07F5A">
      <w:pPr>
        <w:pStyle w:val="BasicParagraph"/>
        <w:ind w:left="2880"/>
        <w:rPr>
          <w:rStyle w:val="Body"/>
        </w:rPr>
      </w:pPr>
    </w:p>
    <w:p w14:paraId="4A77B29D" w14:textId="77777777" w:rsidR="00C07F5A" w:rsidRDefault="00C07F5A" w:rsidP="00C07F5A">
      <w:pPr>
        <w:pStyle w:val="BasicParagraph"/>
        <w:ind w:left="2880"/>
        <w:rPr>
          <w:rStyle w:val="Body"/>
        </w:rPr>
      </w:pPr>
      <w:r>
        <w:rPr>
          <w:rStyle w:val="Body"/>
        </w:rPr>
        <w:t>o  Inquiry/advocacy/assertion</w:t>
      </w:r>
    </w:p>
    <w:p w14:paraId="6D0C17AF" w14:textId="77777777" w:rsidR="00C07F5A" w:rsidRDefault="00C07F5A" w:rsidP="00C07F5A">
      <w:pPr>
        <w:pStyle w:val="BasicParagraph"/>
        <w:ind w:left="2880"/>
        <w:rPr>
          <w:rStyle w:val="Body"/>
        </w:rPr>
      </w:pPr>
    </w:p>
    <w:p w14:paraId="03F58EF0" w14:textId="77777777" w:rsidR="00C07F5A" w:rsidRDefault="00C07F5A" w:rsidP="00C07F5A">
      <w:pPr>
        <w:pStyle w:val="BasicParagraph"/>
        <w:ind w:left="2880"/>
        <w:rPr>
          <w:rStyle w:val="Body"/>
        </w:rPr>
      </w:pPr>
      <w:r>
        <w:rPr>
          <w:rStyle w:val="Body"/>
        </w:rPr>
        <w:t>o  Crew self-critique re: decisions and actions</w:t>
      </w:r>
    </w:p>
    <w:p w14:paraId="7E793220" w14:textId="77777777" w:rsidR="00C07F5A" w:rsidRDefault="00C07F5A" w:rsidP="00C07F5A">
      <w:pPr>
        <w:pStyle w:val="BasicParagraph"/>
        <w:ind w:left="2880"/>
        <w:rPr>
          <w:rStyle w:val="Body"/>
        </w:rPr>
      </w:pPr>
    </w:p>
    <w:p w14:paraId="0A84E486" w14:textId="77777777" w:rsidR="00C07F5A" w:rsidRDefault="00C07F5A" w:rsidP="00C07F5A">
      <w:pPr>
        <w:pStyle w:val="BasicParagraph"/>
        <w:ind w:left="2880"/>
        <w:rPr>
          <w:rStyle w:val="Body"/>
        </w:rPr>
      </w:pPr>
      <w:r>
        <w:rPr>
          <w:rStyle w:val="Body"/>
        </w:rPr>
        <w:t>o  Conflict resolution</w:t>
      </w:r>
    </w:p>
    <w:p w14:paraId="273F9590" w14:textId="77777777" w:rsidR="00C07F5A" w:rsidRDefault="00C07F5A" w:rsidP="00C07F5A">
      <w:pPr>
        <w:pStyle w:val="BasicParagraph"/>
        <w:ind w:left="2880"/>
        <w:rPr>
          <w:rStyle w:val="Body"/>
        </w:rPr>
      </w:pPr>
    </w:p>
    <w:p w14:paraId="4D598795" w14:textId="77777777" w:rsidR="00C07F5A" w:rsidRDefault="00C07F5A" w:rsidP="00C07F5A">
      <w:pPr>
        <w:pStyle w:val="BasicParagraph"/>
        <w:ind w:left="2880"/>
        <w:rPr>
          <w:rStyle w:val="Body"/>
        </w:rPr>
      </w:pPr>
      <w:r>
        <w:rPr>
          <w:rStyle w:val="Body"/>
        </w:rPr>
        <w:t>o  Communications and decision making</w:t>
      </w:r>
    </w:p>
    <w:p w14:paraId="7EB349E6" w14:textId="77777777" w:rsidR="00C07F5A" w:rsidRDefault="00C07F5A" w:rsidP="00C07F5A">
      <w:pPr>
        <w:pStyle w:val="BasicParagraph"/>
        <w:ind w:left="2880"/>
        <w:rPr>
          <w:rStyle w:val="Body"/>
        </w:rPr>
      </w:pPr>
    </w:p>
    <w:p w14:paraId="3F26F68A" w14:textId="77777777" w:rsidR="00C07F5A" w:rsidRDefault="00C07F5A" w:rsidP="00C07F5A">
      <w:pPr>
        <w:pStyle w:val="BasicParagraph"/>
        <w:ind w:left="2160"/>
        <w:rPr>
          <w:rStyle w:val="Body"/>
        </w:rPr>
      </w:pPr>
      <w:r>
        <w:rPr>
          <w:rStyle w:val="Body"/>
        </w:rPr>
        <w:t xml:space="preserve">•  Team Building and Maintenance </w:t>
      </w:r>
    </w:p>
    <w:p w14:paraId="54CCDAE2" w14:textId="77777777" w:rsidR="00C07F5A" w:rsidRDefault="00C07F5A" w:rsidP="00C07F5A">
      <w:pPr>
        <w:pStyle w:val="BasicParagraph"/>
        <w:ind w:left="2880"/>
        <w:rPr>
          <w:rStyle w:val="Body"/>
        </w:rPr>
      </w:pPr>
    </w:p>
    <w:p w14:paraId="51F5E645" w14:textId="77777777" w:rsidR="00C07F5A" w:rsidRDefault="00C07F5A" w:rsidP="00C07F5A">
      <w:pPr>
        <w:pStyle w:val="BasicParagraph"/>
        <w:ind w:left="2880"/>
        <w:rPr>
          <w:rStyle w:val="Body"/>
        </w:rPr>
      </w:pPr>
      <w:r>
        <w:rPr>
          <w:rStyle w:val="Body"/>
        </w:rPr>
        <w:t>o  Leadership/followership/concern for tasks</w:t>
      </w:r>
    </w:p>
    <w:p w14:paraId="618FBA8F" w14:textId="77777777" w:rsidR="00C07F5A" w:rsidRDefault="00C07F5A" w:rsidP="00C07F5A">
      <w:pPr>
        <w:pStyle w:val="BasicParagraph"/>
        <w:ind w:left="2880"/>
        <w:rPr>
          <w:rStyle w:val="Body"/>
        </w:rPr>
      </w:pPr>
    </w:p>
    <w:p w14:paraId="61F4E374" w14:textId="77777777" w:rsidR="00C07F5A" w:rsidRDefault="00C07F5A" w:rsidP="00C07F5A">
      <w:pPr>
        <w:pStyle w:val="BasicParagraph"/>
        <w:ind w:left="2880"/>
        <w:rPr>
          <w:rStyle w:val="Body"/>
        </w:rPr>
      </w:pPr>
      <w:r>
        <w:rPr>
          <w:rStyle w:val="Body"/>
        </w:rPr>
        <w:t>o  Interpersonal relationships/group climate</w:t>
      </w:r>
    </w:p>
    <w:p w14:paraId="0AC6BB60" w14:textId="77777777" w:rsidR="00C07F5A" w:rsidRDefault="00C07F5A" w:rsidP="00C07F5A">
      <w:pPr>
        <w:pStyle w:val="BasicParagraph"/>
        <w:ind w:left="2880"/>
        <w:rPr>
          <w:rStyle w:val="Body"/>
        </w:rPr>
      </w:pPr>
    </w:p>
    <w:p w14:paraId="050F0A60" w14:textId="77777777" w:rsidR="00C07F5A" w:rsidRDefault="00C07F5A" w:rsidP="00C07F5A">
      <w:pPr>
        <w:pStyle w:val="BasicParagraph"/>
        <w:ind w:left="2160"/>
        <w:rPr>
          <w:rStyle w:val="Body"/>
        </w:rPr>
      </w:pPr>
      <w:r>
        <w:rPr>
          <w:rStyle w:val="Body"/>
        </w:rPr>
        <w:t>•  Workload Management and Situation Awareness</w:t>
      </w:r>
    </w:p>
    <w:p w14:paraId="2D0DB6B4" w14:textId="77777777" w:rsidR="00C07F5A" w:rsidRDefault="00C07F5A" w:rsidP="00C07F5A">
      <w:pPr>
        <w:pStyle w:val="BasicParagraph"/>
        <w:ind w:left="2160"/>
        <w:rPr>
          <w:rStyle w:val="Body"/>
        </w:rPr>
      </w:pPr>
    </w:p>
    <w:p w14:paraId="0226E937" w14:textId="77777777" w:rsidR="00C07F5A" w:rsidRDefault="00C07F5A" w:rsidP="00C07F5A">
      <w:pPr>
        <w:pStyle w:val="BasicParagraph"/>
        <w:ind w:left="2880"/>
        <w:rPr>
          <w:rStyle w:val="Body"/>
        </w:rPr>
      </w:pPr>
      <w:r>
        <w:rPr>
          <w:rStyle w:val="Body"/>
        </w:rPr>
        <w:t>o  Preparation/planning/vigilance</w:t>
      </w:r>
    </w:p>
    <w:p w14:paraId="29CDA3F2" w14:textId="77777777" w:rsidR="00C07F5A" w:rsidRDefault="00C07F5A" w:rsidP="00C07F5A">
      <w:pPr>
        <w:pStyle w:val="BasicParagraph"/>
        <w:ind w:left="2880"/>
        <w:rPr>
          <w:rStyle w:val="Body"/>
        </w:rPr>
      </w:pPr>
    </w:p>
    <w:p w14:paraId="511740E6" w14:textId="77777777" w:rsidR="00C07F5A" w:rsidRDefault="00C07F5A" w:rsidP="00C07F5A">
      <w:pPr>
        <w:pStyle w:val="BasicParagraph"/>
        <w:ind w:left="2880"/>
        <w:rPr>
          <w:rStyle w:val="Body"/>
        </w:rPr>
      </w:pPr>
      <w:r>
        <w:rPr>
          <w:rStyle w:val="Body"/>
        </w:rPr>
        <w:t>o  Workload distribution/distraction avoidance</w:t>
      </w:r>
    </w:p>
    <w:p w14:paraId="04219B10" w14:textId="77777777" w:rsidR="00C07F5A" w:rsidRDefault="00C07F5A" w:rsidP="00C07F5A">
      <w:pPr>
        <w:pStyle w:val="BasicParagraph"/>
        <w:ind w:left="2880"/>
        <w:rPr>
          <w:rStyle w:val="Body"/>
        </w:rPr>
      </w:pPr>
    </w:p>
    <w:p w14:paraId="184670AF" w14:textId="77777777" w:rsidR="00C07F5A" w:rsidRDefault="00C07F5A" w:rsidP="00C07F5A">
      <w:pPr>
        <w:pStyle w:val="BasicParagraph"/>
        <w:ind w:left="2880"/>
        <w:rPr>
          <w:rStyle w:val="Body"/>
        </w:rPr>
      </w:pPr>
      <w:r>
        <w:rPr>
          <w:rStyle w:val="Body"/>
        </w:rPr>
        <w:t>o  Individual factors/stress reduction</w:t>
      </w:r>
    </w:p>
    <w:p w14:paraId="615DA212" w14:textId="77777777" w:rsidR="00C07F5A" w:rsidRDefault="00C07F5A" w:rsidP="00C07F5A">
      <w:pPr>
        <w:pStyle w:val="BasicParagraph"/>
        <w:ind w:left="2880"/>
        <w:rPr>
          <w:rStyle w:val="Body"/>
        </w:rPr>
      </w:pPr>
    </w:p>
    <w:p w14:paraId="601F64BA" w14:textId="77777777" w:rsidR="00C07F5A" w:rsidRDefault="00C07F5A" w:rsidP="00C07F5A">
      <w:pPr>
        <w:pStyle w:val="BasicParagraph"/>
        <w:ind w:left="720"/>
        <w:rPr>
          <w:rStyle w:val="Body"/>
        </w:rPr>
      </w:pPr>
      <w:r>
        <w:rPr>
          <w:rStyle w:val="Body"/>
        </w:rPr>
        <w:t>4. The certificate holder must have a policy or procedure to address proficiency. This is in reference to pilots who are on-duty but have not flown recently due to weather or call volume.</w:t>
      </w:r>
    </w:p>
    <w:p w14:paraId="2F682BC2" w14:textId="77777777" w:rsidR="00C07F5A" w:rsidRDefault="00C07F5A" w:rsidP="00C07F5A">
      <w:pPr>
        <w:pStyle w:val="BasicParagraph"/>
        <w:ind w:left="720"/>
        <w:rPr>
          <w:rStyle w:val="Body"/>
        </w:rPr>
      </w:pPr>
    </w:p>
    <w:p w14:paraId="4A637270" w14:textId="77777777" w:rsidR="00C07F5A" w:rsidRDefault="00C07F5A" w:rsidP="00C07F5A">
      <w:pPr>
        <w:pStyle w:val="BasicParagraph"/>
        <w:rPr>
          <w:rStyle w:val="Body"/>
        </w:rPr>
      </w:pPr>
      <w:r>
        <w:rPr>
          <w:rStyle w:val="Subset010100"/>
        </w:rPr>
        <w:lastRenderedPageBreak/>
        <w:t>06.04.05</w:t>
      </w:r>
      <w:r>
        <w:rPr>
          <w:rStyle w:val="Body"/>
        </w:rPr>
        <w:t xml:space="preserve">  A planned and structured orientation must be provided to the relief pilot with criteria to be based on the mission statement. The relief pilot must have the same qualifications and limitations as a new pilot. </w:t>
      </w:r>
    </w:p>
    <w:p w14:paraId="642A1F08" w14:textId="77777777" w:rsidR="00C07F5A" w:rsidRDefault="00C07F5A" w:rsidP="00C07F5A">
      <w:pPr>
        <w:pStyle w:val="BasicParagraph"/>
        <w:rPr>
          <w:rStyle w:val="Body"/>
        </w:rPr>
      </w:pPr>
    </w:p>
    <w:p w14:paraId="3EF568C6" w14:textId="77777777" w:rsidR="00C07F5A" w:rsidRDefault="00C07F5A" w:rsidP="00C07F5A">
      <w:pPr>
        <w:pStyle w:val="BasicParagraph"/>
        <w:ind w:left="720"/>
        <w:rPr>
          <w:rStyle w:val="Body"/>
        </w:rPr>
      </w:pPr>
      <w:r>
        <w:rPr>
          <w:rStyle w:val="Body"/>
        </w:rPr>
        <w:t>1. The orientation must, at a minimum, contain:</w:t>
      </w:r>
    </w:p>
    <w:p w14:paraId="67C138DD" w14:textId="77777777" w:rsidR="009512E0" w:rsidRDefault="009512E0" w:rsidP="00C07F5A">
      <w:pPr>
        <w:pStyle w:val="BasicParagraph"/>
        <w:ind w:left="1440"/>
        <w:rPr>
          <w:rStyle w:val="Body"/>
        </w:rPr>
      </w:pPr>
    </w:p>
    <w:p w14:paraId="7AAF5451" w14:textId="77777777" w:rsidR="00C07F5A" w:rsidRDefault="00C07F5A" w:rsidP="00C07F5A">
      <w:pPr>
        <w:pStyle w:val="BasicParagraph"/>
        <w:ind w:left="1440"/>
        <w:rPr>
          <w:rStyle w:val="Body"/>
        </w:rPr>
      </w:pPr>
      <w:r>
        <w:rPr>
          <w:rStyle w:val="Body"/>
        </w:rPr>
        <w:t>a. Role responsibilities</w:t>
      </w:r>
      <w:r>
        <w:rPr>
          <w:rStyle w:val="Body"/>
        </w:rPr>
        <w:tab/>
      </w:r>
    </w:p>
    <w:p w14:paraId="3342A60E" w14:textId="77777777" w:rsidR="009512E0" w:rsidRDefault="009512E0" w:rsidP="00C07F5A">
      <w:pPr>
        <w:pStyle w:val="BasicParagraph"/>
        <w:ind w:left="1440"/>
        <w:rPr>
          <w:rStyle w:val="Body"/>
        </w:rPr>
      </w:pPr>
    </w:p>
    <w:p w14:paraId="1EE94007" w14:textId="77777777" w:rsidR="00C07F5A" w:rsidRDefault="00C07F5A" w:rsidP="00C07F5A">
      <w:pPr>
        <w:pStyle w:val="BasicParagraph"/>
        <w:ind w:left="1440"/>
        <w:rPr>
          <w:rStyle w:val="Body"/>
        </w:rPr>
      </w:pPr>
      <w:r>
        <w:rPr>
          <w:rStyle w:val="Body"/>
        </w:rPr>
        <w:t>b. Area, weather, terrain, aircraft and program-specific orientation</w:t>
      </w:r>
    </w:p>
    <w:p w14:paraId="754A1752" w14:textId="77777777" w:rsidR="00C07F5A" w:rsidRDefault="00C07F5A" w:rsidP="00C07F5A">
      <w:pPr>
        <w:pStyle w:val="BasicParagraph"/>
        <w:ind w:left="1440"/>
        <w:rPr>
          <w:rStyle w:val="Body"/>
        </w:rPr>
      </w:pPr>
    </w:p>
    <w:p w14:paraId="366D8945" w14:textId="77777777" w:rsidR="00C07F5A" w:rsidRDefault="00C07F5A" w:rsidP="00C07F5A">
      <w:pPr>
        <w:pStyle w:val="BasicParagraph"/>
        <w:ind w:left="720"/>
        <w:rPr>
          <w:rStyle w:val="Body"/>
        </w:rPr>
      </w:pPr>
      <w:r>
        <w:rPr>
          <w:rStyle w:val="Body"/>
        </w:rPr>
        <w:t xml:space="preserve">2. Currency must be determined prior to the beginning of operations, and there is a risk assessment tool to identify the risks at a specific base such as area and terrain, weather and program-specific idiosyncrasies. </w:t>
      </w:r>
    </w:p>
    <w:p w14:paraId="2337E5DF" w14:textId="77777777" w:rsidR="00C07F5A" w:rsidRDefault="00C07F5A" w:rsidP="00C07F5A">
      <w:pPr>
        <w:pStyle w:val="BasicParagraph"/>
        <w:rPr>
          <w:rStyle w:val="Body"/>
        </w:rPr>
      </w:pPr>
    </w:p>
    <w:p w14:paraId="327A72A1" w14:textId="77777777" w:rsidR="00C07F5A" w:rsidRDefault="00C07F5A" w:rsidP="00C07F5A">
      <w:pPr>
        <w:pStyle w:val="BasicParagraph"/>
        <w:rPr>
          <w:rStyle w:val="Body"/>
        </w:rPr>
      </w:pPr>
    </w:p>
    <w:p w14:paraId="1E8C636E" w14:textId="77777777" w:rsidR="00C07F5A" w:rsidRDefault="00C07F5A" w:rsidP="00C07F5A">
      <w:pPr>
        <w:pStyle w:val="BasicParagraph"/>
        <w:rPr>
          <w:rStyle w:val="010100"/>
        </w:rPr>
      </w:pPr>
      <w:r>
        <w:rPr>
          <w:rStyle w:val="010100"/>
        </w:rPr>
        <w:t>06.05.00 MAINTENANCE</w:t>
      </w:r>
    </w:p>
    <w:p w14:paraId="0ACF3DBE" w14:textId="77777777" w:rsidR="00C07F5A" w:rsidRDefault="00C07F5A" w:rsidP="00C07F5A">
      <w:pPr>
        <w:pStyle w:val="BasicParagraph"/>
        <w:rPr>
          <w:rStyle w:val="Body"/>
        </w:rPr>
      </w:pPr>
    </w:p>
    <w:p w14:paraId="4B806023" w14:textId="77777777" w:rsidR="00C07F5A" w:rsidRDefault="00C07F5A" w:rsidP="00C07F5A">
      <w:pPr>
        <w:pStyle w:val="BasicParagraph"/>
        <w:rPr>
          <w:rStyle w:val="Body"/>
        </w:rPr>
      </w:pPr>
      <w:r>
        <w:rPr>
          <w:rStyle w:val="Subset010100"/>
        </w:rPr>
        <w:t>06.05.01</w:t>
      </w:r>
      <w:r>
        <w:rPr>
          <w:rStyle w:val="Body"/>
        </w:rPr>
        <w:t xml:space="preserve">  The mechanic primarily assigned to a specific aircraft must possess a minimum of two years of airplane experience as a certified airframe and power plant mechanic prior to assignment with a medical service, or, in the case of a repair station, the Maintenance Repair Organization (MRO) will hold a FAA issued certificate under 14CFR Part 145, or the national equivalent, and hold the ratings and/or limitations within its Operations Specifications for the make/model for which it is performing scheduled maintenance upon.</w:t>
      </w:r>
    </w:p>
    <w:p w14:paraId="16F50ECF" w14:textId="77777777" w:rsidR="00C07F5A" w:rsidRDefault="00C07F5A" w:rsidP="00C07F5A">
      <w:pPr>
        <w:pStyle w:val="BasicParagraph"/>
        <w:rPr>
          <w:rStyle w:val="Body"/>
        </w:rPr>
      </w:pPr>
    </w:p>
    <w:p w14:paraId="5245EAD9" w14:textId="77777777" w:rsidR="00C07F5A" w:rsidRDefault="00C07F5A" w:rsidP="00C07F5A">
      <w:pPr>
        <w:pStyle w:val="BasicParagraph"/>
        <w:ind w:left="720"/>
        <w:rPr>
          <w:rStyle w:val="Body"/>
        </w:rPr>
      </w:pPr>
      <w:r>
        <w:rPr>
          <w:rStyle w:val="Body"/>
        </w:rPr>
        <w:t xml:space="preserve">1. The primary mechanic performing scheduled maintenance to a specific aircraft must be factory schooled or equivalent in an approved program on the type-specific airframe, the power plant and all related systems within 18 months of employment by the operator. </w:t>
      </w:r>
    </w:p>
    <w:p w14:paraId="5F4F63E4" w14:textId="77777777" w:rsidR="00C07F5A" w:rsidRDefault="00C07F5A" w:rsidP="00C07F5A">
      <w:pPr>
        <w:pStyle w:val="BasicParagraph"/>
        <w:ind w:left="720"/>
        <w:rPr>
          <w:rStyle w:val="Body"/>
        </w:rPr>
      </w:pPr>
    </w:p>
    <w:p w14:paraId="03B81299" w14:textId="77777777" w:rsidR="00C07F5A" w:rsidRDefault="00C07F5A" w:rsidP="00C07F5A">
      <w:pPr>
        <w:pStyle w:val="BasicParagraph"/>
        <w:ind w:left="720"/>
        <w:rPr>
          <w:rStyle w:val="Body"/>
        </w:rPr>
      </w:pPr>
      <w:r>
        <w:rPr>
          <w:rStyle w:val="Body"/>
        </w:rPr>
        <w:t>2. All mechanics must receive formal training on human factors and maintenance error reduction.</w:t>
      </w:r>
    </w:p>
    <w:p w14:paraId="47AE3938" w14:textId="77777777" w:rsidR="00C07F5A" w:rsidRDefault="00C07F5A" w:rsidP="00C07F5A">
      <w:pPr>
        <w:pStyle w:val="BasicParagraph"/>
        <w:ind w:left="720"/>
        <w:rPr>
          <w:rStyle w:val="Body"/>
        </w:rPr>
      </w:pPr>
      <w:r>
        <w:rPr>
          <w:rStyle w:val="Body"/>
        </w:rPr>
        <w:t>(See References)</w:t>
      </w:r>
    </w:p>
    <w:p w14:paraId="01D5F7AF" w14:textId="77777777" w:rsidR="00C07F5A" w:rsidRDefault="00C07F5A" w:rsidP="00C07F5A">
      <w:pPr>
        <w:pStyle w:val="BasicParagraph"/>
        <w:ind w:left="720"/>
        <w:rPr>
          <w:rStyle w:val="Body"/>
        </w:rPr>
      </w:pPr>
    </w:p>
    <w:p w14:paraId="088B9BFD" w14:textId="77777777" w:rsidR="00C07F5A" w:rsidRDefault="00C07F5A" w:rsidP="00C07F5A">
      <w:pPr>
        <w:pStyle w:val="BasicParagraph"/>
        <w:ind w:left="720"/>
        <w:rPr>
          <w:rStyle w:val="Body"/>
        </w:rPr>
      </w:pPr>
      <w:r>
        <w:rPr>
          <w:rStyle w:val="Body"/>
        </w:rPr>
        <w:t xml:space="preserve">3. If not working for a maintenance organization certificated under 14CFR Part 145 or national equivalent, there is a written policy that grants the mechanic permission, without fear of reprisal, to decline from performing any maintenance critical to flight safety that he has not been appropriately trained for, until an appropriately trained mechanic is available to directly supervise. </w:t>
      </w:r>
    </w:p>
    <w:p w14:paraId="6EEC0137" w14:textId="77777777" w:rsidR="00C07F5A" w:rsidRDefault="00C07F5A" w:rsidP="00C07F5A">
      <w:pPr>
        <w:pStyle w:val="BasicParagraph"/>
        <w:ind w:left="720"/>
        <w:rPr>
          <w:rStyle w:val="Body"/>
        </w:rPr>
      </w:pPr>
    </w:p>
    <w:p w14:paraId="6EF796AD" w14:textId="75950979" w:rsidR="00C07F5A" w:rsidRDefault="00C07F5A" w:rsidP="00C07F5A">
      <w:pPr>
        <w:pStyle w:val="BasicParagraph"/>
        <w:ind w:left="720"/>
        <w:rPr>
          <w:rStyle w:val="Body"/>
        </w:rPr>
      </w:pPr>
      <w:r>
        <w:rPr>
          <w:rStyle w:val="Body"/>
        </w:rPr>
        <w:t xml:space="preserve">4. There is an annual review of </w:t>
      </w:r>
      <w:r w:rsidR="000C2E5B" w:rsidRPr="00A61C50">
        <w:rPr>
          <w:rStyle w:val="Body"/>
          <w:color w:val="auto"/>
        </w:rPr>
        <w:t>exposure</w:t>
      </w:r>
      <w:r w:rsidR="000C2E5B">
        <w:rPr>
          <w:rStyle w:val="Body"/>
        </w:rPr>
        <w:t xml:space="preserve"> </w:t>
      </w:r>
      <w:r>
        <w:rPr>
          <w:rStyle w:val="Body"/>
        </w:rPr>
        <w:t xml:space="preserve">control, medical systems and installations on the aircraft, patient loading and unloading </w:t>
      </w:r>
      <w:r w:rsidRPr="00290EC2">
        <w:rPr>
          <w:rStyle w:val="Body"/>
          <w:strike/>
          <w:highlight w:val="lightGray"/>
        </w:rPr>
        <w:t>procedures</w:t>
      </w:r>
      <w:r>
        <w:rPr>
          <w:rStyle w:val="Body"/>
        </w:rPr>
        <w:t xml:space="preserve"> </w:t>
      </w:r>
      <w:r w:rsidR="00290EC2" w:rsidRPr="00290EC2">
        <w:rPr>
          <w:rStyle w:val="Body"/>
          <w:b/>
          <w:bCs/>
          <w:highlight w:val="yellow"/>
        </w:rPr>
        <w:t>systems and equipment</w:t>
      </w:r>
      <w:r w:rsidR="00290EC2">
        <w:rPr>
          <w:rStyle w:val="Body"/>
        </w:rPr>
        <w:t xml:space="preserve"> </w:t>
      </w:r>
      <w:r>
        <w:rPr>
          <w:rStyle w:val="Body"/>
        </w:rPr>
        <w:t>for all mechanics.</w:t>
      </w:r>
    </w:p>
    <w:p w14:paraId="2B5C5792" w14:textId="77777777" w:rsidR="00C07F5A" w:rsidRDefault="00C07F5A" w:rsidP="00C07F5A">
      <w:pPr>
        <w:pStyle w:val="BasicParagraph"/>
        <w:ind w:left="720"/>
        <w:rPr>
          <w:rStyle w:val="Body"/>
        </w:rPr>
      </w:pPr>
    </w:p>
    <w:p w14:paraId="10984519" w14:textId="77777777" w:rsidR="00C07F5A" w:rsidRDefault="00C07F5A" w:rsidP="00C07F5A">
      <w:pPr>
        <w:pStyle w:val="BasicParagraph"/>
        <w:ind w:left="720"/>
        <w:rPr>
          <w:rStyle w:val="Body"/>
        </w:rPr>
      </w:pPr>
      <w:r>
        <w:rPr>
          <w:rStyle w:val="Body"/>
        </w:rPr>
        <w:t xml:space="preserve">5. There will be at least one technician or MRO available for each service with formal training on the aircraft electrical system and formal training on avionics. </w:t>
      </w:r>
    </w:p>
    <w:p w14:paraId="3C9F8761" w14:textId="77777777" w:rsidR="00C07F5A" w:rsidRDefault="00C07F5A" w:rsidP="00C07F5A">
      <w:pPr>
        <w:pStyle w:val="BasicParagraph"/>
        <w:ind w:left="720"/>
        <w:rPr>
          <w:rStyle w:val="Body"/>
        </w:rPr>
      </w:pPr>
    </w:p>
    <w:p w14:paraId="4F197006" w14:textId="77777777" w:rsidR="00C07F5A" w:rsidRDefault="00C07F5A" w:rsidP="00C07F5A">
      <w:pPr>
        <w:pStyle w:val="BasicParagraph"/>
        <w:ind w:left="720"/>
        <w:rPr>
          <w:rStyle w:val="Body"/>
        </w:rPr>
      </w:pPr>
      <w:r>
        <w:rPr>
          <w:rStyle w:val="Body"/>
        </w:rPr>
        <w:t>6. Training related to the interior modifications of the aircraft:</w:t>
      </w:r>
    </w:p>
    <w:p w14:paraId="1DEB8394" w14:textId="77777777" w:rsidR="00C07F5A" w:rsidRDefault="00C07F5A" w:rsidP="00C07F5A">
      <w:pPr>
        <w:pStyle w:val="BasicParagraph"/>
        <w:ind w:left="720"/>
        <w:rPr>
          <w:rStyle w:val="Body"/>
        </w:rPr>
      </w:pPr>
    </w:p>
    <w:p w14:paraId="6F237FBB" w14:textId="77777777" w:rsidR="00C07F5A" w:rsidRDefault="00C07F5A" w:rsidP="00C07F5A">
      <w:pPr>
        <w:pStyle w:val="BasicParagraph"/>
        <w:ind w:left="1440"/>
        <w:rPr>
          <w:rStyle w:val="Body"/>
        </w:rPr>
      </w:pPr>
      <w:r>
        <w:rPr>
          <w:rStyle w:val="Body"/>
        </w:rPr>
        <w:t>a. Training must prepare the mechanic for inspection of the installation as well as the removal and reinstallation of special medical equipment.</w:t>
      </w:r>
    </w:p>
    <w:p w14:paraId="3FE82743" w14:textId="77777777" w:rsidR="00C07F5A" w:rsidRDefault="00C07F5A" w:rsidP="00C07F5A">
      <w:pPr>
        <w:pStyle w:val="BasicParagraph"/>
        <w:ind w:left="1440"/>
        <w:rPr>
          <w:rStyle w:val="Body"/>
        </w:rPr>
      </w:pPr>
    </w:p>
    <w:p w14:paraId="483718C5" w14:textId="77777777" w:rsidR="00C07F5A" w:rsidRDefault="00C07F5A" w:rsidP="00C07F5A">
      <w:pPr>
        <w:pStyle w:val="BasicParagraph"/>
        <w:ind w:left="1440"/>
        <w:rPr>
          <w:rStyle w:val="Body"/>
        </w:rPr>
      </w:pPr>
      <w:r>
        <w:rPr>
          <w:rStyle w:val="Body"/>
        </w:rPr>
        <w:lastRenderedPageBreak/>
        <w:t>b. There is supplemental training on service and maintenance of medical oxygen systems and a policy as to who maintains responsibility for refilling the medical oxygen system.</w:t>
      </w:r>
    </w:p>
    <w:p w14:paraId="04BE18D5" w14:textId="77777777" w:rsidR="00C07F5A" w:rsidRDefault="00C07F5A" w:rsidP="00C07F5A">
      <w:pPr>
        <w:pStyle w:val="BasicParagraph"/>
        <w:ind w:left="1440"/>
        <w:rPr>
          <w:rStyle w:val="Body"/>
        </w:rPr>
      </w:pPr>
    </w:p>
    <w:p w14:paraId="0BCB6000" w14:textId="4D51172C" w:rsidR="00C07F5A" w:rsidRDefault="00C07F5A" w:rsidP="00C07F5A">
      <w:pPr>
        <w:pStyle w:val="BasicParagraph"/>
        <w:rPr>
          <w:rStyle w:val="Body"/>
        </w:rPr>
      </w:pPr>
      <w:bookmarkStart w:id="76" w:name="_Hlk179462544"/>
      <w:r>
        <w:rPr>
          <w:rStyle w:val="Subset010100"/>
        </w:rPr>
        <w:t>06.05.02</w:t>
      </w:r>
      <w:r>
        <w:rPr>
          <w:rStyle w:val="Body"/>
        </w:rPr>
        <w:t xml:space="preserve">  </w:t>
      </w:r>
      <w:r w:rsidR="008A1249" w:rsidRPr="008A1249">
        <w:rPr>
          <w:rFonts w:ascii="Helvetica" w:hAnsi="Helvetica" w:cs="Helvetica"/>
          <w:b/>
          <w:bCs/>
          <w:color w:val="auto"/>
          <w:sz w:val="22"/>
          <w:szCs w:val="22"/>
          <w:highlight w:val="yellow"/>
        </w:rPr>
        <w:t>Written operation policy addresses</w:t>
      </w:r>
      <w:r w:rsidR="008A1249">
        <w:rPr>
          <w:rFonts w:ascii="Helvetica" w:hAnsi="Helvetica" w:cs="Helvetica"/>
          <w:b/>
          <w:bCs/>
          <w:color w:val="auto"/>
          <w:sz w:val="22"/>
          <w:szCs w:val="22"/>
        </w:rPr>
        <w:t xml:space="preserve"> </w:t>
      </w:r>
      <w:r w:rsidR="008A1249" w:rsidRPr="008A1249">
        <w:rPr>
          <w:rFonts w:ascii="Helvetica" w:hAnsi="Helvetica" w:cs="Helvetica"/>
          <w:b/>
          <w:bCs/>
          <w:color w:val="auto"/>
          <w:sz w:val="22"/>
          <w:szCs w:val="22"/>
          <w:highlight w:val="yellow"/>
        </w:rPr>
        <w:t>a</w:t>
      </w:r>
      <w:r w:rsidR="008A1249" w:rsidRPr="008A1249">
        <w:rPr>
          <w:color w:val="auto"/>
        </w:rPr>
        <w:t xml:space="preserve"> </w:t>
      </w:r>
      <w:proofErr w:type="spellStart"/>
      <w:r w:rsidRPr="008A1249">
        <w:rPr>
          <w:rStyle w:val="Body"/>
          <w:strike/>
          <w:highlight w:val="lightGray"/>
        </w:rPr>
        <w:t>A</w:t>
      </w:r>
      <w:proofErr w:type="spellEnd"/>
      <w:r>
        <w:rPr>
          <w:rStyle w:val="Body"/>
        </w:rPr>
        <w:t xml:space="preserve"> single mechanic on duty or on call 24 hours a day must be relieved from duty for a period of at least 24 hours during any seven consecutive days, or the equivalent thereof, within any one calendar month. In addition:</w:t>
      </w:r>
    </w:p>
    <w:p w14:paraId="142E9175" w14:textId="77777777" w:rsidR="00C07F5A" w:rsidRDefault="00C07F5A" w:rsidP="00C07F5A">
      <w:pPr>
        <w:pStyle w:val="BasicParagraph"/>
        <w:rPr>
          <w:rStyle w:val="Body"/>
        </w:rPr>
      </w:pPr>
      <w:r>
        <w:rPr>
          <w:rStyle w:val="Body"/>
        </w:rPr>
        <w:tab/>
      </w:r>
      <w:r>
        <w:rPr>
          <w:rStyle w:val="Body"/>
        </w:rPr>
        <w:tab/>
      </w:r>
    </w:p>
    <w:p w14:paraId="598EE47C" w14:textId="77777777" w:rsidR="00C07F5A" w:rsidRDefault="00C07F5A" w:rsidP="00C07F5A">
      <w:pPr>
        <w:pStyle w:val="BasicParagraph"/>
        <w:ind w:left="720"/>
        <w:rPr>
          <w:rStyle w:val="Body"/>
        </w:rPr>
      </w:pPr>
      <w:r>
        <w:rPr>
          <w:rStyle w:val="Body"/>
        </w:rPr>
        <w:t>1. It is strongly encouraged that mechanics must not be permitted to work more than 14 continuous hours.</w:t>
      </w:r>
    </w:p>
    <w:bookmarkEnd w:id="76"/>
    <w:p w14:paraId="59E03E9D" w14:textId="77777777" w:rsidR="00C07F5A" w:rsidRDefault="00C07F5A" w:rsidP="00C07F5A">
      <w:pPr>
        <w:pStyle w:val="BasicParagraph"/>
        <w:ind w:left="720"/>
        <w:rPr>
          <w:rStyle w:val="Body"/>
        </w:rPr>
      </w:pPr>
      <w:r>
        <w:rPr>
          <w:rStyle w:val="Body"/>
        </w:rPr>
        <w:tab/>
      </w:r>
    </w:p>
    <w:p w14:paraId="0ACEF783" w14:textId="77777777" w:rsidR="00C07F5A" w:rsidRDefault="00C07F5A" w:rsidP="00C07F5A">
      <w:pPr>
        <w:pStyle w:val="BasicParagraph"/>
        <w:ind w:left="720"/>
        <w:rPr>
          <w:rStyle w:val="Body"/>
        </w:rPr>
      </w:pPr>
      <w:r>
        <w:rPr>
          <w:rStyle w:val="Body"/>
        </w:rPr>
        <w:t>2. Following extended maintenance, such as 12-14 continuous hours, it is strongly recommended that a mechanic must be scheduled for 10 hours of uninterrupted rest.</w:t>
      </w:r>
    </w:p>
    <w:p w14:paraId="40FA1456" w14:textId="77777777" w:rsidR="00C07F5A" w:rsidRDefault="00C07F5A" w:rsidP="00C07F5A">
      <w:pPr>
        <w:pStyle w:val="BasicParagraph"/>
        <w:ind w:left="720"/>
        <w:rPr>
          <w:rStyle w:val="Body"/>
        </w:rPr>
      </w:pPr>
    </w:p>
    <w:p w14:paraId="54EB067A" w14:textId="77777777" w:rsidR="00C07F5A" w:rsidRDefault="00C07F5A" w:rsidP="00C07F5A">
      <w:pPr>
        <w:pStyle w:val="BasicParagraph"/>
        <w:ind w:left="720"/>
        <w:rPr>
          <w:rStyle w:val="Body"/>
        </w:rPr>
      </w:pPr>
      <w:r>
        <w:rPr>
          <w:rStyle w:val="Body"/>
        </w:rPr>
        <w:t xml:space="preserve">3. For more than one aircraft, maintenance staffing must be appropriate to the hours the aircraft are in service, the complexity of the aircraft, and the number of bases necessitating travel time. Backup personnel must be provided to the mechanic during periods of extensive scheduled or unscheduled maintenance or inspection, or an agreement and/or contract should be in place for a vendor to provide maintenance services in the absence of the operator’s maintenance staff. </w:t>
      </w:r>
    </w:p>
    <w:p w14:paraId="57644AFD" w14:textId="77777777" w:rsidR="00C07F5A" w:rsidRDefault="00C07F5A" w:rsidP="00C07F5A">
      <w:pPr>
        <w:pStyle w:val="BasicParagraph"/>
        <w:ind w:left="720"/>
        <w:rPr>
          <w:rStyle w:val="Body"/>
        </w:rPr>
      </w:pPr>
    </w:p>
    <w:p w14:paraId="3D9DAF7E" w14:textId="77777777" w:rsidR="00C07F5A" w:rsidRDefault="00C07F5A" w:rsidP="00C07F5A">
      <w:pPr>
        <w:pStyle w:val="BasicParagraph"/>
        <w:rPr>
          <w:rStyle w:val="Body"/>
        </w:rPr>
      </w:pPr>
      <w:r>
        <w:rPr>
          <w:rStyle w:val="Subset010100"/>
        </w:rPr>
        <w:t>06.05.03</w:t>
      </w:r>
      <w:r>
        <w:rPr>
          <w:rStyle w:val="Body"/>
        </w:rPr>
        <w:t xml:space="preserve">  Maintenance facilities: </w:t>
      </w:r>
    </w:p>
    <w:p w14:paraId="6562379C" w14:textId="77777777" w:rsidR="00C07F5A" w:rsidRDefault="00C07F5A" w:rsidP="00C07F5A">
      <w:pPr>
        <w:pStyle w:val="BasicParagraph"/>
        <w:rPr>
          <w:rStyle w:val="Body"/>
        </w:rPr>
      </w:pPr>
    </w:p>
    <w:p w14:paraId="03FC366A" w14:textId="77777777" w:rsidR="00C07F5A" w:rsidRDefault="00C07F5A" w:rsidP="00C07F5A">
      <w:pPr>
        <w:pStyle w:val="BasicParagraph"/>
        <w:ind w:left="720"/>
        <w:rPr>
          <w:rStyle w:val="Body"/>
        </w:rPr>
      </w:pPr>
      <w:r>
        <w:rPr>
          <w:rStyle w:val="Body"/>
        </w:rPr>
        <w:t>1. The maintenance operation is certificated under 14CFR Part 145, OR meet standards 06.05.04 through 06.05.07.</w:t>
      </w:r>
    </w:p>
    <w:p w14:paraId="7DC032B5" w14:textId="77777777" w:rsidR="00C07F5A" w:rsidRDefault="00C07F5A" w:rsidP="00C07F5A">
      <w:pPr>
        <w:pStyle w:val="BasicParagraph"/>
        <w:ind w:left="720"/>
        <w:rPr>
          <w:rStyle w:val="Body"/>
        </w:rPr>
      </w:pPr>
    </w:p>
    <w:p w14:paraId="51663E6B" w14:textId="77777777" w:rsidR="00C07F5A" w:rsidRDefault="00C07F5A" w:rsidP="00C07F5A">
      <w:pPr>
        <w:pStyle w:val="BasicParagraph"/>
        <w:ind w:left="720"/>
        <w:rPr>
          <w:rStyle w:val="Body"/>
        </w:rPr>
      </w:pPr>
      <w:r>
        <w:rPr>
          <w:rStyle w:val="Body"/>
        </w:rPr>
        <w:t>2. There must be a mechanism/procedure for alerting flight and medical personnel when the aircraft is not airworthy.</w:t>
      </w:r>
    </w:p>
    <w:p w14:paraId="5A7561AA" w14:textId="77777777" w:rsidR="00C07F5A" w:rsidRDefault="00C07F5A" w:rsidP="00C07F5A">
      <w:pPr>
        <w:pStyle w:val="BasicParagraph"/>
        <w:ind w:left="720"/>
        <w:rPr>
          <w:rStyle w:val="Body"/>
        </w:rPr>
      </w:pPr>
    </w:p>
    <w:p w14:paraId="6430ABF2" w14:textId="77777777" w:rsidR="00C07F5A" w:rsidRDefault="00C07F5A" w:rsidP="00C07F5A">
      <w:pPr>
        <w:pStyle w:val="BasicParagraph"/>
        <w:ind w:left="720"/>
        <w:rPr>
          <w:rStyle w:val="Body"/>
        </w:rPr>
      </w:pPr>
      <w:r>
        <w:rPr>
          <w:rStyle w:val="Body"/>
        </w:rPr>
        <w:t xml:space="preserve">3. The maintenance facilities are large enough to accommodate the aircraft, adequately lighted and properly equipped for required maintenance. </w:t>
      </w:r>
    </w:p>
    <w:p w14:paraId="3A41400D" w14:textId="77777777" w:rsidR="00C07F5A" w:rsidRDefault="00C07F5A" w:rsidP="00C07F5A">
      <w:pPr>
        <w:pStyle w:val="BasicParagraph"/>
        <w:ind w:left="720"/>
        <w:rPr>
          <w:rStyle w:val="Body"/>
        </w:rPr>
      </w:pPr>
    </w:p>
    <w:p w14:paraId="74430418" w14:textId="77777777" w:rsidR="00C07F5A" w:rsidRDefault="00C07F5A" w:rsidP="00C07F5A">
      <w:pPr>
        <w:pStyle w:val="BasicParagraph"/>
        <w:ind w:left="720"/>
        <w:rPr>
          <w:rStyle w:val="Body"/>
        </w:rPr>
      </w:pPr>
      <w:r>
        <w:rPr>
          <w:rStyle w:val="Body"/>
        </w:rPr>
        <w:t>4. Specific workshop area criteria:</w:t>
      </w:r>
    </w:p>
    <w:p w14:paraId="4A00F099" w14:textId="77777777" w:rsidR="00C07F5A" w:rsidRDefault="00C07F5A" w:rsidP="00C07F5A">
      <w:pPr>
        <w:pStyle w:val="BasicParagraph"/>
        <w:ind w:left="720"/>
        <w:rPr>
          <w:rStyle w:val="Body"/>
        </w:rPr>
      </w:pPr>
      <w:r>
        <w:rPr>
          <w:rStyle w:val="Body"/>
        </w:rPr>
        <w:tab/>
      </w:r>
    </w:p>
    <w:p w14:paraId="211AFC5E" w14:textId="77777777" w:rsidR="00C07F5A" w:rsidRDefault="00C07F5A" w:rsidP="00C07F5A">
      <w:pPr>
        <w:pStyle w:val="BasicParagraph"/>
        <w:ind w:left="1440"/>
        <w:rPr>
          <w:rStyle w:val="Body"/>
        </w:rPr>
      </w:pPr>
      <w:r>
        <w:rPr>
          <w:rStyle w:val="Body"/>
        </w:rPr>
        <w:t xml:space="preserve">a. Workshop area must be in close proximity to the hangar. A workshop area is defined as an area where a desk, shelves, workbench, storage and telephone are available. </w:t>
      </w:r>
    </w:p>
    <w:p w14:paraId="2350735F" w14:textId="77777777" w:rsidR="00C07F5A" w:rsidRDefault="00C07F5A" w:rsidP="00C07F5A">
      <w:pPr>
        <w:pStyle w:val="BasicParagraph"/>
        <w:ind w:left="1440"/>
        <w:rPr>
          <w:rStyle w:val="Body"/>
        </w:rPr>
      </w:pPr>
    </w:p>
    <w:p w14:paraId="6066D974" w14:textId="77777777" w:rsidR="00C07F5A" w:rsidRDefault="00C07F5A" w:rsidP="00C07F5A">
      <w:pPr>
        <w:pStyle w:val="BasicParagraph"/>
        <w:ind w:left="1440"/>
        <w:rPr>
          <w:rStyle w:val="Body"/>
        </w:rPr>
      </w:pPr>
      <w:r>
        <w:rPr>
          <w:rStyle w:val="Body"/>
        </w:rPr>
        <w:t>b. Workshop area must be climate controlled (heated and cooled) to avoid adverse effects of temperature extremes.</w:t>
      </w:r>
    </w:p>
    <w:p w14:paraId="64B11E17" w14:textId="77777777" w:rsidR="00C07F5A" w:rsidRDefault="00C07F5A" w:rsidP="00C07F5A">
      <w:pPr>
        <w:pStyle w:val="BasicParagraph"/>
        <w:ind w:left="1440"/>
        <w:rPr>
          <w:rStyle w:val="Body"/>
        </w:rPr>
      </w:pPr>
    </w:p>
    <w:p w14:paraId="79DC4838" w14:textId="77777777" w:rsidR="00C07F5A" w:rsidRDefault="00C07F5A" w:rsidP="00C07F5A">
      <w:pPr>
        <w:pStyle w:val="BasicParagraph"/>
        <w:ind w:left="1440"/>
        <w:rPr>
          <w:rStyle w:val="Body"/>
        </w:rPr>
      </w:pPr>
      <w:r>
        <w:rPr>
          <w:rStyle w:val="Body"/>
        </w:rPr>
        <w:t>c. There is appropriate ventilation to clear the facility of hazardous fumes (such as fuels, solvents, oils, adhesives, cleaners) common to the aviation environment.</w:t>
      </w:r>
    </w:p>
    <w:p w14:paraId="12CB93D1" w14:textId="77777777" w:rsidR="00C07F5A" w:rsidRDefault="00C07F5A" w:rsidP="00C07F5A">
      <w:pPr>
        <w:pStyle w:val="BasicParagraph"/>
        <w:ind w:left="1440"/>
        <w:rPr>
          <w:rStyle w:val="Body"/>
        </w:rPr>
      </w:pPr>
    </w:p>
    <w:p w14:paraId="26F27BFD" w14:textId="77777777" w:rsidR="00C07F5A" w:rsidRDefault="00C07F5A" w:rsidP="00C07F5A">
      <w:pPr>
        <w:pStyle w:val="BasicParagraph"/>
        <w:ind w:left="1440"/>
        <w:rPr>
          <w:rStyle w:val="Body"/>
        </w:rPr>
      </w:pPr>
      <w:r>
        <w:rPr>
          <w:rStyle w:val="Body"/>
        </w:rPr>
        <w:t>d. Work area must be well lit with the appropriate number of electrical outlets.</w:t>
      </w:r>
    </w:p>
    <w:p w14:paraId="3F8B6231" w14:textId="77777777" w:rsidR="00C07F5A" w:rsidRDefault="00C07F5A" w:rsidP="00C07F5A">
      <w:pPr>
        <w:pStyle w:val="BasicParagraph"/>
        <w:ind w:left="1440"/>
        <w:rPr>
          <w:rStyle w:val="Body"/>
        </w:rPr>
      </w:pPr>
    </w:p>
    <w:p w14:paraId="6142BE00" w14:textId="77777777" w:rsidR="00C07F5A" w:rsidRDefault="00C07F5A" w:rsidP="00C07F5A">
      <w:pPr>
        <w:pStyle w:val="BasicParagraph"/>
        <w:ind w:left="1440"/>
        <w:rPr>
          <w:rStyle w:val="Body"/>
        </w:rPr>
      </w:pPr>
      <w:r>
        <w:rPr>
          <w:rStyle w:val="Body"/>
        </w:rPr>
        <w:t>e. Floodlights must be available in the hangar or on the tarmac, fixed and/or portable. Luminescence level will be equal to the modern office environment.</w:t>
      </w:r>
    </w:p>
    <w:p w14:paraId="587FFBC9" w14:textId="77777777" w:rsidR="00C07F5A" w:rsidRDefault="00C07F5A" w:rsidP="00C07F5A">
      <w:pPr>
        <w:pStyle w:val="BasicParagraph"/>
        <w:ind w:left="1440"/>
        <w:rPr>
          <w:rStyle w:val="Body"/>
        </w:rPr>
      </w:pPr>
    </w:p>
    <w:p w14:paraId="40EB3C8A" w14:textId="77777777" w:rsidR="00C07F5A" w:rsidRDefault="00C07F5A" w:rsidP="00C07F5A">
      <w:pPr>
        <w:pStyle w:val="BasicParagraph"/>
        <w:ind w:left="1440"/>
        <w:rPr>
          <w:rStyle w:val="Body"/>
        </w:rPr>
      </w:pPr>
      <w:r>
        <w:rPr>
          <w:rStyle w:val="Body"/>
        </w:rPr>
        <w:t>f. Hand cleaners, disinfectants and eye wash bottles must be available.</w:t>
      </w:r>
    </w:p>
    <w:p w14:paraId="1B7E50E7" w14:textId="77777777" w:rsidR="00C07F5A" w:rsidRDefault="00C07F5A" w:rsidP="00C07F5A">
      <w:pPr>
        <w:pStyle w:val="BasicParagraph"/>
        <w:ind w:left="1440"/>
        <w:rPr>
          <w:rStyle w:val="Body"/>
        </w:rPr>
      </w:pPr>
      <w:r>
        <w:rPr>
          <w:rStyle w:val="Body"/>
        </w:rPr>
        <w:lastRenderedPageBreak/>
        <w:tab/>
      </w:r>
    </w:p>
    <w:p w14:paraId="57F26E6E" w14:textId="77777777" w:rsidR="00C07F5A" w:rsidRDefault="00C07F5A" w:rsidP="00C07F5A">
      <w:pPr>
        <w:pStyle w:val="BasicParagraph"/>
        <w:ind w:left="1440"/>
        <w:rPr>
          <w:rStyle w:val="Body"/>
        </w:rPr>
      </w:pPr>
      <w:r>
        <w:rPr>
          <w:rStyle w:val="Body"/>
        </w:rPr>
        <w:t>g. Tools are locked in a secured area when not in use.</w:t>
      </w:r>
    </w:p>
    <w:p w14:paraId="0A835ADD" w14:textId="77777777" w:rsidR="00C07F5A" w:rsidRDefault="00C07F5A" w:rsidP="00C07F5A">
      <w:pPr>
        <w:pStyle w:val="BasicParagraph"/>
        <w:ind w:left="1440"/>
        <w:rPr>
          <w:rStyle w:val="Body"/>
        </w:rPr>
      </w:pPr>
    </w:p>
    <w:p w14:paraId="6C418F26" w14:textId="3B7A5229" w:rsidR="00C07F5A" w:rsidRDefault="00D74698" w:rsidP="00D74698">
      <w:pPr>
        <w:pStyle w:val="BasicParagraph"/>
        <w:ind w:left="1440"/>
        <w:rPr>
          <w:rStyle w:val="Body"/>
        </w:rPr>
      </w:pPr>
      <w:r w:rsidRPr="00D74698">
        <w:rPr>
          <w:rStyle w:val="Body"/>
          <w:b/>
          <w:bCs/>
          <w:highlight w:val="yellow"/>
        </w:rPr>
        <w:t>h.</w:t>
      </w:r>
      <w:r w:rsidRPr="00D74698">
        <w:rPr>
          <w:rStyle w:val="Body"/>
          <w:b/>
          <w:bCs/>
          <w:strike/>
        </w:rPr>
        <w:t xml:space="preserve"> </w:t>
      </w:r>
      <w:r w:rsidR="00C07F5A" w:rsidRPr="00D74698">
        <w:rPr>
          <w:rStyle w:val="Body"/>
          <w:strike/>
          <w:highlight w:val="lightGray"/>
        </w:rPr>
        <w:t>•</w:t>
      </w:r>
      <w:r w:rsidR="00C07F5A" w:rsidRPr="00D74698">
        <w:rPr>
          <w:rStyle w:val="Body"/>
          <w:strike/>
        </w:rPr>
        <w:t xml:space="preserve">  </w:t>
      </w:r>
      <w:r w:rsidR="00C07F5A">
        <w:rPr>
          <w:rStyle w:val="Body"/>
        </w:rPr>
        <w:t>There is a policy to address the control of foreign object debris (FOD).</w:t>
      </w:r>
    </w:p>
    <w:p w14:paraId="2A1D8DDB" w14:textId="77777777" w:rsidR="00C07F5A" w:rsidRDefault="00C07F5A" w:rsidP="00C07F5A">
      <w:pPr>
        <w:pStyle w:val="BasicParagraph"/>
        <w:ind w:left="2160"/>
        <w:rPr>
          <w:rStyle w:val="Body"/>
        </w:rPr>
      </w:pPr>
    </w:p>
    <w:p w14:paraId="4AD7D782" w14:textId="22D7565E" w:rsidR="00C07F5A" w:rsidRDefault="00D74698" w:rsidP="00D74698">
      <w:pPr>
        <w:pStyle w:val="BasicParagraph"/>
        <w:ind w:left="1440"/>
        <w:rPr>
          <w:rStyle w:val="Body"/>
        </w:rPr>
      </w:pPr>
      <w:r w:rsidRPr="00D74698">
        <w:rPr>
          <w:rStyle w:val="Body"/>
          <w:b/>
          <w:bCs/>
          <w:highlight w:val="yellow"/>
        </w:rPr>
        <w:t>I.</w:t>
      </w:r>
      <w:r w:rsidR="00C07F5A" w:rsidRPr="00D74698">
        <w:rPr>
          <w:rStyle w:val="Body"/>
          <w:strike/>
          <w:highlight w:val="lightGray"/>
        </w:rPr>
        <w:t>•</w:t>
      </w:r>
      <w:r w:rsidR="00C07F5A">
        <w:rPr>
          <w:rStyle w:val="Body"/>
        </w:rPr>
        <w:t xml:space="preserve">  There is a tracking system for the mechanic to account for all of the tools and parts, after performing maintenance.</w:t>
      </w:r>
    </w:p>
    <w:p w14:paraId="0E041A2C" w14:textId="77777777" w:rsidR="00D74698" w:rsidRPr="00D74698" w:rsidRDefault="00D74698" w:rsidP="00D74698">
      <w:pPr>
        <w:pStyle w:val="BasicParagraph"/>
        <w:ind w:left="1440"/>
        <w:rPr>
          <w:rStyle w:val="Body"/>
          <w:b/>
          <w:bCs/>
        </w:rPr>
      </w:pPr>
    </w:p>
    <w:p w14:paraId="1952C908" w14:textId="7C6694B5" w:rsidR="00D74698" w:rsidRPr="00D74698" w:rsidRDefault="00D74698" w:rsidP="00D74698">
      <w:pPr>
        <w:pStyle w:val="BasicParagraph"/>
        <w:numPr>
          <w:ilvl w:val="0"/>
          <w:numId w:val="34"/>
        </w:numPr>
        <w:rPr>
          <w:rStyle w:val="Body"/>
          <w:b/>
          <w:bCs/>
          <w:highlight w:val="yellow"/>
        </w:rPr>
      </w:pPr>
      <w:r w:rsidRPr="00D74698">
        <w:rPr>
          <w:rStyle w:val="Body"/>
          <w:b/>
          <w:bCs/>
          <w:highlight w:val="yellow"/>
        </w:rPr>
        <w:t xml:space="preserve">All consumables must be labeled and have current expiration dates listed on the can, bottle, tube, etc. </w:t>
      </w:r>
    </w:p>
    <w:p w14:paraId="17F6EC6F" w14:textId="77777777" w:rsidR="00D74698" w:rsidRPr="00D74698" w:rsidRDefault="00D74698" w:rsidP="00D74698">
      <w:pPr>
        <w:pStyle w:val="BasicParagraph"/>
        <w:rPr>
          <w:rStyle w:val="Body"/>
          <w:b/>
          <w:bCs/>
          <w:highlight w:val="yellow"/>
        </w:rPr>
      </w:pPr>
    </w:p>
    <w:p w14:paraId="76D91E76" w14:textId="77777777" w:rsidR="00D74698" w:rsidRPr="00D74698" w:rsidRDefault="00D74698" w:rsidP="00D74698">
      <w:pPr>
        <w:pStyle w:val="BasicParagraph"/>
        <w:numPr>
          <w:ilvl w:val="0"/>
          <w:numId w:val="34"/>
        </w:numPr>
        <w:ind w:left="1710" w:hanging="270"/>
        <w:rPr>
          <w:rStyle w:val="Body"/>
          <w:b/>
          <w:bCs/>
          <w:highlight w:val="yellow"/>
        </w:rPr>
      </w:pPr>
      <w:bookmarkStart w:id="77" w:name="_Hlk179462774"/>
      <w:r w:rsidRPr="00D74698">
        <w:rPr>
          <w:rStyle w:val="Body"/>
          <w:b/>
          <w:bCs/>
          <w:highlight w:val="yellow"/>
        </w:rPr>
        <w:t xml:space="preserve">The use of appropriate maintenance ladder stands/fall protection to provide access to the components on the aircraft without risk to the mechanic or damage to the aircraft is strongly encouraged. </w:t>
      </w:r>
    </w:p>
    <w:bookmarkEnd w:id="77"/>
    <w:p w14:paraId="0272814B" w14:textId="77777777" w:rsidR="00D74698" w:rsidRPr="00A61C50" w:rsidRDefault="00D74698" w:rsidP="00D74698">
      <w:pPr>
        <w:pStyle w:val="BasicParagraph"/>
        <w:rPr>
          <w:rStyle w:val="Body"/>
        </w:rPr>
      </w:pPr>
    </w:p>
    <w:p w14:paraId="4BC109C4" w14:textId="77777777" w:rsidR="00C07F5A" w:rsidRDefault="00C07F5A" w:rsidP="00C07F5A">
      <w:pPr>
        <w:pStyle w:val="BasicParagraph"/>
        <w:ind w:left="720"/>
        <w:rPr>
          <w:rStyle w:val="Body"/>
        </w:rPr>
      </w:pPr>
      <w:r>
        <w:rPr>
          <w:rStyle w:val="Body"/>
        </w:rPr>
        <w:t>5. Storage of equipment, parts, and tools is orderly and clear of fire hazards and in compliance with OSHA and EPA regulations.</w:t>
      </w:r>
    </w:p>
    <w:p w14:paraId="47A07EB7" w14:textId="77777777" w:rsidR="00C07F5A" w:rsidRDefault="00C07F5A" w:rsidP="00C07F5A">
      <w:pPr>
        <w:pStyle w:val="BasicParagraph"/>
        <w:ind w:left="720"/>
        <w:rPr>
          <w:rStyle w:val="Body"/>
        </w:rPr>
      </w:pPr>
    </w:p>
    <w:p w14:paraId="732A1C80" w14:textId="77777777" w:rsidR="00C07F5A" w:rsidRDefault="00C07F5A" w:rsidP="00C07F5A">
      <w:pPr>
        <w:pStyle w:val="BasicParagraph"/>
        <w:ind w:left="720"/>
        <w:rPr>
          <w:rStyle w:val="Body"/>
        </w:rPr>
      </w:pPr>
      <w:r>
        <w:rPr>
          <w:rStyle w:val="Body"/>
        </w:rPr>
        <w:t>6. There is a system to periodically track timed parts and expiration dates on shelf items.</w:t>
      </w:r>
    </w:p>
    <w:p w14:paraId="31945B87" w14:textId="77777777" w:rsidR="00C07F5A" w:rsidRDefault="00C07F5A" w:rsidP="00C07F5A">
      <w:pPr>
        <w:pStyle w:val="BasicParagraph"/>
        <w:ind w:left="720"/>
        <w:rPr>
          <w:rStyle w:val="Body"/>
        </w:rPr>
      </w:pPr>
    </w:p>
    <w:p w14:paraId="23881BCB" w14:textId="77777777" w:rsidR="00C07F5A" w:rsidRDefault="00C07F5A" w:rsidP="00C07F5A">
      <w:pPr>
        <w:pStyle w:val="BasicParagraph"/>
        <w:ind w:left="1440"/>
        <w:rPr>
          <w:rStyle w:val="Body"/>
        </w:rPr>
      </w:pPr>
      <w:r>
        <w:rPr>
          <w:rStyle w:val="Body"/>
        </w:rPr>
        <w:t>a. All parts are properly tagged and environmentally protected.</w:t>
      </w:r>
    </w:p>
    <w:p w14:paraId="379EF4BE" w14:textId="77777777" w:rsidR="00C07F5A" w:rsidRDefault="00C07F5A" w:rsidP="00C07F5A">
      <w:pPr>
        <w:pStyle w:val="BasicParagraph"/>
        <w:ind w:left="1440"/>
        <w:rPr>
          <w:rStyle w:val="Body"/>
        </w:rPr>
      </w:pPr>
    </w:p>
    <w:p w14:paraId="681FE720" w14:textId="77777777" w:rsidR="00C07F5A" w:rsidRDefault="00C07F5A" w:rsidP="00C07F5A">
      <w:pPr>
        <w:pStyle w:val="BasicParagraph"/>
        <w:ind w:left="2160"/>
        <w:rPr>
          <w:rStyle w:val="Body"/>
        </w:rPr>
      </w:pPr>
      <w:r>
        <w:rPr>
          <w:rStyle w:val="Body"/>
        </w:rPr>
        <w:t>•  Parts are wrapped or boxed in a manner that prevents damage or contamination.</w:t>
      </w:r>
    </w:p>
    <w:p w14:paraId="2AF2A91E" w14:textId="77777777" w:rsidR="00C07F5A" w:rsidRDefault="00C07F5A" w:rsidP="00C07F5A">
      <w:pPr>
        <w:pStyle w:val="BasicParagraph"/>
        <w:ind w:left="2160"/>
        <w:rPr>
          <w:rStyle w:val="Body"/>
        </w:rPr>
      </w:pPr>
    </w:p>
    <w:p w14:paraId="3A4EAC5B" w14:textId="77777777" w:rsidR="00C07F5A" w:rsidRDefault="00C07F5A" w:rsidP="00C07F5A">
      <w:pPr>
        <w:pStyle w:val="BasicParagraph"/>
        <w:ind w:left="2160"/>
        <w:rPr>
          <w:rStyle w:val="Body"/>
        </w:rPr>
      </w:pPr>
      <w:r>
        <w:rPr>
          <w:rStyle w:val="Body"/>
        </w:rPr>
        <w:t>•  Open ends of fabricated and bulk lines and hoses are capped or covered.</w:t>
      </w:r>
    </w:p>
    <w:p w14:paraId="7736EB55" w14:textId="77777777" w:rsidR="00C07F5A" w:rsidRDefault="00C07F5A" w:rsidP="00C07F5A">
      <w:pPr>
        <w:pStyle w:val="BasicParagraph"/>
        <w:ind w:left="2160"/>
        <w:rPr>
          <w:rStyle w:val="Body"/>
        </w:rPr>
      </w:pPr>
      <w:r>
        <w:rPr>
          <w:rStyle w:val="Body"/>
        </w:rPr>
        <w:tab/>
      </w:r>
      <w:r>
        <w:rPr>
          <w:rStyle w:val="Body"/>
        </w:rPr>
        <w:tab/>
      </w:r>
      <w:r>
        <w:rPr>
          <w:rStyle w:val="Body"/>
        </w:rPr>
        <w:tab/>
      </w:r>
      <w:r>
        <w:rPr>
          <w:rStyle w:val="Body"/>
        </w:rPr>
        <w:tab/>
      </w:r>
    </w:p>
    <w:p w14:paraId="10EF18A3" w14:textId="77777777" w:rsidR="00C07F5A" w:rsidRDefault="00C07F5A" w:rsidP="00C07F5A">
      <w:pPr>
        <w:pStyle w:val="BasicParagraph"/>
        <w:ind w:left="2160"/>
        <w:rPr>
          <w:rStyle w:val="Body"/>
        </w:rPr>
      </w:pPr>
      <w:r>
        <w:rPr>
          <w:rStyle w:val="Body"/>
        </w:rPr>
        <w:t xml:space="preserve">•  Serviceable parts are kept in a separate area from unserviceable parts. </w:t>
      </w:r>
    </w:p>
    <w:p w14:paraId="3F90E953" w14:textId="77777777" w:rsidR="00C07F5A" w:rsidRDefault="00C07F5A" w:rsidP="00C07F5A">
      <w:pPr>
        <w:pStyle w:val="BasicParagraph"/>
        <w:ind w:left="2160"/>
        <w:rPr>
          <w:rStyle w:val="Body"/>
        </w:rPr>
      </w:pPr>
    </w:p>
    <w:p w14:paraId="3553F343" w14:textId="77777777" w:rsidR="00C07F5A" w:rsidRDefault="00C07F5A" w:rsidP="00C07F5A">
      <w:pPr>
        <w:pStyle w:val="BasicParagraph"/>
        <w:ind w:left="2160"/>
        <w:rPr>
          <w:rStyle w:val="Body"/>
        </w:rPr>
      </w:pPr>
      <w:r>
        <w:rPr>
          <w:rStyle w:val="Body"/>
        </w:rPr>
        <w:t xml:space="preserve">•  All consumables must be labeled and have current expiration dates listed on the can, bottle, tube, etc. </w:t>
      </w:r>
    </w:p>
    <w:p w14:paraId="70A83092" w14:textId="77777777" w:rsidR="00C07F5A" w:rsidRDefault="00C07F5A" w:rsidP="00C07F5A">
      <w:pPr>
        <w:pStyle w:val="BasicParagraph"/>
        <w:ind w:left="2160"/>
        <w:rPr>
          <w:rStyle w:val="Body"/>
        </w:rPr>
      </w:pPr>
    </w:p>
    <w:p w14:paraId="7F5C4C11" w14:textId="77777777" w:rsidR="00C07F5A" w:rsidRDefault="00C07F5A" w:rsidP="00C07F5A">
      <w:pPr>
        <w:pStyle w:val="BasicParagraph"/>
        <w:ind w:left="1440"/>
        <w:rPr>
          <w:rStyle w:val="Body"/>
        </w:rPr>
      </w:pPr>
      <w:r>
        <w:rPr>
          <w:rStyle w:val="Body"/>
        </w:rPr>
        <w:t xml:space="preserve">b. Parts received are inspected to ensure an approved vendor provided them and that the required certification documentation is provided. </w:t>
      </w:r>
    </w:p>
    <w:p w14:paraId="12DF3246" w14:textId="77777777" w:rsidR="00C07F5A" w:rsidRDefault="00C07F5A" w:rsidP="00C07F5A">
      <w:pPr>
        <w:pStyle w:val="BasicParagraph"/>
        <w:ind w:left="1440"/>
        <w:rPr>
          <w:rStyle w:val="Body"/>
        </w:rPr>
      </w:pPr>
    </w:p>
    <w:p w14:paraId="179851EB" w14:textId="77777777" w:rsidR="00C07F5A" w:rsidRDefault="00C07F5A" w:rsidP="00C07F5A">
      <w:pPr>
        <w:pStyle w:val="BasicParagraph"/>
        <w:ind w:left="1440"/>
        <w:rPr>
          <w:rStyle w:val="Body"/>
        </w:rPr>
      </w:pPr>
      <w:r>
        <w:rPr>
          <w:rStyle w:val="Body"/>
        </w:rPr>
        <w:t>c. Maintenance operation/provider has a Suspected Unapproved Parts System (SUPS) to verify all parts are properly documented, by appropriate means such as an 8130 form. All parts must be traceable and overhauled or repaired by properly certificated organizations.</w:t>
      </w:r>
    </w:p>
    <w:p w14:paraId="498B5779" w14:textId="77777777" w:rsidR="00C07F5A" w:rsidRDefault="00C07F5A" w:rsidP="00C07F5A">
      <w:pPr>
        <w:pStyle w:val="BasicParagraph"/>
        <w:ind w:left="1440"/>
        <w:rPr>
          <w:rStyle w:val="Body"/>
        </w:rPr>
      </w:pPr>
    </w:p>
    <w:p w14:paraId="01A79228" w14:textId="77777777" w:rsidR="00C07F5A" w:rsidRDefault="00C07F5A" w:rsidP="00C07F5A">
      <w:pPr>
        <w:pStyle w:val="BasicParagraph"/>
        <w:ind w:left="720"/>
        <w:rPr>
          <w:rStyle w:val="Body"/>
        </w:rPr>
      </w:pPr>
      <w:r>
        <w:rPr>
          <w:rStyle w:val="Body"/>
        </w:rPr>
        <w:t xml:space="preserve"> 7. There is a method to track tool calibration status.</w:t>
      </w:r>
    </w:p>
    <w:p w14:paraId="149EA9CD" w14:textId="77777777" w:rsidR="00C07F5A" w:rsidRDefault="00C07F5A" w:rsidP="00C07F5A">
      <w:pPr>
        <w:pStyle w:val="BasicParagraph"/>
        <w:ind w:left="720"/>
        <w:rPr>
          <w:rStyle w:val="Body"/>
        </w:rPr>
      </w:pPr>
    </w:p>
    <w:p w14:paraId="25E4E9D4" w14:textId="77777777" w:rsidR="00C07F5A" w:rsidRDefault="00C07F5A" w:rsidP="00C07F5A">
      <w:pPr>
        <w:pStyle w:val="BasicParagraph"/>
        <w:ind w:left="1440"/>
        <w:rPr>
          <w:rStyle w:val="Body"/>
        </w:rPr>
      </w:pPr>
      <w:r>
        <w:rPr>
          <w:rStyle w:val="Body"/>
        </w:rPr>
        <w:t>a. Tools requiring calibration have documentation or tags on the tools that list the last calibration date and the next due date.</w:t>
      </w:r>
    </w:p>
    <w:p w14:paraId="59EB2C83" w14:textId="77777777" w:rsidR="00C07F5A" w:rsidRDefault="00C07F5A" w:rsidP="00C07F5A">
      <w:pPr>
        <w:pStyle w:val="BasicParagraph"/>
        <w:ind w:left="1440"/>
        <w:rPr>
          <w:rStyle w:val="Body"/>
        </w:rPr>
      </w:pPr>
    </w:p>
    <w:p w14:paraId="2E179284" w14:textId="77777777" w:rsidR="00C07F5A" w:rsidRDefault="00C07F5A" w:rsidP="00C07F5A">
      <w:pPr>
        <w:pStyle w:val="BasicParagraph"/>
        <w:ind w:left="1440"/>
        <w:rPr>
          <w:rStyle w:val="Body"/>
        </w:rPr>
      </w:pPr>
      <w:r>
        <w:rPr>
          <w:rStyle w:val="Body"/>
        </w:rPr>
        <w:t>b. If employee-owned tools are permitted on the premises, there is a system to ensure that these tools are currently calibrated.</w:t>
      </w:r>
    </w:p>
    <w:p w14:paraId="595CA9EB" w14:textId="77777777" w:rsidR="00C07F5A" w:rsidRDefault="00C07F5A" w:rsidP="00C07F5A">
      <w:pPr>
        <w:pStyle w:val="BasicParagraph"/>
        <w:ind w:left="1440"/>
        <w:rPr>
          <w:rStyle w:val="Body"/>
        </w:rPr>
      </w:pPr>
    </w:p>
    <w:p w14:paraId="52EF7FA6" w14:textId="77777777" w:rsidR="00C07F5A" w:rsidRDefault="00C07F5A" w:rsidP="00C07F5A">
      <w:pPr>
        <w:pStyle w:val="BasicParagraph"/>
        <w:rPr>
          <w:rStyle w:val="Body"/>
        </w:rPr>
      </w:pPr>
      <w:r>
        <w:rPr>
          <w:rStyle w:val="Subset010100"/>
        </w:rPr>
        <w:lastRenderedPageBreak/>
        <w:t>06.05.04</w:t>
      </w:r>
      <w:r>
        <w:rPr>
          <w:rStyle w:val="Body"/>
        </w:rPr>
        <w:t xml:space="preserve">  The certificate holder will have a system in place to track all scheduled inspections as required by its Authority Having Jurisdiction regulations approved maintenance program. This system will include all Airworthiness Directives (AD) and applicable Instructions for Continued Airworthiness (ICA) or the national equivalent.</w:t>
      </w:r>
    </w:p>
    <w:p w14:paraId="4900F6FE" w14:textId="77777777" w:rsidR="00C07F5A" w:rsidRDefault="00C07F5A" w:rsidP="00C07F5A">
      <w:pPr>
        <w:pStyle w:val="BasicParagraph"/>
        <w:rPr>
          <w:rStyle w:val="Body"/>
        </w:rPr>
      </w:pPr>
    </w:p>
    <w:p w14:paraId="4510597F" w14:textId="77777777" w:rsidR="00C07F5A" w:rsidRDefault="00C07F5A" w:rsidP="00C07F5A">
      <w:pPr>
        <w:pStyle w:val="BasicParagraph"/>
        <w:rPr>
          <w:rStyle w:val="Body"/>
        </w:rPr>
      </w:pPr>
      <w:r>
        <w:rPr>
          <w:rStyle w:val="Subset010100"/>
        </w:rPr>
        <w:t>06.05.05</w:t>
      </w:r>
      <w:r>
        <w:rPr>
          <w:rStyle w:val="Body"/>
        </w:rPr>
        <w:t xml:space="preserve">  If the certificate holder has been issued Operations Specification D095 (Minimum Equipment Lists) or AHJ regulations specific to maintenance item, then there must be a method to track all deferred maintenance items and coordinate all requirements to support closure, as well as trends tracked to determine repetitive failures. If an MEL has been approved a Non Essential Furnishings program should accompany the MEL.</w:t>
      </w:r>
    </w:p>
    <w:p w14:paraId="1F463435" w14:textId="77777777" w:rsidR="00C07F5A" w:rsidRDefault="00C07F5A" w:rsidP="00C07F5A">
      <w:pPr>
        <w:pStyle w:val="BasicParagraph"/>
        <w:rPr>
          <w:rStyle w:val="Body"/>
        </w:rPr>
      </w:pPr>
    </w:p>
    <w:p w14:paraId="634D8B46" w14:textId="77777777" w:rsidR="00C07F5A" w:rsidRDefault="00C07F5A" w:rsidP="00C07F5A">
      <w:pPr>
        <w:pStyle w:val="BasicParagraph"/>
        <w:rPr>
          <w:rStyle w:val="Body"/>
        </w:rPr>
      </w:pPr>
      <w:r>
        <w:rPr>
          <w:rStyle w:val="Subset010100"/>
        </w:rPr>
        <w:t xml:space="preserve">06.05.06 </w:t>
      </w:r>
      <w:r>
        <w:rPr>
          <w:rStyle w:val="Body"/>
        </w:rPr>
        <w:t xml:space="preserve"> The certificate holder has a policy and/or program in place to track and trend maintenance issues such as part failures, items deferred under an MEL, and engine trend data. The program should contain a process to collect, analyze, and use data collected. Suspected issues should be addressed when determined and appropriate.</w:t>
      </w:r>
    </w:p>
    <w:p w14:paraId="30E4FB36" w14:textId="77777777" w:rsidR="00C07F5A" w:rsidRDefault="00C07F5A" w:rsidP="00C07F5A">
      <w:pPr>
        <w:pStyle w:val="BasicParagraph"/>
        <w:rPr>
          <w:rStyle w:val="Body"/>
        </w:rPr>
      </w:pPr>
    </w:p>
    <w:p w14:paraId="5B8606FB" w14:textId="77777777" w:rsidR="00C07F5A" w:rsidRDefault="00C07F5A" w:rsidP="00C07F5A">
      <w:pPr>
        <w:pStyle w:val="BasicParagraph"/>
        <w:rPr>
          <w:rStyle w:val="Body"/>
        </w:rPr>
      </w:pPr>
      <w:r>
        <w:rPr>
          <w:rStyle w:val="Subset010100"/>
        </w:rPr>
        <w:t>06.05.07</w:t>
      </w:r>
      <w:r>
        <w:rPr>
          <w:rStyle w:val="Body"/>
        </w:rPr>
        <w:t xml:space="preserve">  Policy must be written and implemented to reduce the likelihood of interruptions and distractions to the mechanic, such as:</w:t>
      </w:r>
    </w:p>
    <w:p w14:paraId="3FC6A626" w14:textId="77777777" w:rsidR="00C07F5A" w:rsidRDefault="00C07F5A" w:rsidP="00C07F5A">
      <w:pPr>
        <w:pStyle w:val="BasicParagraph"/>
        <w:rPr>
          <w:rStyle w:val="Body"/>
        </w:rPr>
      </w:pPr>
    </w:p>
    <w:p w14:paraId="42E0C6E9" w14:textId="77777777" w:rsidR="00C07F5A" w:rsidRDefault="00C07F5A" w:rsidP="00C07F5A">
      <w:pPr>
        <w:pStyle w:val="BasicParagraph"/>
        <w:ind w:left="720"/>
        <w:rPr>
          <w:rStyle w:val="Body"/>
        </w:rPr>
      </w:pPr>
      <w:r>
        <w:rPr>
          <w:rStyle w:val="Body"/>
        </w:rPr>
        <w:t>1. The mechanic’s phone must have voice mail or messaging.</w:t>
      </w:r>
    </w:p>
    <w:p w14:paraId="443BC0F2" w14:textId="77777777" w:rsidR="00C07F5A" w:rsidRDefault="00C07F5A" w:rsidP="00C07F5A">
      <w:pPr>
        <w:pStyle w:val="BasicParagraph"/>
        <w:ind w:left="720"/>
        <w:rPr>
          <w:rStyle w:val="Body"/>
        </w:rPr>
      </w:pPr>
    </w:p>
    <w:p w14:paraId="4365D7C2" w14:textId="77777777" w:rsidR="00C07F5A" w:rsidRDefault="00C07F5A" w:rsidP="00C07F5A">
      <w:pPr>
        <w:pStyle w:val="BasicParagraph"/>
        <w:ind w:left="720"/>
        <w:rPr>
          <w:rStyle w:val="Body"/>
        </w:rPr>
      </w:pPr>
      <w:r>
        <w:rPr>
          <w:rStyle w:val="Body"/>
        </w:rPr>
        <w:t>2. Aircraft tours, public relations events, janitorial services, etc., must be postponed, if they involve the aircraft while maintenance is being performed.</w:t>
      </w:r>
    </w:p>
    <w:p w14:paraId="35131122" w14:textId="77777777" w:rsidR="00C07F5A" w:rsidRDefault="00C07F5A" w:rsidP="00C07F5A">
      <w:pPr>
        <w:pStyle w:val="BasicParagraph"/>
        <w:ind w:left="720"/>
        <w:rPr>
          <w:rStyle w:val="Body"/>
        </w:rPr>
      </w:pPr>
    </w:p>
    <w:p w14:paraId="37850F28" w14:textId="77777777" w:rsidR="00C07F5A" w:rsidRDefault="00C07F5A" w:rsidP="00C07F5A">
      <w:pPr>
        <w:pStyle w:val="BasicParagraph"/>
        <w:ind w:left="720"/>
        <w:rPr>
          <w:rStyle w:val="Body"/>
        </w:rPr>
      </w:pPr>
      <w:r>
        <w:rPr>
          <w:rStyle w:val="Body"/>
        </w:rPr>
        <w:t>3. Mechanic’s work site (hangar) must not be used as a gathering place/social area by the flight team while maintenance is being performed.</w:t>
      </w:r>
      <w:r>
        <w:rPr>
          <w:rStyle w:val="Body"/>
        </w:rPr>
        <w:tab/>
      </w:r>
    </w:p>
    <w:p w14:paraId="06A34827" w14:textId="77777777" w:rsidR="00C07F5A" w:rsidRDefault="00C07F5A" w:rsidP="00C07F5A">
      <w:pPr>
        <w:pStyle w:val="BasicParagraph"/>
        <w:ind w:left="720"/>
        <w:rPr>
          <w:rStyle w:val="Body"/>
        </w:rPr>
      </w:pPr>
      <w:r>
        <w:rPr>
          <w:rStyle w:val="Body"/>
        </w:rPr>
        <w:t xml:space="preserve"> </w:t>
      </w:r>
    </w:p>
    <w:p w14:paraId="4113B2BF" w14:textId="77777777" w:rsidR="00C07F5A" w:rsidRDefault="00C07F5A" w:rsidP="00C07F5A">
      <w:pPr>
        <w:pStyle w:val="BasicParagraph"/>
        <w:ind w:left="720"/>
        <w:rPr>
          <w:rStyle w:val="Body"/>
        </w:rPr>
      </w:pPr>
      <w:r>
        <w:rPr>
          <w:rStyle w:val="Body"/>
        </w:rPr>
        <w:t>4. All calls and inquiries regarding the aircraft status will be screened.</w:t>
      </w:r>
    </w:p>
    <w:p w14:paraId="2BBD142B" w14:textId="77777777" w:rsidR="00C07F5A" w:rsidRDefault="00C07F5A" w:rsidP="00C07F5A">
      <w:pPr>
        <w:pStyle w:val="BasicParagraph"/>
        <w:ind w:left="720"/>
        <w:rPr>
          <w:rStyle w:val="Body"/>
        </w:rPr>
      </w:pPr>
    </w:p>
    <w:p w14:paraId="0FBB73BD" w14:textId="77777777" w:rsidR="00C07F5A" w:rsidRDefault="00C07F5A" w:rsidP="00C07F5A">
      <w:pPr>
        <w:pStyle w:val="BasicParagraph"/>
        <w:rPr>
          <w:rStyle w:val="Body"/>
        </w:rPr>
      </w:pPr>
      <w:r>
        <w:rPr>
          <w:rStyle w:val="010100"/>
        </w:rPr>
        <w:t xml:space="preserve">06.06.00 FUEL QUALITY AND FUEL SYSTEM </w:t>
      </w:r>
    </w:p>
    <w:p w14:paraId="2553E364" w14:textId="77777777" w:rsidR="00C07F5A" w:rsidRPr="00B16F1C" w:rsidRDefault="00C07F5A" w:rsidP="00C07F5A">
      <w:pPr>
        <w:pStyle w:val="BasicParagraph"/>
        <w:rPr>
          <w:rStyle w:val="Body"/>
          <w:sz w:val="16"/>
          <w:szCs w:val="16"/>
        </w:rPr>
      </w:pPr>
    </w:p>
    <w:p w14:paraId="1E4742FB" w14:textId="77777777" w:rsidR="00C07F5A" w:rsidRDefault="00C07F5A" w:rsidP="00C07F5A">
      <w:pPr>
        <w:pStyle w:val="BasicParagraph"/>
        <w:rPr>
          <w:rStyle w:val="Body"/>
        </w:rPr>
      </w:pPr>
      <w:r>
        <w:rPr>
          <w:rStyle w:val="Subset010100"/>
        </w:rPr>
        <w:t>06.06.01</w:t>
      </w:r>
      <w:r>
        <w:rPr>
          <w:rStyle w:val="Body"/>
        </w:rPr>
        <w:t xml:space="preserve">  A policy requires that the pilot or designee stay with the aircraft when refueling to verify fuel type and quantity dispensed when refueling at any location.</w:t>
      </w:r>
    </w:p>
    <w:p w14:paraId="2EE14DE2" w14:textId="77777777" w:rsidR="00C07F5A" w:rsidRDefault="00C07F5A" w:rsidP="00C07F5A">
      <w:pPr>
        <w:pStyle w:val="BasicParagraph"/>
        <w:rPr>
          <w:rStyle w:val="Body"/>
        </w:rPr>
      </w:pPr>
    </w:p>
    <w:p w14:paraId="1475A182" w14:textId="77777777" w:rsidR="00C07F5A" w:rsidRDefault="00C07F5A" w:rsidP="00C07F5A">
      <w:pPr>
        <w:pStyle w:val="BasicParagraph"/>
        <w:rPr>
          <w:rStyle w:val="Body"/>
        </w:rPr>
      </w:pPr>
      <w:r>
        <w:rPr>
          <w:rStyle w:val="Subset010100"/>
        </w:rPr>
        <w:t>06.06.02</w:t>
      </w:r>
      <w:r>
        <w:rPr>
          <w:rStyle w:val="Body"/>
        </w:rPr>
        <w:t xml:space="preserve">  On-site refueling</w:t>
      </w:r>
    </w:p>
    <w:p w14:paraId="7FC1B9DC" w14:textId="77777777" w:rsidR="00C07F5A" w:rsidRPr="00B16F1C" w:rsidRDefault="00C07F5A" w:rsidP="00C07F5A">
      <w:pPr>
        <w:pStyle w:val="BasicParagraph"/>
        <w:rPr>
          <w:rStyle w:val="Body"/>
          <w:sz w:val="16"/>
          <w:szCs w:val="16"/>
        </w:rPr>
      </w:pPr>
    </w:p>
    <w:p w14:paraId="4604319F" w14:textId="77777777" w:rsidR="00C07F5A" w:rsidRDefault="00C07F5A" w:rsidP="00C07F5A">
      <w:pPr>
        <w:pStyle w:val="BasicParagraph"/>
        <w:ind w:left="720"/>
        <w:rPr>
          <w:rStyle w:val="Body"/>
        </w:rPr>
      </w:pPr>
      <w:r>
        <w:rPr>
          <w:rStyle w:val="Body"/>
        </w:rPr>
        <w:t xml:space="preserve">1. If a certificate holder maintains and operates its own fuel farm, then there must be a written policy that clearly identifies who has responsibility for quality control checks on the fuel system. </w:t>
      </w:r>
    </w:p>
    <w:p w14:paraId="29F06E9D" w14:textId="77777777" w:rsidR="00C07F5A" w:rsidRDefault="00C07F5A" w:rsidP="00C07F5A">
      <w:pPr>
        <w:pStyle w:val="BasicParagraph"/>
        <w:ind w:left="720"/>
        <w:rPr>
          <w:rStyle w:val="Body"/>
        </w:rPr>
      </w:pPr>
    </w:p>
    <w:p w14:paraId="07D04C50" w14:textId="77777777" w:rsidR="00C07F5A" w:rsidRDefault="00C07F5A" w:rsidP="00C07F5A">
      <w:pPr>
        <w:pStyle w:val="BasicParagraph"/>
        <w:ind w:left="1440"/>
        <w:rPr>
          <w:rStyle w:val="Body"/>
        </w:rPr>
      </w:pPr>
      <w:r>
        <w:rPr>
          <w:rStyle w:val="Body"/>
        </w:rPr>
        <w:t>a. Daily, monthly, quarterly and annual checks are required.</w:t>
      </w:r>
    </w:p>
    <w:p w14:paraId="5D0C5348" w14:textId="77777777" w:rsidR="00C07F5A" w:rsidRDefault="00C07F5A" w:rsidP="00C07F5A">
      <w:pPr>
        <w:pStyle w:val="BasicParagraph"/>
        <w:ind w:left="1440"/>
        <w:rPr>
          <w:rStyle w:val="Body"/>
        </w:rPr>
      </w:pPr>
    </w:p>
    <w:p w14:paraId="3CE3D02A" w14:textId="77777777" w:rsidR="00C07F5A" w:rsidRDefault="00C07F5A" w:rsidP="00C07F5A">
      <w:pPr>
        <w:pStyle w:val="BasicParagraph"/>
        <w:ind w:left="1440"/>
        <w:rPr>
          <w:rStyle w:val="Body"/>
        </w:rPr>
      </w:pPr>
      <w:r>
        <w:rPr>
          <w:rStyle w:val="Body"/>
        </w:rPr>
        <w:t>b. Documentation is consistent with national aviation guidelines (i.e., FAA AC 150-5230-4A B) or national standard.</w:t>
      </w:r>
    </w:p>
    <w:p w14:paraId="0AB5C163" w14:textId="77777777" w:rsidR="00C07F5A" w:rsidRDefault="00C07F5A" w:rsidP="00C07F5A">
      <w:pPr>
        <w:pStyle w:val="BasicParagraph"/>
        <w:ind w:left="1440"/>
        <w:rPr>
          <w:rStyle w:val="Body"/>
        </w:rPr>
      </w:pPr>
    </w:p>
    <w:p w14:paraId="79C8BC8B" w14:textId="77777777" w:rsidR="00C07F5A" w:rsidRDefault="00C07F5A" w:rsidP="00C07F5A">
      <w:pPr>
        <w:pStyle w:val="BasicParagraph"/>
        <w:ind w:left="1440"/>
        <w:rPr>
          <w:rStyle w:val="Body"/>
        </w:rPr>
      </w:pPr>
      <w:r>
        <w:rPr>
          <w:rStyle w:val="Body"/>
        </w:rPr>
        <w:t>c. If using a vendor’s fuel farm, verify QA fuel quality compliance.</w:t>
      </w:r>
    </w:p>
    <w:p w14:paraId="24F60893" w14:textId="77777777" w:rsidR="00C07F5A" w:rsidRPr="00B16F1C" w:rsidRDefault="00C07F5A" w:rsidP="00C07F5A">
      <w:pPr>
        <w:pStyle w:val="BasicParagraph"/>
        <w:ind w:left="1440"/>
        <w:rPr>
          <w:rStyle w:val="Body"/>
          <w:sz w:val="16"/>
          <w:szCs w:val="16"/>
        </w:rPr>
      </w:pPr>
    </w:p>
    <w:p w14:paraId="0DB3AE6C" w14:textId="77777777" w:rsidR="00C07F5A" w:rsidRDefault="00C07F5A" w:rsidP="00C07F5A">
      <w:pPr>
        <w:pStyle w:val="BasicParagraph"/>
        <w:ind w:left="720"/>
        <w:rPr>
          <w:rStyle w:val="Body"/>
        </w:rPr>
      </w:pPr>
      <w:r>
        <w:rPr>
          <w:rStyle w:val="Body"/>
        </w:rPr>
        <w:lastRenderedPageBreak/>
        <w:t>2. There is a procedure to ensure the fuel is free of contaminants before dispensing into the aircraft.</w:t>
      </w:r>
      <w:r>
        <w:rPr>
          <w:rStyle w:val="Body"/>
        </w:rPr>
        <w:tab/>
      </w:r>
    </w:p>
    <w:p w14:paraId="41370F7F" w14:textId="77777777" w:rsidR="00C07F5A" w:rsidRPr="00B16F1C" w:rsidRDefault="00C07F5A" w:rsidP="00C07F5A">
      <w:pPr>
        <w:pStyle w:val="BasicParagraph"/>
        <w:ind w:left="720"/>
        <w:rPr>
          <w:rStyle w:val="Body"/>
          <w:sz w:val="16"/>
          <w:szCs w:val="16"/>
        </w:rPr>
      </w:pPr>
    </w:p>
    <w:p w14:paraId="785A3FB1" w14:textId="77777777" w:rsidR="00C07F5A" w:rsidRDefault="00C07F5A" w:rsidP="00C07F5A">
      <w:pPr>
        <w:pStyle w:val="BasicParagraph"/>
        <w:ind w:left="720"/>
        <w:rPr>
          <w:rStyle w:val="Body"/>
        </w:rPr>
      </w:pPr>
      <w:r>
        <w:rPr>
          <w:rStyle w:val="Body"/>
        </w:rPr>
        <w:t xml:space="preserve">3. Procedures clearly demonstrate safe practices and fire prevention considerations at the on-site refueling facility.  </w:t>
      </w:r>
    </w:p>
    <w:p w14:paraId="394A7139" w14:textId="77777777" w:rsidR="00C07F5A" w:rsidRPr="00B16F1C" w:rsidRDefault="00C07F5A" w:rsidP="00C07F5A">
      <w:pPr>
        <w:pStyle w:val="BasicParagraph"/>
        <w:ind w:left="720"/>
        <w:rPr>
          <w:rStyle w:val="Body"/>
          <w:sz w:val="16"/>
          <w:szCs w:val="16"/>
        </w:rPr>
      </w:pPr>
    </w:p>
    <w:p w14:paraId="77E65E5C" w14:textId="77777777" w:rsidR="00C07F5A" w:rsidRDefault="00C07F5A" w:rsidP="00C07F5A">
      <w:pPr>
        <w:pStyle w:val="BasicParagraph"/>
        <w:ind w:left="1440"/>
        <w:rPr>
          <w:rStyle w:val="Body"/>
        </w:rPr>
      </w:pPr>
      <w:r>
        <w:rPr>
          <w:rStyle w:val="Body"/>
        </w:rPr>
        <w:t xml:space="preserve">a. At least one B&amp;C fire extinguisher is located no less than75 feet from the fuel dispensing station. </w:t>
      </w:r>
    </w:p>
    <w:p w14:paraId="5BBEFAA3" w14:textId="77777777" w:rsidR="00C07F5A" w:rsidRDefault="00C07F5A" w:rsidP="00C07F5A">
      <w:pPr>
        <w:pStyle w:val="BasicParagraph"/>
        <w:ind w:left="1440"/>
        <w:rPr>
          <w:rStyle w:val="Body"/>
        </w:rPr>
      </w:pPr>
    </w:p>
    <w:p w14:paraId="48A22BF0" w14:textId="77777777" w:rsidR="00C07F5A" w:rsidRDefault="00C07F5A" w:rsidP="00C07F5A">
      <w:pPr>
        <w:pStyle w:val="BasicParagraph"/>
        <w:ind w:left="720"/>
        <w:rPr>
          <w:rStyle w:val="Body"/>
        </w:rPr>
      </w:pPr>
      <w:r>
        <w:rPr>
          <w:rStyle w:val="Body"/>
        </w:rPr>
        <w:tab/>
        <w:t xml:space="preserve">b. There is a minimum of one remote fuel shut-off device. </w:t>
      </w:r>
    </w:p>
    <w:p w14:paraId="107C5F2C" w14:textId="77777777" w:rsidR="00C07F5A" w:rsidRPr="00B16F1C" w:rsidRDefault="00C07F5A" w:rsidP="00C07F5A">
      <w:pPr>
        <w:pStyle w:val="BasicParagraph"/>
        <w:ind w:left="720"/>
        <w:rPr>
          <w:rStyle w:val="Body"/>
          <w:sz w:val="16"/>
          <w:szCs w:val="16"/>
        </w:rPr>
      </w:pPr>
      <w:r>
        <w:rPr>
          <w:rStyle w:val="Body"/>
        </w:rPr>
        <w:tab/>
      </w:r>
    </w:p>
    <w:p w14:paraId="0E5BCB51" w14:textId="77777777" w:rsidR="00C07F5A" w:rsidRDefault="00C07F5A" w:rsidP="00C07F5A">
      <w:pPr>
        <w:pStyle w:val="BasicParagraph"/>
        <w:ind w:left="720"/>
        <w:rPr>
          <w:rStyle w:val="Body"/>
        </w:rPr>
      </w:pPr>
      <w:r>
        <w:rPr>
          <w:rStyle w:val="Body"/>
        </w:rPr>
        <w:t>4. There is a policy regarding on-site handling and disposal of waste fuel, oil and any other hazardous materials.</w:t>
      </w:r>
    </w:p>
    <w:p w14:paraId="72939BF8" w14:textId="77777777" w:rsidR="00C07F5A" w:rsidRPr="00B16F1C" w:rsidRDefault="00C07F5A" w:rsidP="00C07F5A">
      <w:pPr>
        <w:pStyle w:val="BasicParagraph"/>
        <w:ind w:left="720"/>
        <w:rPr>
          <w:rStyle w:val="Body"/>
          <w:sz w:val="16"/>
          <w:szCs w:val="16"/>
        </w:rPr>
      </w:pPr>
    </w:p>
    <w:p w14:paraId="23D3661E" w14:textId="77777777" w:rsidR="00C07F5A" w:rsidRDefault="00C07F5A" w:rsidP="00C07F5A">
      <w:pPr>
        <w:pStyle w:val="BasicParagraph"/>
        <w:ind w:left="720"/>
        <w:rPr>
          <w:rStyle w:val="Body"/>
        </w:rPr>
      </w:pPr>
      <w:r>
        <w:rPr>
          <w:rStyle w:val="Body"/>
        </w:rPr>
        <w:t xml:space="preserve">5. Fueling equipment shall be located 25 ft (7.6 m) from hangars and fixed fire protection equipment. (NFPA 4.7.2 or AHJ regulation) </w:t>
      </w:r>
    </w:p>
    <w:p w14:paraId="00014B78" w14:textId="77777777" w:rsidR="00C07F5A" w:rsidRPr="00B16F1C" w:rsidRDefault="00C07F5A" w:rsidP="00C07F5A">
      <w:pPr>
        <w:pStyle w:val="BasicParagraph"/>
        <w:ind w:left="720"/>
        <w:rPr>
          <w:rStyle w:val="Body"/>
          <w:sz w:val="16"/>
          <w:szCs w:val="16"/>
        </w:rPr>
      </w:pPr>
    </w:p>
    <w:p w14:paraId="4CB8E168" w14:textId="77777777" w:rsidR="00C07F5A" w:rsidRDefault="00C07F5A" w:rsidP="00C07F5A">
      <w:pPr>
        <w:pStyle w:val="BasicParagraph"/>
        <w:ind w:left="720"/>
        <w:rPr>
          <w:rStyle w:val="Body"/>
        </w:rPr>
      </w:pPr>
      <w:r>
        <w:rPr>
          <w:rStyle w:val="Body"/>
        </w:rPr>
        <w:t>6. Fueling equipment shall not hinder or obstruct access to exits or firefighting equipment. (NFPA 4.7.1 or AHJ regulation)</w:t>
      </w:r>
    </w:p>
    <w:p w14:paraId="6BAC3011" w14:textId="77777777" w:rsidR="00C07F5A" w:rsidRPr="00B16F1C" w:rsidRDefault="00C07F5A" w:rsidP="00C07F5A">
      <w:pPr>
        <w:pStyle w:val="BasicParagraph"/>
        <w:ind w:left="720"/>
        <w:rPr>
          <w:rStyle w:val="Body"/>
          <w:sz w:val="16"/>
          <w:szCs w:val="16"/>
        </w:rPr>
      </w:pPr>
    </w:p>
    <w:p w14:paraId="47BCE959" w14:textId="77777777" w:rsidR="00C07F5A" w:rsidRDefault="00C07F5A" w:rsidP="00C07F5A">
      <w:pPr>
        <w:pStyle w:val="BasicParagraph"/>
        <w:ind w:left="720"/>
        <w:rPr>
          <w:rStyle w:val="Body"/>
        </w:rPr>
      </w:pPr>
      <w:r>
        <w:rPr>
          <w:rStyle w:val="Body"/>
        </w:rPr>
        <w:t>7. Any above-ground storage tanks must be 50 feet from the edge of the FATO. (4.3.3 or applicable AHJ regulations)</w:t>
      </w:r>
    </w:p>
    <w:p w14:paraId="3550C7D6" w14:textId="77777777" w:rsidR="00C07F5A" w:rsidRPr="00B16F1C" w:rsidRDefault="00C07F5A" w:rsidP="00C07F5A">
      <w:pPr>
        <w:pStyle w:val="BasicParagraph"/>
        <w:ind w:left="720"/>
        <w:rPr>
          <w:rStyle w:val="Body"/>
          <w:sz w:val="16"/>
          <w:szCs w:val="16"/>
        </w:rPr>
      </w:pPr>
    </w:p>
    <w:p w14:paraId="770F21AC" w14:textId="77777777" w:rsidR="00C07F5A" w:rsidRDefault="00C07F5A" w:rsidP="00C07F5A">
      <w:pPr>
        <w:pStyle w:val="BasicParagraph"/>
        <w:ind w:left="720"/>
        <w:rPr>
          <w:rStyle w:val="Body"/>
        </w:rPr>
      </w:pPr>
      <w:r>
        <w:rPr>
          <w:rStyle w:val="Body"/>
        </w:rPr>
        <w:t>8. The fuel system is approved by the Environmental Protection Agency (EPA) or AHJ regulations.</w:t>
      </w:r>
    </w:p>
    <w:p w14:paraId="1A8BC7E3" w14:textId="77777777" w:rsidR="00B16F1C" w:rsidRDefault="00B16F1C" w:rsidP="00C07F5A">
      <w:pPr>
        <w:pStyle w:val="BasicParagraph"/>
        <w:ind w:left="720"/>
        <w:rPr>
          <w:rStyle w:val="Body"/>
        </w:rPr>
      </w:pPr>
    </w:p>
    <w:p w14:paraId="7F800170" w14:textId="77777777" w:rsidR="00546D4F" w:rsidRPr="00421994" w:rsidRDefault="00546D4F" w:rsidP="00546D4F">
      <w:pPr>
        <w:pStyle w:val="BasicParagraph"/>
        <w:rPr>
          <w:rStyle w:val="010100"/>
          <w:b w:val="0"/>
          <w:bCs w:val="0"/>
        </w:rPr>
      </w:pPr>
      <w:bookmarkStart w:id="78" w:name="_Hlk179462820"/>
      <w:r w:rsidRPr="00421994">
        <w:rPr>
          <w:rStyle w:val="010100"/>
        </w:rPr>
        <w:t xml:space="preserve">06.06.03. </w:t>
      </w:r>
      <w:r w:rsidRPr="00421994">
        <w:rPr>
          <w:rStyle w:val="010100"/>
          <w:b w:val="0"/>
          <w:bCs w:val="0"/>
        </w:rPr>
        <w:t>If fuel is purchased routinely from a specific FBO, it is strongly encouraged to request and receive a fuel quality report from the FBO</w:t>
      </w:r>
      <w:r w:rsidR="00982509" w:rsidRPr="00421994">
        <w:rPr>
          <w:rStyle w:val="010100"/>
          <w:b w:val="0"/>
          <w:bCs w:val="0"/>
        </w:rPr>
        <w:t xml:space="preserve"> at least annually</w:t>
      </w:r>
      <w:r w:rsidRPr="00421994">
        <w:rPr>
          <w:rStyle w:val="010100"/>
          <w:b w:val="0"/>
          <w:bCs w:val="0"/>
        </w:rPr>
        <w:t xml:space="preserve">. </w:t>
      </w:r>
    </w:p>
    <w:bookmarkEnd w:id="78"/>
    <w:p w14:paraId="6CC42BCF" w14:textId="77777777" w:rsidR="00863492" w:rsidRDefault="00863492" w:rsidP="00C07F5A">
      <w:pPr>
        <w:jc w:val="center"/>
        <w:rPr>
          <w:b/>
          <w:sz w:val="28"/>
          <w:szCs w:val="28"/>
        </w:rPr>
      </w:pPr>
    </w:p>
    <w:p w14:paraId="3CD1836F" w14:textId="77777777" w:rsidR="00C07F5A" w:rsidRPr="001D3171" w:rsidRDefault="00546D4F" w:rsidP="00C07F5A">
      <w:pPr>
        <w:jc w:val="center"/>
        <w:rPr>
          <w:b/>
          <w:sz w:val="28"/>
          <w:szCs w:val="28"/>
        </w:rPr>
      </w:pPr>
      <w:r>
        <w:rPr>
          <w:b/>
          <w:sz w:val="28"/>
          <w:szCs w:val="28"/>
        </w:rPr>
        <w:t>0</w:t>
      </w:r>
      <w:r w:rsidR="00C07F5A" w:rsidRPr="001D3171">
        <w:rPr>
          <w:b/>
          <w:sz w:val="28"/>
          <w:szCs w:val="28"/>
        </w:rPr>
        <w:t>7.00.00 – SURFACE STANDARDS</w:t>
      </w:r>
    </w:p>
    <w:p w14:paraId="4CAC0E11" w14:textId="77777777" w:rsidR="00C07F5A" w:rsidRDefault="00C07F5A" w:rsidP="00C07F5A">
      <w:pPr>
        <w:jc w:val="center"/>
      </w:pPr>
    </w:p>
    <w:p w14:paraId="7FA48CB8" w14:textId="77777777" w:rsidR="00C07F5A" w:rsidRDefault="00C07F5A" w:rsidP="00C07F5A">
      <w:pPr>
        <w:pStyle w:val="BasicParagraph"/>
        <w:rPr>
          <w:rStyle w:val="Body"/>
        </w:rPr>
      </w:pPr>
      <w:r>
        <w:rPr>
          <w:rStyle w:val="Body"/>
        </w:rPr>
        <w:t xml:space="preserve">PREFACE –  The term “ambulance” in this section refers only to ground ambulance being used for patient care and transport. The term “surface vehicle” refers to all vehicles that are not helicopters or airplanes such as ground ambulance, boat, snowmobile, all-terrain vehicle (ATV), etc. The standards apply to all such vehicles as appropriate to the type of service and limitations of the actual vehicle. Highly specialized vehicles may not meet all the standards, and the CAMTS Board will take that into consideration as part of any accreditation decisions. All other standards still apply. </w:t>
      </w:r>
    </w:p>
    <w:p w14:paraId="614C0466" w14:textId="77777777" w:rsidR="00A243EF" w:rsidRDefault="00A243EF" w:rsidP="00C07F5A">
      <w:pPr>
        <w:pStyle w:val="BasicParagraph"/>
        <w:rPr>
          <w:rStyle w:val="Body"/>
        </w:rPr>
      </w:pPr>
    </w:p>
    <w:p w14:paraId="1246F0FF" w14:textId="60FF83AA" w:rsidR="00A243EF" w:rsidRDefault="00A243EF" w:rsidP="00A243EF">
      <w:pPr>
        <w:jc w:val="both"/>
        <w:rPr>
          <w:rStyle w:val="Body"/>
          <w:rFonts w:ascii="Helvetca" w:hAnsi="Helvetca"/>
        </w:rPr>
      </w:pPr>
      <w:r w:rsidRPr="00A243EF">
        <w:rPr>
          <w:rStyle w:val="Body"/>
          <w:rFonts w:ascii="Helvetca" w:hAnsi="Helvetca"/>
          <w:highlight w:val="green"/>
        </w:rPr>
        <w:t xml:space="preserve">Moved from Standard </w:t>
      </w:r>
      <w:r w:rsidRPr="00A243EF">
        <w:rPr>
          <w:rStyle w:val="Body"/>
          <w:rFonts w:ascii="Helvetca" w:hAnsi="Helvetca"/>
          <w:highlight w:val="green"/>
        </w:rPr>
        <w:t>07.01.10</w:t>
      </w:r>
      <w:r w:rsidRPr="00A61C50">
        <w:rPr>
          <w:rStyle w:val="Body"/>
          <w:rFonts w:ascii="Helvetca" w:hAnsi="Helvetca"/>
        </w:rPr>
        <w:t xml:space="preserve"> </w:t>
      </w:r>
    </w:p>
    <w:p w14:paraId="03836DB8" w14:textId="46981A30" w:rsidR="00A243EF" w:rsidRPr="00A61C50" w:rsidRDefault="00A243EF" w:rsidP="00A243EF">
      <w:pPr>
        <w:jc w:val="both"/>
        <w:rPr>
          <w:rFonts w:ascii="Helvetca" w:hAnsi="Helvetca" w:cs="Calibri"/>
          <w:sz w:val="20"/>
          <w:szCs w:val="20"/>
        </w:rPr>
      </w:pPr>
      <w:r w:rsidRPr="00A61C50">
        <w:rPr>
          <w:rFonts w:ascii="Helvetca" w:hAnsi="Helvetca" w:cs="Calibri"/>
          <w:sz w:val="20"/>
          <w:szCs w:val="20"/>
        </w:rPr>
        <w:t xml:space="preserve">A ground service that does not accept or advertise requests for ground transport but is strictly available to transport flight crews </w:t>
      </w:r>
      <w:r w:rsidRPr="00740339">
        <w:rPr>
          <w:rFonts w:ascii="Helvetca" w:hAnsi="Helvetca" w:cs="Calibri"/>
          <w:b/>
          <w:bCs/>
          <w:color w:val="FF0000"/>
          <w:sz w:val="20"/>
          <w:szCs w:val="20"/>
          <w:highlight w:val="yellow"/>
        </w:rPr>
        <w:t>and patients in connection to fixed wing transport or</w:t>
      </w:r>
      <w:r w:rsidRPr="000070B8">
        <w:rPr>
          <w:rFonts w:ascii="Helvetca" w:hAnsi="Helvetca" w:cs="Calibri"/>
          <w:color w:val="FF0000"/>
          <w:sz w:val="20"/>
          <w:szCs w:val="20"/>
        </w:rPr>
        <w:t xml:space="preserve"> </w:t>
      </w:r>
      <w:r w:rsidRPr="00A61C50">
        <w:rPr>
          <w:rFonts w:ascii="Helvetca" w:hAnsi="Helvetca" w:cs="Calibri"/>
          <w:sz w:val="20"/>
          <w:szCs w:val="20"/>
        </w:rPr>
        <w:t>when the aircraft is out of service</w:t>
      </w:r>
      <w:r>
        <w:rPr>
          <w:rFonts w:ascii="Helvetca" w:hAnsi="Helvetca" w:cs="Calibri"/>
          <w:sz w:val="20"/>
          <w:szCs w:val="20"/>
        </w:rPr>
        <w:t xml:space="preserve">, </w:t>
      </w:r>
      <w:r w:rsidRPr="00740339">
        <w:rPr>
          <w:rFonts w:ascii="Helvetca" w:hAnsi="Helvetca" w:cs="Calibri"/>
          <w:b/>
          <w:bCs/>
          <w:color w:val="FF0000"/>
          <w:sz w:val="20"/>
          <w:szCs w:val="20"/>
          <w:highlight w:val="yellow"/>
        </w:rPr>
        <w:t>unable to fly due to weather or when the patient cannot be transported safely in and air ambulance (weight, equipment concerns),</w:t>
      </w:r>
      <w:r w:rsidRPr="000070B8">
        <w:rPr>
          <w:rFonts w:ascii="Helvetca" w:hAnsi="Helvetca" w:cs="Calibri"/>
          <w:color w:val="FF0000"/>
          <w:sz w:val="20"/>
          <w:szCs w:val="20"/>
        </w:rPr>
        <w:t xml:space="preserve">  </w:t>
      </w:r>
      <w:r w:rsidRPr="00A61C50">
        <w:rPr>
          <w:rFonts w:ascii="Helvetca" w:hAnsi="Helvetca" w:cs="Calibri"/>
          <w:sz w:val="20"/>
          <w:szCs w:val="20"/>
        </w:rPr>
        <w:t xml:space="preserve">is not considered a dedicated ground service and is not </w:t>
      </w:r>
      <w:r w:rsidRPr="00A61C50">
        <w:rPr>
          <w:rFonts w:ascii="Helvetca" w:hAnsi="Helvetca" w:cs="Calibri"/>
          <w:sz w:val="20"/>
          <w:szCs w:val="20"/>
        </w:rPr>
        <w:lastRenderedPageBreak/>
        <w:t xml:space="preserve">required to be included in the accreditation application.  However, the following must be present to ensure a safe and appropriate flight line and air to ground transfer. </w:t>
      </w:r>
    </w:p>
    <w:p w14:paraId="6414EDA1" w14:textId="77777777" w:rsidR="00A243EF" w:rsidRPr="00A61C50" w:rsidRDefault="00A243EF" w:rsidP="00A243EF">
      <w:pPr>
        <w:pStyle w:val="ListParagraph"/>
        <w:numPr>
          <w:ilvl w:val="0"/>
          <w:numId w:val="43"/>
        </w:numPr>
        <w:autoSpaceDE w:val="0"/>
        <w:autoSpaceDN w:val="0"/>
        <w:adjustRightInd w:val="0"/>
        <w:ind w:left="1080"/>
        <w:jc w:val="both"/>
        <w:rPr>
          <w:rFonts w:ascii="Helvetca" w:hAnsi="Helvetca" w:cs="Calibri"/>
          <w:sz w:val="20"/>
          <w:szCs w:val="20"/>
        </w:rPr>
      </w:pPr>
      <w:r w:rsidRPr="00A61C50">
        <w:rPr>
          <w:rFonts w:ascii="Helvetca" w:hAnsi="Helvetca" w:cs="Calibri"/>
          <w:sz w:val="20"/>
          <w:szCs w:val="20"/>
        </w:rPr>
        <w:t>There is a checklist to verify on board equipment is in working order</w:t>
      </w:r>
    </w:p>
    <w:p w14:paraId="11ED25C3" w14:textId="77777777" w:rsidR="00A243EF" w:rsidRPr="00A61C50" w:rsidRDefault="00A243EF" w:rsidP="00A243EF">
      <w:pPr>
        <w:autoSpaceDE w:val="0"/>
        <w:autoSpaceDN w:val="0"/>
        <w:adjustRightInd w:val="0"/>
        <w:spacing w:after="0"/>
        <w:ind w:left="1080"/>
        <w:jc w:val="both"/>
        <w:rPr>
          <w:rFonts w:ascii="Helvetca" w:hAnsi="Helvetca" w:cs="Calibri"/>
          <w:sz w:val="20"/>
          <w:szCs w:val="20"/>
        </w:rPr>
      </w:pPr>
      <w:r w:rsidRPr="00A61C50">
        <w:rPr>
          <w:rFonts w:ascii="Helvetca" w:hAnsi="Helvetca" w:cs="Calibri"/>
          <w:sz w:val="20"/>
          <w:szCs w:val="20"/>
        </w:rPr>
        <w:t>and oxygen is sufficient for the length of the transport.</w:t>
      </w:r>
    </w:p>
    <w:p w14:paraId="51CE6F5F" w14:textId="77777777" w:rsidR="00A243EF" w:rsidRPr="00A61C50" w:rsidRDefault="00A243EF" w:rsidP="00A243EF">
      <w:pPr>
        <w:pStyle w:val="ListParagraph"/>
        <w:autoSpaceDE w:val="0"/>
        <w:autoSpaceDN w:val="0"/>
        <w:adjustRightInd w:val="0"/>
        <w:ind w:left="1080"/>
        <w:jc w:val="both"/>
        <w:rPr>
          <w:rFonts w:ascii="Helvetca" w:hAnsi="Helvetca" w:cs="Calibri"/>
          <w:sz w:val="20"/>
          <w:szCs w:val="20"/>
        </w:rPr>
      </w:pPr>
    </w:p>
    <w:p w14:paraId="77937EED" w14:textId="77777777" w:rsidR="00A243EF" w:rsidRPr="00A61C50" w:rsidRDefault="00A243EF" w:rsidP="00A243EF">
      <w:pPr>
        <w:pStyle w:val="ListParagraph"/>
        <w:autoSpaceDE w:val="0"/>
        <w:autoSpaceDN w:val="0"/>
        <w:adjustRightInd w:val="0"/>
        <w:ind w:left="720"/>
        <w:jc w:val="both"/>
        <w:rPr>
          <w:rFonts w:ascii="Helvetca" w:hAnsi="Helvetca" w:cs="Calibri"/>
          <w:sz w:val="20"/>
          <w:szCs w:val="20"/>
        </w:rPr>
      </w:pPr>
      <w:r w:rsidRPr="00A61C50">
        <w:rPr>
          <w:rFonts w:ascii="Helvetca" w:hAnsi="Helvetca" w:cs="Calibri"/>
          <w:sz w:val="20"/>
          <w:szCs w:val="20"/>
        </w:rPr>
        <w:t>b. Stretcher can be secured in a locked position to prevent movement during transport.</w:t>
      </w:r>
    </w:p>
    <w:p w14:paraId="70794E1E" w14:textId="77777777" w:rsidR="00A243EF" w:rsidRPr="00A61C50" w:rsidRDefault="00A243EF" w:rsidP="00A243EF">
      <w:pPr>
        <w:pStyle w:val="ListParagraph"/>
        <w:autoSpaceDE w:val="0"/>
        <w:autoSpaceDN w:val="0"/>
        <w:adjustRightInd w:val="0"/>
        <w:ind w:left="720"/>
        <w:jc w:val="both"/>
        <w:rPr>
          <w:rFonts w:ascii="Helvetca" w:hAnsi="Helvetca" w:cs="Calibri"/>
          <w:sz w:val="20"/>
          <w:szCs w:val="20"/>
        </w:rPr>
      </w:pPr>
    </w:p>
    <w:p w14:paraId="78B6D732" w14:textId="77777777" w:rsidR="00A243EF" w:rsidRPr="00740339" w:rsidRDefault="00A243EF" w:rsidP="00A243EF">
      <w:pPr>
        <w:autoSpaceDE w:val="0"/>
        <w:autoSpaceDN w:val="0"/>
        <w:adjustRightInd w:val="0"/>
        <w:spacing w:after="0"/>
        <w:ind w:left="990" w:hanging="270"/>
        <w:jc w:val="both"/>
        <w:rPr>
          <w:rFonts w:ascii="Helvetca" w:hAnsi="Helvetca" w:cs="Calibri"/>
          <w:b/>
          <w:bCs/>
          <w:color w:val="FF0000"/>
          <w:sz w:val="20"/>
          <w:szCs w:val="20"/>
        </w:rPr>
      </w:pPr>
      <w:r w:rsidRPr="00A61C50">
        <w:rPr>
          <w:rFonts w:ascii="Helvetca" w:hAnsi="Helvetca" w:cs="Calibri"/>
          <w:sz w:val="20"/>
          <w:szCs w:val="20"/>
        </w:rPr>
        <w:t xml:space="preserve">c. </w:t>
      </w:r>
      <w:r w:rsidRPr="000070B8">
        <w:rPr>
          <w:rFonts w:ascii="Helvetca" w:hAnsi="Helvetca" w:cs="Calibri"/>
          <w:strike/>
          <w:sz w:val="20"/>
          <w:szCs w:val="20"/>
          <w:highlight w:val="lightGray"/>
        </w:rPr>
        <w:t>Seatbelts are required for operator and attendants</w:t>
      </w:r>
      <w:r w:rsidRPr="00A61C50">
        <w:rPr>
          <w:rFonts w:ascii="Helvetca" w:hAnsi="Helvetca" w:cs="Calibri"/>
          <w:sz w:val="20"/>
          <w:szCs w:val="20"/>
        </w:rPr>
        <w:t>.</w:t>
      </w:r>
      <w:r>
        <w:rPr>
          <w:rFonts w:ascii="Helvetca" w:hAnsi="Helvetca" w:cs="Calibri"/>
          <w:sz w:val="20"/>
          <w:szCs w:val="20"/>
        </w:rPr>
        <w:t xml:space="preserve"> </w:t>
      </w:r>
      <w:r w:rsidRPr="00740339">
        <w:rPr>
          <w:rFonts w:ascii="Helvetca" w:hAnsi="Helvetca" w:cs="Calibri"/>
          <w:b/>
          <w:bCs/>
          <w:color w:val="FF0000"/>
          <w:sz w:val="20"/>
          <w:szCs w:val="20"/>
          <w:highlight w:val="yellow"/>
        </w:rPr>
        <w:t>Supply bags and clinical equipment must be secured by an appropriate clamp, strap, bracket, or other mechanism to prevent movement during a crash or abrupt stop.</w:t>
      </w:r>
    </w:p>
    <w:p w14:paraId="196A9493" w14:textId="77777777" w:rsidR="00A243EF" w:rsidRPr="00A61C50" w:rsidRDefault="00A243EF" w:rsidP="00A243EF">
      <w:pPr>
        <w:pStyle w:val="ListParagraph"/>
        <w:ind w:left="720"/>
        <w:rPr>
          <w:rFonts w:ascii="Helvetca" w:hAnsi="Helvetca" w:cs="Calibri"/>
          <w:sz w:val="20"/>
          <w:szCs w:val="20"/>
        </w:rPr>
      </w:pPr>
    </w:p>
    <w:p w14:paraId="28D2852C" w14:textId="77777777" w:rsidR="00A243EF" w:rsidRPr="00A61C50" w:rsidRDefault="00A243EF" w:rsidP="00A243EF">
      <w:pPr>
        <w:pStyle w:val="ListParagraph"/>
        <w:autoSpaceDE w:val="0"/>
        <w:autoSpaceDN w:val="0"/>
        <w:adjustRightInd w:val="0"/>
        <w:ind w:left="720"/>
        <w:jc w:val="both"/>
        <w:rPr>
          <w:rFonts w:ascii="Helvetca" w:hAnsi="Helvetca" w:cs="Calibri"/>
          <w:sz w:val="20"/>
          <w:szCs w:val="20"/>
        </w:rPr>
      </w:pPr>
      <w:r w:rsidRPr="00A61C50">
        <w:rPr>
          <w:rFonts w:ascii="Helvetca" w:hAnsi="Helvetca" w:cs="Calibri"/>
          <w:sz w:val="20"/>
          <w:szCs w:val="20"/>
        </w:rPr>
        <w:t xml:space="preserve">d. Operator uses lights and sirens only when requested by the clinical crew.  </w:t>
      </w:r>
    </w:p>
    <w:p w14:paraId="2F4BC48C" w14:textId="77777777" w:rsidR="00A243EF" w:rsidRPr="00A61C50" w:rsidRDefault="00A243EF" w:rsidP="00A243EF">
      <w:pPr>
        <w:pStyle w:val="ListParagraph"/>
        <w:autoSpaceDE w:val="0"/>
        <w:autoSpaceDN w:val="0"/>
        <w:adjustRightInd w:val="0"/>
        <w:ind w:left="720"/>
        <w:jc w:val="both"/>
        <w:rPr>
          <w:rFonts w:ascii="Helvetca" w:hAnsi="Helvetca" w:cs="Calibri"/>
          <w:sz w:val="20"/>
          <w:szCs w:val="20"/>
        </w:rPr>
      </w:pPr>
      <w:r w:rsidRPr="00A61C50">
        <w:rPr>
          <w:rFonts w:ascii="Helvetca" w:hAnsi="Helvetca" w:cs="Calibri"/>
          <w:sz w:val="20"/>
          <w:szCs w:val="20"/>
        </w:rPr>
        <w:t xml:space="preserve"> </w:t>
      </w:r>
    </w:p>
    <w:p w14:paraId="08C0075A" w14:textId="77777777" w:rsidR="00A243EF" w:rsidRPr="00A61C50" w:rsidRDefault="00A243EF" w:rsidP="00A243EF">
      <w:pPr>
        <w:ind w:left="720"/>
        <w:jc w:val="both"/>
        <w:rPr>
          <w:rFonts w:ascii="Helvetca" w:hAnsi="Helvetca" w:cs="Calibri"/>
          <w:sz w:val="20"/>
          <w:szCs w:val="20"/>
        </w:rPr>
      </w:pPr>
      <w:r w:rsidRPr="00A61C50">
        <w:rPr>
          <w:rFonts w:ascii="Helvetca" w:hAnsi="Helvetca" w:cs="Calibri"/>
          <w:sz w:val="20"/>
          <w:szCs w:val="20"/>
        </w:rPr>
        <w:t>e. Operator uses a hands-free communication system. Texting is prohibited while the ambulance is in motion.</w:t>
      </w:r>
    </w:p>
    <w:p w14:paraId="49E6CF07" w14:textId="77777777" w:rsidR="00A243EF" w:rsidRPr="00A61C50" w:rsidRDefault="00A243EF" w:rsidP="00A243EF">
      <w:pPr>
        <w:autoSpaceDE w:val="0"/>
        <w:autoSpaceDN w:val="0"/>
        <w:adjustRightInd w:val="0"/>
        <w:ind w:firstLine="720"/>
        <w:jc w:val="both"/>
        <w:rPr>
          <w:rFonts w:ascii="Helvetca" w:hAnsi="Helvetca" w:cs="Calibri"/>
          <w:sz w:val="20"/>
          <w:szCs w:val="20"/>
        </w:rPr>
      </w:pPr>
      <w:r w:rsidRPr="00A61C50">
        <w:rPr>
          <w:rFonts w:ascii="Helvetca" w:hAnsi="Helvetca" w:cs="Calibri"/>
          <w:sz w:val="20"/>
          <w:szCs w:val="20"/>
        </w:rPr>
        <w:t xml:space="preserve">f. Ground ambulance EMS license by State or AHJ is provided. </w:t>
      </w:r>
    </w:p>
    <w:p w14:paraId="36A11663" w14:textId="77777777" w:rsidR="00A243EF" w:rsidRDefault="00A243EF" w:rsidP="00A243EF">
      <w:pPr>
        <w:autoSpaceDE w:val="0"/>
        <w:autoSpaceDN w:val="0"/>
        <w:adjustRightInd w:val="0"/>
        <w:ind w:left="720"/>
        <w:jc w:val="both"/>
        <w:rPr>
          <w:rFonts w:ascii="Helvetca" w:hAnsi="Helvetca" w:cs="Calibri"/>
          <w:sz w:val="20"/>
          <w:szCs w:val="20"/>
        </w:rPr>
      </w:pPr>
      <w:r w:rsidRPr="00A61C50">
        <w:rPr>
          <w:rFonts w:ascii="Helvetca" w:hAnsi="Helvetca" w:cs="Calibri"/>
          <w:sz w:val="20"/>
          <w:szCs w:val="20"/>
        </w:rPr>
        <w:t>g.  EVOC or equivalent training is required initially and at least every two years for vehicle operators.</w:t>
      </w:r>
    </w:p>
    <w:p w14:paraId="5CE49B72" w14:textId="06E569CE" w:rsidR="00A243EF" w:rsidRPr="00740339" w:rsidRDefault="00A243EF" w:rsidP="00A243EF">
      <w:pPr>
        <w:autoSpaceDE w:val="0"/>
        <w:autoSpaceDN w:val="0"/>
        <w:adjustRightInd w:val="0"/>
        <w:ind w:left="1080" w:hanging="360"/>
        <w:jc w:val="both"/>
        <w:rPr>
          <w:rFonts w:ascii="Helvetca" w:hAnsi="Helvetca" w:cs="Calibri"/>
          <w:b/>
          <w:bCs/>
          <w:color w:val="FF0000"/>
          <w:sz w:val="20"/>
          <w:szCs w:val="20"/>
        </w:rPr>
      </w:pPr>
      <w:r w:rsidRPr="00740339">
        <w:rPr>
          <w:rFonts w:ascii="Helvetca" w:hAnsi="Helvetca" w:cs="Calibri"/>
          <w:b/>
          <w:bCs/>
          <w:color w:val="FF0000"/>
          <w:sz w:val="20"/>
          <w:szCs w:val="20"/>
          <w:highlight w:val="yellow"/>
        </w:rPr>
        <w:t xml:space="preserve">h.  The program tracks frequency of occasional use of ground ambulance transport as back up when unable to response or transport with a </w:t>
      </w:r>
      <w:proofErr w:type="spellStart"/>
      <w:r w:rsidRPr="00740339">
        <w:rPr>
          <w:rFonts w:ascii="Helvetca" w:hAnsi="Helvetca" w:cs="Calibri"/>
          <w:b/>
          <w:bCs/>
          <w:color w:val="FF0000"/>
          <w:sz w:val="20"/>
          <w:szCs w:val="20"/>
          <w:highlight w:val="yellow"/>
        </w:rPr>
        <w:t>rotorwing</w:t>
      </w:r>
      <w:proofErr w:type="spellEnd"/>
      <w:r w:rsidRPr="00740339">
        <w:rPr>
          <w:rFonts w:ascii="Helvetca" w:hAnsi="Helvetca" w:cs="Calibri"/>
          <w:b/>
          <w:bCs/>
          <w:color w:val="FF0000"/>
          <w:sz w:val="20"/>
          <w:szCs w:val="20"/>
          <w:highlight w:val="yellow"/>
        </w:rPr>
        <w:t>,</w:t>
      </w:r>
      <w:r w:rsidRPr="00740339">
        <w:rPr>
          <w:rFonts w:ascii="Helvetca" w:hAnsi="Helvetca" w:cs="Calibri"/>
          <w:b/>
          <w:bCs/>
          <w:color w:val="FF0000"/>
          <w:sz w:val="20"/>
          <w:szCs w:val="20"/>
          <w:highlight w:val="yellow"/>
        </w:rPr>
        <w:t xml:space="preserve"> and monitors the safety and utilization of ground service.</w:t>
      </w:r>
    </w:p>
    <w:p w14:paraId="27DB1DB6" w14:textId="77777777" w:rsidR="00C07F5A" w:rsidRDefault="00C07F5A" w:rsidP="00C07F5A">
      <w:pPr>
        <w:pStyle w:val="BasicParagraph"/>
        <w:rPr>
          <w:rStyle w:val="Body"/>
        </w:rPr>
      </w:pPr>
      <w:r>
        <w:rPr>
          <w:rStyle w:val="Body"/>
        </w:rPr>
        <w:t xml:space="preserve">The standards below </w:t>
      </w:r>
      <w:proofErr w:type="gramStart"/>
      <w:r>
        <w:rPr>
          <w:rStyle w:val="Body"/>
        </w:rPr>
        <w:t>are as</w:t>
      </w:r>
      <w:proofErr w:type="gramEnd"/>
      <w:r>
        <w:rPr>
          <w:rStyle w:val="Body"/>
        </w:rPr>
        <w:t xml:space="preserve"> appropriate to the country of residence and the specific regulator of that country as referenced by the term “Authority Having Jurisdiction” (AHJ). CAMTS Accreditation Standards, as a measure of quality, are part of a voluntary process and frequently exceed the AHJ’s regulations. </w:t>
      </w:r>
    </w:p>
    <w:p w14:paraId="1C0F84C5" w14:textId="77777777" w:rsidR="00C07F5A" w:rsidRDefault="00C07F5A" w:rsidP="00C07F5A">
      <w:pPr>
        <w:pStyle w:val="BasicParagraph"/>
        <w:rPr>
          <w:rStyle w:val="010100"/>
        </w:rPr>
      </w:pPr>
    </w:p>
    <w:p w14:paraId="1A652F25" w14:textId="77777777" w:rsidR="00C07F5A" w:rsidRDefault="00C07F5A" w:rsidP="00C07F5A">
      <w:pPr>
        <w:pStyle w:val="BasicParagraph"/>
        <w:rPr>
          <w:rStyle w:val="010100"/>
        </w:rPr>
      </w:pPr>
    </w:p>
    <w:p w14:paraId="36CE4D0C" w14:textId="77777777" w:rsidR="00C07F5A" w:rsidRDefault="00C07F5A" w:rsidP="00C07F5A">
      <w:pPr>
        <w:pStyle w:val="BasicParagraph"/>
        <w:rPr>
          <w:rStyle w:val="Body"/>
        </w:rPr>
      </w:pPr>
      <w:r>
        <w:rPr>
          <w:rStyle w:val="010100"/>
        </w:rPr>
        <w:t>07.01.00 OPERATIONS</w:t>
      </w:r>
    </w:p>
    <w:p w14:paraId="236E9E74" w14:textId="77777777" w:rsidR="00C07F5A" w:rsidRDefault="00C07F5A" w:rsidP="00C07F5A">
      <w:pPr>
        <w:pStyle w:val="BasicParagraph"/>
        <w:rPr>
          <w:rStyle w:val="Body"/>
        </w:rPr>
      </w:pPr>
    </w:p>
    <w:p w14:paraId="65C17A7E" w14:textId="77777777" w:rsidR="00C07F5A" w:rsidRDefault="00C07F5A" w:rsidP="00C07F5A">
      <w:pPr>
        <w:pStyle w:val="BasicParagraph"/>
        <w:rPr>
          <w:rStyle w:val="Body"/>
        </w:rPr>
      </w:pPr>
      <w:r>
        <w:rPr>
          <w:rStyle w:val="Subset010100"/>
        </w:rPr>
        <w:t>07.01.01</w:t>
      </w:r>
      <w:r>
        <w:rPr>
          <w:rStyle w:val="Body"/>
        </w:rPr>
        <w:t xml:space="preserve">  The surface vehicle will be licensed in accordance with the applicable authority having jurisdiction (AHJ) laws.</w:t>
      </w:r>
    </w:p>
    <w:p w14:paraId="4A851003" w14:textId="77777777" w:rsidR="00C07F5A" w:rsidRDefault="00C07F5A" w:rsidP="00C07F5A">
      <w:pPr>
        <w:pStyle w:val="BasicParagraph"/>
        <w:rPr>
          <w:rStyle w:val="Body"/>
        </w:rPr>
      </w:pPr>
    </w:p>
    <w:p w14:paraId="6DC40D91" w14:textId="77777777" w:rsidR="00C07F5A" w:rsidRDefault="00C07F5A" w:rsidP="00C07F5A">
      <w:pPr>
        <w:pStyle w:val="BasicParagraph"/>
        <w:rPr>
          <w:rStyle w:val="Body"/>
        </w:rPr>
      </w:pPr>
      <w:r>
        <w:rPr>
          <w:rStyle w:val="Subset010100"/>
        </w:rPr>
        <w:t>07.01.02</w:t>
      </w:r>
      <w:r>
        <w:rPr>
          <w:rStyle w:val="Body"/>
        </w:rPr>
        <w:t xml:space="preserve">  There is a written policy that addresses speed limitations and all aspects of traffic law compliance that pertain to ambulance operations. </w:t>
      </w:r>
    </w:p>
    <w:p w14:paraId="154962A6" w14:textId="77777777" w:rsidR="00C07F5A" w:rsidRDefault="00C07F5A" w:rsidP="00C07F5A">
      <w:pPr>
        <w:pStyle w:val="BasicParagraph"/>
        <w:rPr>
          <w:rStyle w:val="Body"/>
        </w:rPr>
      </w:pPr>
    </w:p>
    <w:p w14:paraId="3B5A2E3B" w14:textId="77777777" w:rsidR="00C07F5A" w:rsidRDefault="00C07F5A" w:rsidP="00C07F5A">
      <w:pPr>
        <w:pStyle w:val="BasicParagraph"/>
        <w:rPr>
          <w:rStyle w:val="Body"/>
        </w:rPr>
      </w:pPr>
      <w:r>
        <w:rPr>
          <w:rStyle w:val="Subset010100"/>
        </w:rPr>
        <w:t>07.01.03</w:t>
      </w:r>
      <w:r>
        <w:rPr>
          <w:rStyle w:val="Body"/>
        </w:rPr>
        <w:t xml:space="preserve">  There is a written policy that describes the appropriate use of operating with lights and sirens. The policy includes who can initiate use and under what circumstances, such as only when time is critical to the patient’s outcome. The ambulance must come to a complete stop at intersections as appropriate (where the traffic light is red or there is a stop sign) including when operating with lights and sirens. Transports using red lights and sirens are tracked and trended in the QM process (see Quality sections of  02.01.07).</w:t>
      </w:r>
    </w:p>
    <w:p w14:paraId="0DAC628E" w14:textId="77777777" w:rsidR="00C07F5A" w:rsidRDefault="00C07F5A" w:rsidP="00C07F5A">
      <w:pPr>
        <w:pStyle w:val="BasicParagraph"/>
        <w:rPr>
          <w:rStyle w:val="Body"/>
        </w:rPr>
      </w:pPr>
    </w:p>
    <w:p w14:paraId="294DA240" w14:textId="77777777" w:rsidR="00C07F5A" w:rsidRDefault="00C07F5A" w:rsidP="00C07F5A">
      <w:pPr>
        <w:pStyle w:val="BasicParagraph"/>
        <w:rPr>
          <w:rStyle w:val="Body"/>
        </w:rPr>
      </w:pPr>
      <w:r>
        <w:rPr>
          <w:rStyle w:val="Subset010100"/>
        </w:rPr>
        <w:t>07.01.04</w:t>
      </w:r>
      <w:r>
        <w:rPr>
          <w:rStyle w:val="Body"/>
        </w:rPr>
        <w:t xml:space="preserve">  There is a written policy that addresses a procedure to follow when the ambulance comes upon an accident scene. Policy must be consistent with state regulations.</w:t>
      </w:r>
    </w:p>
    <w:p w14:paraId="225641BA" w14:textId="77777777" w:rsidR="00C07F5A" w:rsidRDefault="00C07F5A" w:rsidP="00C07F5A">
      <w:pPr>
        <w:pStyle w:val="BasicParagraph"/>
        <w:rPr>
          <w:rStyle w:val="Body"/>
        </w:rPr>
      </w:pPr>
    </w:p>
    <w:p w14:paraId="62243331" w14:textId="77777777" w:rsidR="00C07F5A" w:rsidRDefault="00C07F5A" w:rsidP="00C07F5A">
      <w:pPr>
        <w:pStyle w:val="BasicParagraph"/>
        <w:rPr>
          <w:rStyle w:val="Body"/>
        </w:rPr>
      </w:pPr>
      <w:r>
        <w:rPr>
          <w:rStyle w:val="Subset010100"/>
        </w:rPr>
        <w:lastRenderedPageBreak/>
        <w:t>07.01.05</w:t>
      </w:r>
      <w:r>
        <w:rPr>
          <w:rStyle w:val="Body"/>
        </w:rPr>
        <w:t xml:space="preserve">  There is a written policy that outlines a procedure to follow when the surface vehicle is involved in an accident with damage and/or injuries.</w:t>
      </w:r>
    </w:p>
    <w:p w14:paraId="21CCC89A" w14:textId="77777777" w:rsidR="00C07F5A" w:rsidRDefault="00C07F5A" w:rsidP="00C07F5A">
      <w:pPr>
        <w:pStyle w:val="BasicParagraph"/>
        <w:rPr>
          <w:rStyle w:val="Body"/>
        </w:rPr>
      </w:pPr>
    </w:p>
    <w:p w14:paraId="483881B4" w14:textId="77777777" w:rsidR="00C07F5A" w:rsidRDefault="00C07F5A" w:rsidP="00C07F5A">
      <w:pPr>
        <w:pStyle w:val="BasicParagraph"/>
        <w:rPr>
          <w:rStyle w:val="Body"/>
        </w:rPr>
      </w:pPr>
      <w:r>
        <w:rPr>
          <w:rStyle w:val="Subset010100"/>
        </w:rPr>
        <w:t>07.01.06</w:t>
      </w:r>
      <w:r>
        <w:rPr>
          <w:rStyle w:val="Body"/>
        </w:rPr>
        <w:t xml:space="preserve">  There is a written policy outlining the procedure for a mandatory drug test of the surface vehicle operator after any accident.</w:t>
      </w:r>
    </w:p>
    <w:p w14:paraId="3AD4B45A" w14:textId="77777777" w:rsidR="00C07F5A" w:rsidRDefault="00C07F5A" w:rsidP="00C07F5A">
      <w:pPr>
        <w:pStyle w:val="BasicParagraph"/>
        <w:rPr>
          <w:rStyle w:val="Body"/>
        </w:rPr>
      </w:pPr>
    </w:p>
    <w:p w14:paraId="0D17B1FF" w14:textId="77777777" w:rsidR="00C07F5A" w:rsidRDefault="00C07F5A" w:rsidP="00C07F5A">
      <w:pPr>
        <w:pStyle w:val="BasicParagraph"/>
        <w:rPr>
          <w:rStyle w:val="Body"/>
        </w:rPr>
      </w:pPr>
      <w:r>
        <w:rPr>
          <w:rStyle w:val="Subset010100"/>
        </w:rPr>
        <w:t>07.01.07</w:t>
      </w:r>
      <w:r>
        <w:rPr>
          <w:rStyle w:val="Body"/>
        </w:rPr>
        <w:t xml:space="preserve">  There is a written policy outlining the procedure to follow when the surface vehicle breaks down.</w:t>
      </w:r>
    </w:p>
    <w:p w14:paraId="61143A2F" w14:textId="77777777" w:rsidR="00C07F5A" w:rsidRDefault="00C07F5A" w:rsidP="00C07F5A">
      <w:pPr>
        <w:pStyle w:val="BasicParagraph"/>
        <w:rPr>
          <w:rStyle w:val="Subset010100"/>
        </w:rPr>
      </w:pPr>
    </w:p>
    <w:p w14:paraId="6008FFE7" w14:textId="77777777" w:rsidR="00C07F5A" w:rsidRDefault="00C07F5A" w:rsidP="00C07F5A">
      <w:pPr>
        <w:pStyle w:val="BasicParagraph"/>
        <w:rPr>
          <w:rStyle w:val="Body"/>
        </w:rPr>
      </w:pPr>
      <w:r>
        <w:rPr>
          <w:rStyle w:val="Subset010100"/>
        </w:rPr>
        <w:t xml:space="preserve">07.01.08  </w:t>
      </w:r>
      <w:r>
        <w:rPr>
          <w:rStyle w:val="Body"/>
        </w:rPr>
        <w:t>There is a written policy dealing with safety aspects of operating a vehicle:</w:t>
      </w:r>
    </w:p>
    <w:p w14:paraId="544E3129" w14:textId="77777777" w:rsidR="00C07F5A" w:rsidRDefault="00C07F5A" w:rsidP="00C07F5A">
      <w:pPr>
        <w:pStyle w:val="BasicParagraph"/>
        <w:rPr>
          <w:rStyle w:val="Body"/>
        </w:rPr>
      </w:pPr>
    </w:p>
    <w:p w14:paraId="56C0CF7B" w14:textId="77777777" w:rsidR="00C07F5A" w:rsidRDefault="00C07F5A" w:rsidP="00C07F5A">
      <w:pPr>
        <w:pStyle w:val="BasicParagraph"/>
        <w:ind w:left="720"/>
        <w:rPr>
          <w:rStyle w:val="Body"/>
        </w:rPr>
      </w:pPr>
      <w:r>
        <w:rPr>
          <w:rStyle w:val="Body"/>
        </w:rPr>
        <w:t>1. Vehicle operator duty and rest time</w:t>
      </w:r>
    </w:p>
    <w:p w14:paraId="3DE47681" w14:textId="77777777" w:rsidR="00C07F5A" w:rsidRDefault="00C07F5A" w:rsidP="00C07F5A">
      <w:pPr>
        <w:pStyle w:val="BasicParagraph"/>
        <w:ind w:left="720"/>
        <w:rPr>
          <w:rStyle w:val="Body"/>
        </w:rPr>
      </w:pPr>
    </w:p>
    <w:p w14:paraId="00A2FE05" w14:textId="77777777" w:rsidR="00C07F5A" w:rsidRDefault="00C07F5A" w:rsidP="00C07F5A">
      <w:pPr>
        <w:pStyle w:val="BasicParagraph"/>
        <w:ind w:left="720"/>
        <w:rPr>
          <w:rStyle w:val="Body"/>
        </w:rPr>
      </w:pPr>
      <w:r>
        <w:rPr>
          <w:rStyle w:val="Body"/>
        </w:rPr>
        <w:t>2. Inclement weather and responsibility for aborting the transport if there is a safety concern</w:t>
      </w:r>
    </w:p>
    <w:p w14:paraId="07F7C06A" w14:textId="77777777" w:rsidR="00C07F5A" w:rsidRDefault="00C07F5A" w:rsidP="00C07F5A">
      <w:pPr>
        <w:pStyle w:val="BasicParagraph"/>
        <w:ind w:left="720"/>
        <w:rPr>
          <w:rStyle w:val="Body"/>
        </w:rPr>
      </w:pPr>
    </w:p>
    <w:p w14:paraId="469D57A2" w14:textId="77777777" w:rsidR="00C07F5A" w:rsidRDefault="00C07F5A" w:rsidP="00C07F5A">
      <w:pPr>
        <w:pStyle w:val="BasicParagraph"/>
        <w:ind w:left="720"/>
        <w:rPr>
          <w:rStyle w:val="Body"/>
        </w:rPr>
      </w:pPr>
      <w:r>
        <w:rPr>
          <w:rStyle w:val="Body"/>
        </w:rPr>
        <w:t xml:space="preserve">3. Driving and operator records (speeding and other traffic violations) are reviewed by management minimally on an annual basis </w:t>
      </w:r>
    </w:p>
    <w:p w14:paraId="1D37BEE1" w14:textId="77777777" w:rsidR="00C07F5A" w:rsidRDefault="00C07F5A" w:rsidP="00C07F5A">
      <w:pPr>
        <w:pStyle w:val="BasicParagraph"/>
        <w:rPr>
          <w:rStyle w:val="Body"/>
        </w:rPr>
      </w:pPr>
    </w:p>
    <w:p w14:paraId="7EA2716F" w14:textId="77777777" w:rsidR="00C07F5A" w:rsidRDefault="00C07F5A" w:rsidP="00C07F5A">
      <w:pPr>
        <w:pStyle w:val="BasicParagraph"/>
        <w:rPr>
          <w:rStyle w:val="Body"/>
        </w:rPr>
      </w:pPr>
      <w:r>
        <w:rPr>
          <w:rStyle w:val="Subset010100"/>
        </w:rPr>
        <w:t>07.01.09</w:t>
      </w:r>
      <w:r>
        <w:rPr>
          <w:rStyle w:val="Body"/>
        </w:rPr>
        <w:t xml:space="preserve">  The transport service will know the capabilities and resources of receiving facilities and will transport patients to appropriate facilities within the service region based on direct referral, approved EMS plan, or services available when no direction is given. </w:t>
      </w:r>
    </w:p>
    <w:p w14:paraId="38E6BC44" w14:textId="77777777" w:rsidR="00C07F5A" w:rsidRDefault="00C07F5A" w:rsidP="00C07F5A">
      <w:pPr>
        <w:pStyle w:val="BasicParagraph"/>
        <w:rPr>
          <w:rStyle w:val="Body"/>
        </w:rPr>
      </w:pPr>
    </w:p>
    <w:p w14:paraId="06D149CF" w14:textId="77777777" w:rsidR="00C07F5A" w:rsidRDefault="00C07F5A" w:rsidP="00C07F5A">
      <w:pPr>
        <w:pStyle w:val="BasicParagraph"/>
        <w:ind w:left="720"/>
        <w:rPr>
          <w:rStyle w:val="Body"/>
        </w:rPr>
      </w:pPr>
      <w:r>
        <w:rPr>
          <w:rStyle w:val="Body"/>
        </w:rPr>
        <w:t xml:space="preserve">1. State license for each surface vehicle is accessible as appropriate to state, local or national guidelines. </w:t>
      </w:r>
    </w:p>
    <w:p w14:paraId="26093A28" w14:textId="77777777" w:rsidR="00C07F5A" w:rsidRDefault="00C07F5A" w:rsidP="00C07F5A">
      <w:pPr>
        <w:pStyle w:val="BasicParagraph"/>
        <w:ind w:left="720"/>
        <w:rPr>
          <w:rStyle w:val="Body"/>
        </w:rPr>
      </w:pPr>
    </w:p>
    <w:p w14:paraId="4B08CD99" w14:textId="77777777" w:rsidR="00C07F5A" w:rsidRDefault="00C07F5A" w:rsidP="00C07F5A">
      <w:pPr>
        <w:pStyle w:val="BasicParagraph"/>
        <w:ind w:left="720"/>
        <w:rPr>
          <w:rStyle w:val="Body"/>
        </w:rPr>
      </w:pPr>
      <w:r>
        <w:rPr>
          <w:rStyle w:val="Body"/>
        </w:rPr>
        <w:t>2. If mutual aid relationships are developed the following apply:</w:t>
      </w:r>
    </w:p>
    <w:p w14:paraId="2BC441D9" w14:textId="77777777" w:rsidR="00C07F5A" w:rsidRDefault="00C07F5A" w:rsidP="00C07F5A">
      <w:pPr>
        <w:pStyle w:val="BasicParagraph"/>
        <w:ind w:left="720"/>
        <w:rPr>
          <w:rStyle w:val="Body"/>
        </w:rPr>
      </w:pPr>
    </w:p>
    <w:p w14:paraId="231EDE73" w14:textId="77777777" w:rsidR="00C07F5A" w:rsidRDefault="00C07F5A" w:rsidP="00C07F5A">
      <w:pPr>
        <w:pStyle w:val="BasicParagraph"/>
        <w:ind w:left="1440"/>
        <w:rPr>
          <w:rStyle w:val="Body"/>
        </w:rPr>
      </w:pPr>
      <w:r>
        <w:rPr>
          <w:rStyle w:val="Body"/>
        </w:rPr>
        <w:t>a. The service has written agreements specifying the circumstances under which mutual aid would be used.</w:t>
      </w:r>
      <w:r>
        <w:rPr>
          <w:rStyle w:val="Body"/>
        </w:rPr>
        <w:tab/>
      </w:r>
    </w:p>
    <w:p w14:paraId="7248B997" w14:textId="77777777" w:rsidR="00C07F5A" w:rsidRDefault="00C07F5A" w:rsidP="00C07F5A">
      <w:pPr>
        <w:pStyle w:val="BasicParagraph"/>
        <w:ind w:left="1440"/>
        <w:rPr>
          <w:rStyle w:val="Body"/>
        </w:rPr>
      </w:pPr>
    </w:p>
    <w:p w14:paraId="6B04D18F" w14:textId="77777777" w:rsidR="00C07F5A" w:rsidRDefault="00C07F5A" w:rsidP="00C07F5A">
      <w:pPr>
        <w:pStyle w:val="BasicParagraph"/>
        <w:ind w:left="1440"/>
        <w:rPr>
          <w:rStyle w:val="Body"/>
        </w:rPr>
      </w:pPr>
      <w:r>
        <w:rPr>
          <w:rStyle w:val="Body"/>
        </w:rPr>
        <w:t>b. A mutual aid agreement addresses reciprocity, liability, and cost sharing/billing issues, hours of operation, phone number, and access procedure.</w:t>
      </w:r>
    </w:p>
    <w:p w14:paraId="32E856F5" w14:textId="77777777" w:rsidR="00C07F5A" w:rsidRDefault="00C07F5A" w:rsidP="00C07F5A">
      <w:pPr>
        <w:pStyle w:val="BasicParagraph"/>
        <w:ind w:left="720"/>
        <w:rPr>
          <w:rStyle w:val="Body"/>
        </w:rPr>
      </w:pPr>
    </w:p>
    <w:p w14:paraId="165CC029" w14:textId="77777777" w:rsidR="00C07F5A" w:rsidRDefault="00C07F5A" w:rsidP="00C07F5A">
      <w:pPr>
        <w:pStyle w:val="BasicParagraph"/>
        <w:ind w:left="720"/>
        <w:rPr>
          <w:rStyle w:val="Body"/>
        </w:rPr>
      </w:pPr>
      <w:r>
        <w:rPr>
          <w:rStyle w:val="Body"/>
        </w:rPr>
        <w:t>3. Contracts with municipalities indicate realistic response times.</w:t>
      </w:r>
    </w:p>
    <w:p w14:paraId="7F449F7C" w14:textId="77777777" w:rsidR="00C07F5A" w:rsidRDefault="00C07F5A" w:rsidP="00C07F5A">
      <w:pPr>
        <w:pStyle w:val="BasicParagraph"/>
        <w:ind w:left="720"/>
        <w:rPr>
          <w:rStyle w:val="Body"/>
        </w:rPr>
      </w:pPr>
    </w:p>
    <w:p w14:paraId="06A759E7" w14:textId="77777777" w:rsidR="00C07F5A" w:rsidRDefault="00C07F5A" w:rsidP="00C07F5A">
      <w:pPr>
        <w:pStyle w:val="BasicParagraph"/>
        <w:ind w:left="720"/>
        <w:rPr>
          <w:rStyle w:val="Body"/>
        </w:rPr>
      </w:pPr>
      <w:r>
        <w:rPr>
          <w:rStyle w:val="Body"/>
        </w:rPr>
        <w:t xml:space="preserve">4. The medical transport service must be integrated with and communicate with other public safety agencies. This may include participation in regional quality improvement reviews, regional disaster planning and mass casualty incident drills. </w:t>
      </w:r>
    </w:p>
    <w:p w14:paraId="5D309E26" w14:textId="77777777" w:rsidR="00C07F5A" w:rsidRDefault="00C07F5A" w:rsidP="00C07F5A">
      <w:pPr>
        <w:pStyle w:val="BasicParagraph"/>
        <w:ind w:left="720"/>
        <w:rPr>
          <w:rStyle w:val="Body"/>
        </w:rPr>
      </w:pPr>
    </w:p>
    <w:p w14:paraId="2D301097" w14:textId="77777777" w:rsidR="00C07F5A" w:rsidRDefault="00C07F5A" w:rsidP="00C07F5A">
      <w:pPr>
        <w:pStyle w:val="BasicParagraph"/>
        <w:ind w:left="720"/>
        <w:rPr>
          <w:rStyle w:val="Body"/>
        </w:rPr>
      </w:pPr>
      <w:r>
        <w:rPr>
          <w:rStyle w:val="Body"/>
        </w:rPr>
        <w:t xml:space="preserve">5. The transport service demonstrates compliance with the legal requirements and regulations of all local, state and federal agencies under whose authority it operates. </w:t>
      </w:r>
    </w:p>
    <w:p w14:paraId="27F94334" w14:textId="77777777" w:rsidR="00C07F5A" w:rsidRDefault="00C07F5A" w:rsidP="00C07F5A">
      <w:pPr>
        <w:pStyle w:val="BasicParagraph"/>
        <w:ind w:left="720"/>
        <w:rPr>
          <w:rStyle w:val="Body"/>
        </w:rPr>
      </w:pPr>
    </w:p>
    <w:p w14:paraId="2093ED45" w14:textId="19DAD132" w:rsidR="00C07F5A" w:rsidRDefault="00C07F5A" w:rsidP="00C07F5A">
      <w:pPr>
        <w:pStyle w:val="BasicParagraph"/>
        <w:ind w:left="720"/>
        <w:rPr>
          <w:rStyle w:val="Body"/>
        </w:rPr>
      </w:pPr>
      <w:r>
        <w:rPr>
          <w:rStyle w:val="Body"/>
        </w:rPr>
        <w:t>6. The transport service demonstrates environmental integration with the local community with “drive friendly” procedures.</w:t>
      </w:r>
    </w:p>
    <w:p w14:paraId="7A98380A" w14:textId="77777777" w:rsidR="007C3FA4" w:rsidRDefault="007C3FA4" w:rsidP="00A243EF">
      <w:pPr>
        <w:pStyle w:val="BasicParagraph"/>
        <w:spacing w:line="240" w:lineRule="auto"/>
        <w:ind w:left="720"/>
        <w:rPr>
          <w:rStyle w:val="Body"/>
        </w:rPr>
      </w:pPr>
    </w:p>
    <w:p w14:paraId="29B1EB54" w14:textId="5B8959C0" w:rsidR="00A243EF" w:rsidRPr="00A243EF" w:rsidRDefault="00A243EF" w:rsidP="00A243EF">
      <w:pPr>
        <w:spacing w:after="0" w:line="240" w:lineRule="auto"/>
        <w:jc w:val="both"/>
        <w:rPr>
          <w:rStyle w:val="Body"/>
          <w:rFonts w:ascii="Helvetca" w:hAnsi="Helvetca"/>
          <w:highlight w:val="green"/>
        </w:rPr>
      </w:pPr>
      <w:r w:rsidRPr="00A243EF">
        <w:rPr>
          <w:rStyle w:val="Body"/>
          <w:rFonts w:ascii="Helvetca" w:hAnsi="Helvetca"/>
          <w:highlight w:val="green"/>
        </w:rPr>
        <w:t>Next section is being move up to the preface for 07.00.00</w:t>
      </w:r>
    </w:p>
    <w:p w14:paraId="18F6A554" w14:textId="4820B44E" w:rsidR="007C3FA4" w:rsidRPr="00A243EF" w:rsidRDefault="007C3FA4" w:rsidP="00A243EF">
      <w:pPr>
        <w:spacing w:after="0"/>
        <w:jc w:val="both"/>
        <w:rPr>
          <w:rFonts w:ascii="Helvetca" w:hAnsi="Helvetca" w:cs="Calibri"/>
          <w:strike/>
          <w:sz w:val="20"/>
          <w:szCs w:val="20"/>
          <w:highlight w:val="lightGray"/>
        </w:rPr>
      </w:pPr>
      <w:r w:rsidRPr="00A243EF">
        <w:rPr>
          <w:rStyle w:val="Body"/>
          <w:rFonts w:ascii="Helvetca" w:hAnsi="Helvetca"/>
          <w:strike/>
          <w:highlight w:val="lightGray"/>
        </w:rPr>
        <w:lastRenderedPageBreak/>
        <w:t xml:space="preserve">07.01.10 </w:t>
      </w:r>
      <w:r w:rsidRPr="00A243EF">
        <w:rPr>
          <w:rFonts w:ascii="Helvetca" w:hAnsi="Helvetca" w:cs="Calibri"/>
          <w:strike/>
          <w:sz w:val="20"/>
          <w:szCs w:val="20"/>
          <w:highlight w:val="lightGray"/>
        </w:rPr>
        <w:t xml:space="preserve"> </w:t>
      </w:r>
      <w:r w:rsidR="00E5099A" w:rsidRPr="00A243EF">
        <w:rPr>
          <w:rFonts w:ascii="Helvetca" w:hAnsi="Helvetca" w:cs="Calibri"/>
          <w:strike/>
          <w:sz w:val="20"/>
          <w:szCs w:val="20"/>
          <w:highlight w:val="lightGray"/>
        </w:rPr>
        <w:t xml:space="preserve">A ground service that does not accept or advertise requests for ground transport but is </w:t>
      </w:r>
      <w:r w:rsidRPr="00A243EF">
        <w:rPr>
          <w:rFonts w:ascii="Helvetca" w:hAnsi="Helvetca" w:cs="Calibri"/>
          <w:strike/>
          <w:sz w:val="20"/>
          <w:szCs w:val="20"/>
          <w:highlight w:val="lightGray"/>
        </w:rPr>
        <w:t xml:space="preserve">strictly available to transport flight crews </w:t>
      </w:r>
      <w:r w:rsidR="000070B8" w:rsidRPr="00A243EF">
        <w:rPr>
          <w:rFonts w:ascii="Helvetca" w:hAnsi="Helvetca" w:cs="Calibri"/>
          <w:strike/>
          <w:color w:val="FF0000"/>
          <w:sz w:val="20"/>
          <w:szCs w:val="20"/>
          <w:highlight w:val="lightGray"/>
        </w:rPr>
        <w:t xml:space="preserve">and patients in connection to fixed wing transport or </w:t>
      </w:r>
      <w:r w:rsidRPr="00A243EF">
        <w:rPr>
          <w:rFonts w:ascii="Helvetca" w:hAnsi="Helvetca" w:cs="Calibri"/>
          <w:strike/>
          <w:sz w:val="20"/>
          <w:szCs w:val="20"/>
          <w:highlight w:val="lightGray"/>
        </w:rPr>
        <w:t>when the</w:t>
      </w:r>
      <w:r w:rsidR="00E5099A" w:rsidRPr="00A243EF">
        <w:rPr>
          <w:rFonts w:ascii="Helvetca" w:hAnsi="Helvetca" w:cs="Calibri"/>
          <w:strike/>
          <w:sz w:val="20"/>
          <w:szCs w:val="20"/>
          <w:highlight w:val="lightGray"/>
        </w:rPr>
        <w:t xml:space="preserve"> </w:t>
      </w:r>
      <w:r w:rsidRPr="00A243EF">
        <w:rPr>
          <w:rFonts w:ascii="Helvetca" w:hAnsi="Helvetca" w:cs="Calibri"/>
          <w:strike/>
          <w:sz w:val="20"/>
          <w:szCs w:val="20"/>
          <w:highlight w:val="lightGray"/>
        </w:rPr>
        <w:t>aircraft is out of service</w:t>
      </w:r>
      <w:r w:rsidR="000070B8" w:rsidRPr="00A243EF">
        <w:rPr>
          <w:rFonts w:ascii="Helvetca" w:hAnsi="Helvetca" w:cs="Calibri"/>
          <w:strike/>
          <w:sz w:val="20"/>
          <w:szCs w:val="20"/>
          <w:highlight w:val="lightGray"/>
        </w:rPr>
        <w:t xml:space="preserve">, </w:t>
      </w:r>
      <w:r w:rsidR="000070B8" w:rsidRPr="00A243EF">
        <w:rPr>
          <w:rFonts w:ascii="Helvetca" w:hAnsi="Helvetca" w:cs="Calibri"/>
          <w:strike/>
          <w:color w:val="FF0000"/>
          <w:sz w:val="20"/>
          <w:szCs w:val="20"/>
          <w:highlight w:val="lightGray"/>
        </w:rPr>
        <w:t xml:space="preserve">unable to fly due to weather or when the patient cannot be transported safely in and air ambulance (weight, equipment concerns), </w:t>
      </w:r>
      <w:r w:rsidRPr="00A243EF">
        <w:rPr>
          <w:rFonts w:ascii="Helvetca" w:hAnsi="Helvetca" w:cs="Calibri"/>
          <w:strike/>
          <w:color w:val="FF0000"/>
          <w:sz w:val="20"/>
          <w:szCs w:val="20"/>
          <w:highlight w:val="lightGray"/>
        </w:rPr>
        <w:t xml:space="preserve"> </w:t>
      </w:r>
      <w:r w:rsidRPr="00A243EF">
        <w:rPr>
          <w:rFonts w:ascii="Helvetca" w:hAnsi="Helvetca" w:cs="Calibri"/>
          <w:strike/>
          <w:sz w:val="20"/>
          <w:szCs w:val="20"/>
          <w:highlight w:val="lightGray"/>
        </w:rPr>
        <w:t xml:space="preserve">is not considered a dedicated ground service and is not required to be included in the accreditation application.  However, the following must be present to ensure a safe and appropriate flight line and air to ground transfer. </w:t>
      </w:r>
    </w:p>
    <w:p w14:paraId="06C21AF8" w14:textId="77777777" w:rsidR="009C1581" w:rsidRPr="00A243EF" w:rsidRDefault="007C3FA4" w:rsidP="007D0240">
      <w:pPr>
        <w:pStyle w:val="ListParagraph"/>
        <w:numPr>
          <w:ilvl w:val="0"/>
          <w:numId w:val="43"/>
        </w:numPr>
        <w:autoSpaceDE w:val="0"/>
        <w:autoSpaceDN w:val="0"/>
        <w:adjustRightInd w:val="0"/>
        <w:ind w:left="1080"/>
        <w:jc w:val="both"/>
        <w:rPr>
          <w:rFonts w:ascii="Helvetca" w:hAnsi="Helvetca" w:cs="Calibri"/>
          <w:strike/>
          <w:sz w:val="20"/>
          <w:szCs w:val="20"/>
          <w:highlight w:val="lightGray"/>
        </w:rPr>
      </w:pPr>
      <w:r w:rsidRPr="00A243EF">
        <w:rPr>
          <w:rFonts w:ascii="Helvetca" w:hAnsi="Helvetca" w:cs="Calibri"/>
          <w:strike/>
          <w:sz w:val="20"/>
          <w:szCs w:val="20"/>
          <w:highlight w:val="lightGray"/>
        </w:rPr>
        <w:t>There is a checklist to verify on board equipment is in working order</w:t>
      </w:r>
    </w:p>
    <w:p w14:paraId="03AD918C" w14:textId="2D85F2D8" w:rsidR="007C3FA4" w:rsidRPr="00A243EF" w:rsidRDefault="007C3FA4" w:rsidP="007D0240">
      <w:pPr>
        <w:autoSpaceDE w:val="0"/>
        <w:autoSpaceDN w:val="0"/>
        <w:adjustRightInd w:val="0"/>
        <w:spacing w:after="0"/>
        <w:ind w:left="1080"/>
        <w:jc w:val="both"/>
        <w:rPr>
          <w:rFonts w:ascii="Helvetca" w:hAnsi="Helvetca" w:cs="Calibri"/>
          <w:strike/>
          <w:sz w:val="20"/>
          <w:szCs w:val="20"/>
          <w:highlight w:val="lightGray"/>
        </w:rPr>
      </w:pPr>
      <w:r w:rsidRPr="00A243EF">
        <w:rPr>
          <w:rFonts w:ascii="Helvetca" w:hAnsi="Helvetca" w:cs="Calibri"/>
          <w:strike/>
          <w:sz w:val="20"/>
          <w:szCs w:val="20"/>
          <w:highlight w:val="lightGray"/>
        </w:rPr>
        <w:t>and oxygen is sufficient for the length of the transport.</w:t>
      </w:r>
    </w:p>
    <w:p w14:paraId="78B30C0D" w14:textId="77777777" w:rsidR="009C1581" w:rsidRPr="00A243EF" w:rsidRDefault="009C1581" w:rsidP="007D0240">
      <w:pPr>
        <w:pStyle w:val="ListParagraph"/>
        <w:autoSpaceDE w:val="0"/>
        <w:autoSpaceDN w:val="0"/>
        <w:adjustRightInd w:val="0"/>
        <w:ind w:left="1080"/>
        <w:jc w:val="both"/>
        <w:rPr>
          <w:rFonts w:ascii="Helvetca" w:hAnsi="Helvetca" w:cs="Calibri"/>
          <w:strike/>
          <w:sz w:val="20"/>
          <w:szCs w:val="20"/>
          <w:highlight w:val="lightGray"/>
        </w:rPr>
      </w:pPr>
    </w:p>
    <w:p w14:paraId="2EDF2880" w14:textId="104F58EC" w:rsidR="007C3FA4" w:rsidRPr="00A243EF" w:rsidRDefault="009C1581" w:rsidP="007D0240">
      <w:pPr>
        <w:pStyle w:val="ListParagraph"/>
        <w:autoSpaceDE w:val="0"/>
        <w:autoSpaceDN w:val="0"/>
        <w:adjustRightInd w:val="0"/>
        <w:ind w:left="720"/>
        <w:jc w:val="both"/>
        <w:rPr>
          <w:rFonts w:ascii="Helvetca" w:hAnsi="Helvetca" w:cs="Calibri"/>
          <w:strike/>
          <w:sz w:val="20"/>
          <w:szCs w:val="20"/>
          <w:highlight w:val="lightGray"/>
        </w:rPr>
      </w:pPr>
      <w:r w:rsidRPr="00A243EF">
        <w:rPr>
          <w:rFonts w:ascii="Helvetca" w:hAnsi="Helvetca" w:cs="Calibri"/>
          <w:strike/>
          <w:sz w:val="20"/>
          <w:szCs w:val="20"/>
          <w:highlight w:val="lightGray"/>
        </w:rPr>
        <w:t xml:space="preserve">b. </w:t>
      </w:r>
      <w:r w:rsidR="007C3FA4" w:rsidRPr="00A243EF">
        <w:rPr>
          <w:rFonts w:ascii="Helvetca" w:hAnsi="Helvetca" w:cs="Calibri"/>
          <w:strike/>
          <w:sz w:val="20"/>
          <w:szCs w:val="20"/>
          <w:highlight w:val="lightGray"/>
        </w:rPr>
        <w:t>Stretcher can be secured in a locked position to prevent movemen</w:t>
      </w:r>
      <w:r w:rsidRPr="00A243EF">
        <w:rPr>
          <w:rFonts w:ascii="Helvetca" w:hAnsi="Helvetca" w:cs="Calibri"/>
          <w:strike/>
          <w:sz w:val="20"/>
          <w:szCs w:val="20"/>
          <w:highlight w:val="lightGray"/>
        </w:rPr>
        <w:t xml:space="preserve">t </w:t>
      </w:r>
      <w:r w:rsidR="007C3FA4" w:rsidRPr="00A243EF">
        <w:rPr>
          <w:rFonts w:ascii="Helvetca" w:hAnsi="Helvetca" w:cs="Calibri"/>
          <w:strike/>
          <w:sz w:val="20"/>
          <w:szCs w:val="20"/>
          <w:highlight w:val="lightGray"/>
        </w:rPr>
        <w:t>during transport.</w:t>
      </w:r>
    </w:p>
    <w:p w14:paraId="0389CE52" w14:textId="77777777" w:rsidR="007C3FA4" w:rsidRPr="00A243EF" w:rsidRDefault="007C3FA4" w:rsidP="007D0240">
      <w:pPr>
        <w:pStyle w:val="ListParagraph"/>
        <w:autoSpaceDE w:val="0"/>
        <w:autoSpaceDN w:val="0"/>
        <w:adjustRightInd w:val="0"/>
        <w:ind w:left="720"/>
        <w:jc w:val="both"/>
        <w:rPr>
          <w:rFonts w:ascii="Helvetca" w:hAnsi="Helvetca" w:cs="Calibri"/>
          <w:strike/>
          <w:sz w:val="20"/>
          <w:szCs w:val="20"/>
          <w:highlight w:val="lightGray"/>
        </w:rPr>
      </w:pPr>
    </w:p>
    <w:p w14:paraId="3DFB6929" w14:textId="6BA73510" w:rsidR="007C3FA4" w:rsidRPr="00A243EF" w:rsidRDefault="009C1581" w:rsidP="000070B8">
      <w:pPr>
        <w:autoSpaceDE w:val="0"/>
        <w:autoSpaceDN w:val="0"/>
        <w:adjustRightInd w:val="0"/>
        <w:spacing w:after="0"/>
        <w:ind w:left="990" w:hanging="270"/>
        <w:jc w:val="both"/>
        <w:rPr>
          <w:rFonts w:ascii="Helvetca" w:hAnsi="Helvetca" w:cs="Calibri"/>
          <w:strike/>
          <w:color w:val="FF0000"/>
          <w:sz w:val="20"/>
          <w:szCs w:val="20"/>
          <w:highlight w:val="lightGray"/>
        </w:rPr>
      </w:pPr>
      <w:r w:rsidRPr="00A243EF">
        <w:rPr>
          <w:rFonts w:ascii="Helvetca" w:hAnsi="Helvetca" w:cs="Calibri"/>
          <w:strike/>
          <w:sz w:val="20"/>
          <w:szCs w:val="20"/>
          <w:highlight w:val="lightGray"/>
        </w:rPr>
        <w:t xml:space="preserve">c. </w:t>
      </w:r>
      <w:r w:rsidR="007C3FA4" w:rsidRPr="00A243EF">
        <w:rPr>
          <w:rFonts w:ascii="Helvetca" w:hAnsi="Helvetca" w:cs="Calibri"/>
          <w:strike/>
          <w:sz w:val="20"/>
          <w:szCs w:val="20"/>
          <w:highlight w:val="lightGray"/>
        </w:rPr>
        <w:t>Seatbelts are required for operator and attendants.</w:t>
      </w:r>
      <w:r w:rsidR="000070B8" w:rsidRPr="00A243EF">
        <w:rPr>
          <w:rFonts w:ascii="Helvetca" w:hAnsi="Helvetca" w:cs="Calibri"/>
          <w:strike/>
          <w:sz w:val="20"/>
          <w:szCs w:val="20"/>
          <w:highlight w:val="lightGray"/>
        </w:rPr>
        <w:t xml:space="preserve"> </w:t>
      </w:r>
      <w:r w:rsidR="000070B8" w:rsidRPr="00A243EF">
        <w:rPr>
          <w:rFonts w:ascii="Helvetca" w:hAnsi="Helvetca" w:cs="Calibri"/>
          <w:strike/>
          <w:color w:val="FF0000"/>
          <w:sz w:val="20"/>
          <w:szCs w:val="20"/>
          <w:highlight w:val="lightGray"/>
        </w:rPr>
        <w:t>Supply bags and clinical equipment must be secured by an appropriate clamp, strap, bracket, or other mechanism to prevent movement during a crash or abrupt stop.</w:t>
      </w:r>
    </w:p>
    <w:p w14:paraId="70FE12A6" w14:textId="77777777" w:rsidR="007C3FA4" w:rsidRPr="00A243EF" w:rsidRDefault="007C3FA4" w:rsidP="007D0240">
      <w:pPr>
        <w:pStyle w:val="ListParagraph"/>
        <w:ind w:left="720"/>
        <w:rPr>
          <w:rFonts w:ascii="Helvetca" w:hAnsi="Helvetca" w:cs="Calibri"/>
          <w:strike/>
          <w:sz w:val="20"/>
          <w:szCs w:val="20"/>
          <w:highlight w:val="lightGray"/>
        </w:rPr>
      </w:pPr>
    </w:p>
    <w:p w14:paraId="7757DECA" w14:textId="57DF1682" w:rsidR="009C1581" w:rsidRPr="00A243EF" w:rsidRDefault="009C1581" w:rsidP="007D0240">
      <w:pPr>
        <w:pStyle w:val="ListParagraph"/>
        <w:autoSpaceDE w:val="0"/>
        <w:autoSpaceDN w:val="0"/>
        <w:adjustRightInd w:val="0"/>
        <w:ind w:left="720"/>
        <w:jc w:val="both"/>
        <w:rPr>
          <w:rFonts w:ascii="Helvetca" w:hAnsi="Helvetca" w:cs="Calibri"/>
          <w:strike/>
          <w:sz w:val="20"/>
          <w:szCs w:val="20"/>
          <w:highlight w:val="lightGray"/>
        </w:rPr>
      </w:pPr>
      <w:r w:rsidRPr="00A243EF">
        <w:rPr>
          <w:rFonts w:ascii="Helvetca" w:hAnsi="Helvetca" w:cs="Calibri"/>
          <w:strike/>
          <w:sz w:val="20"/>
          <w:szCs w:val="20"/>
          <w:highlight w:val="lightGray"/>
        </w:rPr>
        <w:t xml:space="preserve">d. </w:t>
      </w:r>
      <w:r w:rsidR="007C3FA4" w:rsidRPr="00A243EF">
        <w:rPr>
          <w:rFonts w:ascii="Helvetca" w:hAnsi="Helvetca" w:cs="Calibri"/>
          <w:strike/>
          <w:sz w:val="20"/>
          <w:szCs w:val="20"/>
          <w:highlight w:val="lightGray"/>
        </w:rPr>
        <w:t xml:space="preserve">Operator uses lights and sirens only when requested by the clinical crew.  </w:t>
      </w:r>
    </w:p>
    <w:p w14:paraId="48276D6E" w14:textId="0F277248" w:rsidR="009C1581" w:rsidRPr="00A243EF" w:rsidRDefault="007C3FA4" w:rsidP="007D0240">
      <w:pPr>
        <w:pStyle w:val="ListParagraph"/>
        <w:autoSpaceDE w:val="0"/>
        <w:autoSpaceDN w:val="0"/>
        <w:adjustRightInd w:val="0"/>
        <w:ind w:left="720"/>
        <w:jc w:val="both"/>
        <w:rPr>
          <w:rFonts w:ascii="Helvetca" w:hAnsi="Helvetca" w:cs="Calibri"/>
          <w:strike/>
          <w:sz w:val="20"/>
          <w:szCs w:val="20"/>
          <w:highlight w:val="lightGray"/>
        </w:rPr>
      </w:pPr>
      <w:r w:rsidRPr="00A243EF">
        <w:rPr>
          <w:rFonts w:ascii="Helvetca" w:hAnsi="Helvetca" w:cs="Calibri"/>
          <w:strike/>
          <w:sz w:val="20"/>
          <w:szCs w:val="20"/>
          <w:highlight w:val="lightGray"/>
        </w:rPr>
        <w:t xml:space="preserve"> </w:t>
      </w:r>
    </w:p>
    <w:p w14:paraId="6B111FC8" w14:textId="0F9F7E7C" w:rsidR="007C3FA4" w:rsidRPr="00A243EF" w:rsidRDefault="009C1581" w:rsidP="007D0240">
      <w:pPr>
        <w:ind w:left="720"/>
        <w:jc w:val="both"/>
        <w:rPr>
          <w:rFonts w:ascii="Helvetca" w:hAnsi="Helvetca" w:cs="Calibri"/>
          <w:strike/>
          <w:sz w:val="20"/>
          <w:szCs w:val="20"/>
          <w:highlight w:val="lightGray"/>
        </w:rPr>
      </w:pPr>
      <w:r w:rsidRPr="00A243EF">
        <w:rPr>
          <w:rFonts w:ascii="Helvetca" w:hAnsi="Helvetca" w:cs="Calibri"/>
          <w:strike/>
          <w:sz w:val="20"/>
          <w:szCs w:val="20"/>
          <w:highlight w:val="lightGray"/>
        </w:rPr>
        <w:t xml:space="preserve">e. </w:t>
      </w:r>
      <w:r w:rsidR="007C3FA4" w:rsidRPr="00A243EF">
        <w:rPr>
          <w:rFonts w:ascii="Helvetca" w:hAnsi="Helvetca" w:cs="Calibri"/>
          <w:strike/>
          <w:sz w:val="20"/>
          <w:szCs w:val="20"/>
          <w:highlight w:val="lightGray"/>
        </w:rPr>
        <w:t>Operator uses a hands-free communication system. Texting is prohibited while the ambulance is in motion.</w:t>
      </w:r>
    </w:p>
    <w:p w14:paraId="2C2E23DD" w14:textId="525ED511" w:rsidR="007C3FA4" w:rsidRPr="00A243EF" w:rsidRDefault="009C1581" w:rsidP="007D0240">
      <w:pPr>
        <w:autoSpaceDE w:val="0"/>
        <w:autoSpaceDN w:val="0"/>
        <w:adjustRightInd w:val="0"/>
        <w:ind w:firstLine="720"/>
        <w:jc w:val="both"/>
        <w:rPr>
          <w:rFonts w:ascii="Helvetca" w:hAnsi="Helvetca" w:cs="Calibri"/>
          <w:strike/>
          <w:sz w:val="20"/>
          <w:szCs w:val="20"/>
          <w:highlight w:val="lightGray"/>
        </w:rPr>
      </w:pPr>
      <w:r w:rsidRPr="00A243EF">
        <w:rPr>
          <w:rFonts w:ascii="Helvetca" w:hAnsi="Helvetca" w:cs="Calibri"/>
          <w:strike/>
          <w:sz w:val="20"/>
          <w:szCs w:val="20"/>
          <w:highlight w:val="lightGray"/>
        </w:rPr>
        <w:t xml:space="preserve">f. </w:t>
      </w:r>
      <w:r w:rsidR="007C3FA4" w:rsidRPr="00A243EF">
        <w:rPr>
          <w:rFonts w:ascii="Helvetca" w:hAnsi="Helvetca" w:cs="Calibri"/>
          <w:strike/>
          <w:sz w:val="20"/>
          <w:szCs w:val="20"/>
          <w:highlight w:val="lightGray"/>
        </w:rPr>
        <w:t xml:space="preserve">Ground ambulance EMS license by State or AHJ is provided. </w:t>
      </w:r>
    </w:p>
    <w:p w14:paraId="1B20CEE3" w14:textId="22108B99" w:rsidR="007D0240" w:rsidRPr="00A243EF" w:rsidRDefault="001755E8" w:rsidP="001755E8">
      <w:pPr>
        <w:autoSpaceDE w:val="0"/>
        <w:autoSpaceDN w:val="0"/>
        <w:adjustRightInd w:val="0"/>
        <w:ind w:left="720"/>
        <w:jc w:val="both"/>
        <w:rPr>
          <w:rFonts w:ascii="Helvetca" w:hAnsi="Helvetca" w:cs="Calibri"/>
          <w:strike/>
          <w:sz w:val="20"/>
          <w:szCs w:val="20"/>
          <w:highlight w:val="lightGray"/>
        </w:rPr>
      </w:pPr>
      <w:r w:rsidRPr="00A243EF">
        <w:rPr>
          <w:rFonts w:ascii="Helvetca" w:hAnsi="Helvetca" w:cs="Calibri"/>
          <w:strike/>
          <w:sz w:val="20"/>
          <w:szCs w:val="20"/>
          <w:highlight w:val="lightGray"/>
        </w:rPr>
        <w:t>g.  EVOC or equivalent training is required initially and at least every two years for vehicle operators.</w:t>
      </w:r>
    </w:p>
    <w:p w14:paraId="14CF1AC5" w14:textId="2A18C566" w:rsidR="000070B8" w:rsidRPr="00A243EF" w:rsidRDefault="000070B8" w:rsidP="000070B8">
      <w:pPr>
        <w:autoSpaceDE w:val="0"/>
        <w:autoSpaceDN w:val="0"/>
        <w:adjustRightInd w:val="0"/>
        <w:ind w:left="1080" w:hanging="360"/>
        <w:jc w:val="both"/>
        <w:rPr>
          <w:rFonts w:ascii="Helvetca" w:hAnsi="Helvetca" w:cs="Calibri"/>
          <w:strike/>
          <w:color w:val="FF0000"/>
          <w:sz w:val="20"/>
          <w:szCs w:val="20"/>
        </w:rPr>
      </w:pPr>
      <w:r w:rsidRPr="00A243EF">
        <w:rPr>
          <w:rFonts w:ascii="Helvetca" w:hAnsi="Helvetca" w:cs="Calibri"/>
          <w:strike/>
          <w:color w:val="FF0000"/>
          <w:sz w:val="20"/>
          <w:szCs w:val="20"/>
          <w:highlight w:val="lightGray"/>
        </w:rPr>
        <w:t xml:space="preserve">h.  The program tracks frequency of occasional use of ground ambulance transport as back up when unable to response or transport with a </w:t>
      </w:r>
      <w:proofErr w:type="spellStart"/>
      <w:r w:rsidRPr="00A243EF">
        <w:rPr>
          <w:rFonts w:ascii="Helvetca" w:hAnsi="Helvetca" w:cs="Calibri"/>
          <w:strike/>
          <w:color w:val="FF0000"/>
          <w:sz w:val="20"/>
          <w:szCs w:val="20"/>
          <w:highlight w:val="lightGray"/>
        </w:rPr>
        <w:t>rotorwing</w:t>
      </w:r>
      <w:proofErr w:type="spellEnd"/>
      <w:r w:rsidR="00A243EF">
        <w:rPr>
          <w:rFonts w:ascii="Helvetca" w:hAnsi="Helvetca" w:cs="Calibri"/>
          <w:strike/>
          <w:color w:val="FF0000"/>
          <w:sz w:val="20"/>
          <w:szCs w:val="20"/>
          <w:highlight w:val="lightGray"/>
        </w:rPr>
        <w:t>,</w:t>
      </w:r>
      <w:r w:rsidRPr="00A243EF">
        <w:rPr>
          <w:rFonts w:ascii="Helvetca" w:hAnsi="Helvetca" w:cs="Calibri"/>
          <w:strike/>
          <w:color w:val="FF0000"/>
          <w:sz w:val="20"/>
          <w:szCs w:val="20"/>
          <w:highlight w:val="lightGray"/>
        </w:rPr>
        <w:t xml:space="preserve"> and monitors the safety and utilization of ground service.</w:t>
      </w:r>
    </w:p>
    <w:p w14:paraId="07A698CA" w14:textId="77777777" w:rsidR="007C3FA4" w:rsidRPr="009C1581" w:rsidRDefault="007C3FA4" w:rsidP="00C07F5A">
      <w:pPr>
        <w:pStyle w:val="BasicParagraph"/>
        <w:rPr>
          <w:rStyle w:val="Body"/>
          <w:b/>
          <w:bCs/>
        </w:rPr>
      </w:pPr>
    </w:p>
    <w:p w14:paraId="7F4D6CCC" w14:textId="77777777" w:rsidR="00C07F5A" w:rsidRPr="00F037F5" w:rsidRDefault="00C07F5A" w:rsidP="00C07F5A">
      <w:pPr>
        <w:pStyle w:val="BasicParagraph"/>
        <w:rPr>
          <w:rStyle w:val="Underline"/>
          <w:b w:val="0"/>
        </w:rPr>
      </w:pPr>
      <w:r w:rsidRPr="00F037F5">
        <w:rPr>
          <w:rStyle w:val="Underline"/>
          <w:b w:val="0"/>
        </w:rPr>
        <w:t>Examples of evidence to meet compliance:</w:t>
      </w:r>
    </w:p>
    <w:p w14:paraId="5853C71E" w14:textId="77777777" w:rsidR="00C07F5A" w:rsidRDefault="00C07F5A" w:rsidP="00C07F5A">
      <w:pPr>
        <w:pStyle w:val="BasicParagraph"/>
        <w:rPr>
          <w:rStyle w:val="Examples"/>
        </w:rPr>
      </w:pPr>
      <w:r>
        <w:rPr>
          <w:rStyle w:val="Examples"/>
        </w:rPr>
        <w:t>Licenses to operate each ambulance are available and current.</w:t>
      </w:r>
    </w:p>
    <w:p w14:paraId="210AB13A" w14:textId="77777777" w:rsidR="00C07F5A" w:rsidRDefault="00C07F5A" w:rsidP="00C07F5A">
      <w:pPr>
        <w:pStyle w:val="BasicParagraph"/>
        <w:rPr>
          <w:rStyle w:val="Body"/>
        </w:rPr>
      </w:pPr>
    </w:p>
    <w:p w14:paraId="323DC40E" w14:textId="77777777" w:rsidR="00C07F5A" w:rsidRDefault="00C07F5A" w:rsidP="00C07F5A">
      <w:pPr>
        <w:pStyle w:val="BasicParagraph"/>
        <w:rPr>
          <w:rStyle w:val="Body"/>
        </w:rPr>
      </w:pPr>
      <w:r>
        <w:rPr>
          <w:rStyle w:val="010100"/>
        </w:rPr>
        <w:t>07.02.00 Surface Vehicle</w:t>
      </w:r>
    </w:p>
    <w:p w14:paraId="06971997" w14:textId="77777777" w:rsidR="00C07F5A" w:rsidRDefault="00C07F5A" w:rsidP="00C07F5A">
      <w:pPr>
        <w:pStyle w:val="BasicParagraph"/>
        <w:rPr>
          <w:rStyle w:val="Body"/>
        </w:rPr>
      </w:pPr>
    </w:p>
    <w:p w14:paraId="6DBD7AC9" w14:textId="15C6922A" w:rsidR="00C07F5A" w:rsidRDefault="00C07F5A" w:rsidP="00C07F5A">
      <w:pPr>
        <w:pStyle w:val="BasicParagraph"/>
        <w:rPr>
          <w:rStyle w:val="Body"/>
        </w:rPr>
      </w:pPr>
      <w:r>
        <w:rPr>
          <w:rStyle w:val="Subset010100"/>
        </w:rPr>
        <w:t>07.02.01</w:t>
      </w:r>
      <w:r>
        <w:rPr>
          <w:rStyle w:val="Body"/>
        </w:rPr>
        <w:t xml:space="preserve">  Ground ambulances must meet KKK 1822 standards</w:t>
      </w:r>
      <w:r w:rsidR="00A432C0">
        <w:rPr>
          <w:rStyle w:val="Body"/>
        </w:rPr>
        <w:t xml:space="preserve">, </w:t>
      </w:r>
      <w:r w:rsidR="00A432C0" w:rsidRPr="00A61C50">
        <w:rPr>
          <w:rStyle w:val="Body"/>
        </w:rPr>
        <w:t>Commission on Accreditation of Ambulance Services (CASS) ground Vehicle Standards (GVS), National Fire Protections Association (NFPA) 1917 Standards,</w:t>
      </w:r>
      <w:r w:rsidRPr="00A61C50">
        <w:rPr>
          <w:rStyle w:val="Body"/>
        </w:rPr>
        <w:t xml:space="preserve"> </w:t>
      </w:r>
      <w:r>
        <w:rPr>
          <w:rStyle w:val="Body"/>
        </w:rPr>
        <w:t xml:space="preserve">or state licensure requirements in place at the time the vehicle was built.  </w:t>
      </w:r>
    </w:p>
    <w:p w14:paraId="191C756C" w14:textId="77777777" w:rsidR="00C07F5A" w:rsidRDefault="00C07F5A" w:rsidP="00C07F5A">
      <w:pPr>
        <w:pStyle w:val="BasicParagraph"/>
        <w:rPr>
          <w:rStyle w:val="Body"/>
        </w:rPr>
      </w:pPr>
    </w:p>
    <w:p w14:paraId="73D16235" w14:textId="77777777" w:rsidR="00C07F5A" w:rsidRDefault="00C07F5A" w:rsidP="00C07F5A">
      <w:pPr>
        <w:pStyle w:val="BasicParagraph"/>
        <w:rPr>
          <w:rStyle w:val="Body"/>
        </w:rPr>
      </w:pPr>
      <w:r>
        <w:rPr>
          <w:rStyle w:val="Subset010100"/>
        </w:rPr>
        <w:t>07.02.02</w:t>
      </w:r>
      <w:r>
        <w:rPr>
          <w:rStyle w:val="Body"/>
        </w:rPr>
        <w:t xml:space="preserve">  The surface vehicle must have adequate interior lighting equipment to ensure complete observation of the patient and monitoring equipment used on the patient. </w:t>
      </w:r>
    </w:p>
    <w:p w14:paraId="42B19160" w14:textId="77777777" w:rsidR="00C07F5A" w:rsidRDefault="00C07F5A" w:rsidP="00C07F5A">
      <w:pPr>
        <w:pStyle w:val="BasicParagraph"/>
        <w:rPr>
          <w:rStyle w:val="Body"/>
        </w:rPr>
      </w:pPr>
    </w:p>
    <w:p w14:paraId="3122EF1C" w14:textId="77777777" w:rsidR="00C07F5A" w:rsidRDefault="00C07F5A" w:rsidP="00C07F5A">
      <w:pPr>
        <w:pStyle w:val="BasicParagraph"/>
        <w:rPr>
          <w:rStyle w:val="Body"/>
        </w:rPr>
      </w:pPr>
      <w:r>
        <w:rPr>
          <w:rStyle w:val="Subset010100"/>
        </w:rPr>
        <w:t>07.02.03</w:t>
      </w:r>
      <w:r>
        <w:rPr>
          <w:rStyle w:val="Body"/>
        </w:rPr>
        <w:t xml:space="preserve">  The surface vehicle must have the capability of shielding the cab from light in the passenger compartment during nighttime use.</w:t>
      </w:r>
    </w:p>
    <w:p w14:paraId="243BD9D8" w14:textId="77777777" w:rsidR="00C07F5A" w:rsidRDefault="00C07F5A" w:rsidP="00C07F5A">
      <w:pPr>
        <w:pStyle w:val="BasicParagraph"/>
        <w:rPr>
          <w:rStyle w:val="Body"/>
        </w:rPr>
      </w:pPr>
    </w:p>
    <w:p w14:paraId="2720F0B0" w14:textId="77777777" w:rsidR="00C07F5A" w:rsidRPr="00421994" w:rsidRDefault="00C07F5A" w:rsidP="00C07F5A">
      <w:pPr>
        <w:pStyle w:val="BasicParagraph"/>
        <w:rPr>
          <w:rStyle w:val="Body"/>
        </w:rPr>
      </w:pPr>
      <w:r>
        <w:rPr>
          <w:rStyle w:val="Subset010100"/>
        </w:rPr>
        <w:t xml:space="preserve">07.02.04 </w:t>
      </w:r>
      <w:r>
        <w:rPr>
          <w:rStyle w:val="Body"/>
        </w:rPr>
        <w:t xml:space="preserve"> </w:t>
      </w:r>
      <w:r w:rsidRPr="00421994">
        <w:rPr>
          <w:rStyle w:val="Body"/>
        </w:rPr>
        <w:t>Inside of the surface vehicle must be capable of maintaining temperature ranges to prevent adverse effects on the patient and crew. The temperature must be between 68 degrees F</w:t>
      </w:r>
      <w:r w:rsidR="00546D4F" w:rsidRPr="00421994">
        <w:rPr>
          <w:rStyle w:val="Body"/>
        </w:rPr>
        <w:t xml:space="preserve"> (20C)</w:t>
      </w:r>
      <w:r w:rsidRPr="00421994">
        <w:rPr>
          <w:rStyle w:val="Body"/>
        </w:rPr>
        <w:t xml:space="preserve"> and 78 degrees F</w:t>
      </w:r>
      <w:r w:rsidR="001D3171" w:rsidRPr="00421994">
        <w:rPr>
          <w:rStyle w:val="Body"/>
        </w:rPr>
        <w:t xml:space="preserve"> </w:t>
      </w:r>
      <w:r w:rsidR="00863492" w:rsidRPr="00421994">
        <w:rPr>
          <w:rStyle w:val="Body"/>
        </w:rPr>
        <w:t xml:space="preserve">(25.5C) </w:t>
      </w:r>
      <w:r w:rsidRPr="00421994">
        <w:rPr>
          <w:rStyle w:val="Body"/>
        </w:rPr>
        <w:t>(see KKK reference). There is a procedure to monitor inside cabin temperatures.</w:t>
      </w:r>
    </w:p>
    <w:p w14:paraId="35BE52C6" w14:textId="77777777" w:rsidR="00C07F5A" w:rsidRPr="00421994" w:rsidRDefault="00C07F5A" w:rsidP="00C07F5A">
      <w:pPr>
        <w:pStyle w:val="BasicParagraph"/>
        <w:rPr>
          <w:rStyle w:val="Body"/>
        </w:rPr>
      </w:pPr>
    </w:p>
    <w:p w14:paraId="617A50AB" w14:textId="77777777" w:rsidR="00C07F5A" w:rsidRPr="00421994" w:rsidRDefault="00C07F5A" w:rsidP="00C07F5A">
      <w:pPr>
        <w:pStyle w:val="BasicParagraph"/>
        <w:rPr>
          <w:rStyle w:val="Body"/>
        </w:rPr>
      </w:pPr>
      <w:r w:rsidRPr="00421994">
        <w:rPr>
          <w:rStyle w:val="Subset010100"/>
          <w:b w:val="0"/>
          <w:bCs w:val="0"/>
        </w:rPr>
        <w:t>07.02.05</w:t>
      </w:r>
      <w:r w:rsidRPr="00421994">
        <w:rPr>
          <w:rStyle w:val="Body"/>
        </w:rPr>
        <w:t xml:space="preserve">  The ambulance must have a fuel capacity to provide no less than a 175-mile</w:t>
      </w:r>
      <w:r w:rsidR="00863492" w:rsidRPr="00421994">
        <w:rPr>
          <w:rStyle w:val="Body"/>
        </w:rPr>
        <w:t xml:space="preserve"> (282 km) </w:t>
      </w:r>
      <w:r w:rsidRPr="00421994">
        <w:rPr>
          <w:rStyle w:val="Body"/>
        </w:rPr>
        <w:t>range.</w:t>
      </w:r>
    </w:p>
    <w:p w14:paraId="2C7588B0" w14:textId="77777777" w:rsidR="00C07F5A" w:rsidRPr="00421994" w:rsidRDefault="00C07F5A" w:rsidP="00C07F5A">
      <w:pPr>
        <w:pStyle w:val="BasicParagraph"/>
        <w:rPr>
          <w:rStyle w:val="Body"/>
        </w:rPr>
      </w:pPr>
    </w:p>
    <w:p w14:paraId="3409963D" w14:textId="77777777" w:rsidR="00C07F5A" w:rsidRPr="00421994" w:rsidRDefault="00C07F5A" w:rsidP="00C07F5A">
      <w:pPr>
        <w:pStyle w:val="BasicParagraph"/>
        <w:rPr>
          <w:rStyle w:val="Body"/>
        </w:rPr>
      </w:pPr>
      <w:r w:rsidRPr="00421994">
        <w:rPr>
          <w:rStyle w:val="Subset010100"/>
          <w:b w:val="0"/>
          <w:bCs w:val="0"/>
        </w:rPr>
        <w:lastRenderedPageBreak/>
        <w:t>07.02.06</w:t>
      </w:r>
      <w:r w:rsidRPr="00421994">
        <w:rPr>
          <w:rStyle w:val="Body"/>
        </w:rPr>
        <w:t xml:space="preserve"> The ambulance must have ground clearance of at least 6 inches </w:t>
      </w:r>
      <w:r w:rsidR="00863492" w:rsidRPr="00421994">
        <w:rPr>
          <w:rStyle w:val="Body"/>
        </w:rPr>
        <w:t xml:space="preserve">(15 cm) </w:t>
      </w:r>
      <w:r w:rsidRPr="00421994">
        <w:rPr>
          <w:rStyle w:val="Body"/>
        </w:rPr>
        <w:t>at gross ambulance weight.</w:t>
      </w:r>
    </w:p>
    <w:p w14:paraId="6ED574E1" w14:textId="77777777" w:rsidR="00C07F5A" w:rsidRPr="00421994" w:rsidRDefault="00C07F5A" w:rsidP="00C07F5A">
      <w:pPr>
        <w:pStyle w:val="BasicParagraph"/>
        <w:rPr>
          <w:rStyle w:val="Body"/>
        </w:rPr>
      </w:pPr>
    </w:p>
    <w:p w14:paraId="0DF1C9F6" w14:textId="77777777" w:rsidR="00C07F5A" w:rsidRPr="00421994" w:rsidRDefault="00C07F5A" w:rsidP="00C07F5A">
      <w:pPr>
        <w:pStyle w:val="BasicParagraph"/>
        <w:rPr>
          <w:rStyle w:val="Body"/>
        </w:rPr>
      </w:pPr>
      <w:r w:rsidRPr="00421994">
        <w:rPr>
          <w:rStyle w:val="Subset010100"/>
          <w:b w:val="0"/>
          <w:bCs w:val="0"/>
        </w:rPr>
        <w:t>07.02.07</w:t>
      </w:r>
      <w:r w:rsidRPr="00421994">
        <w:rPr>
          <w:rStyle w:val="Body"/>
        </w:rPr>
        <w:t xml:space="preserve">  The ambulance must be able to fully perform at ambient temperatures minus 30</w:t>
      </w:r>
      <w:r w:rsidR="00863492" w:rsidRPr="00421994">
        <w:rPr>
          <w:rStyle w:val="Body"/>
        </w:rPr>
        <w:t xml:space="preserve"> </w:t>
      </w:r>
      <w:r w:rsidRPr="00421994">
        <w:rPr>
          <w:rStyle w:val="Body"/>
        </w:rPr>
        <w:t>degrees</w:t>
      </w:r>
      <w:r w:rsidR="00863492" w:rsidRPr="00421994">
        <w:rPr>
          <w:rStyle w:val="Body"/>
        </w:rPr>
        <w:t xml:space="preserve"> (-1C)</w:t>
      </w:r>
      <w:r w:rsidRPr="00421994">
        <w:rPr>
          <w:rStyle w:val="Body"/>
        </w:rPr>
        <w:t xml:space="preserve"> to 122 degrees F</w:t>
      </w:r>
      <w:r w:rsidR="00863492" w:rsidRPr="00421994">
        <w:rPr>
          <w:rStyle w:val="Body"/>
        </w:rPr>
        <w:t xml:space="preserve"> (50C)</w:t>
      </w:r>
      <w:r w:rsidRPr="00421994">
        <w:rPr>
          <w:rStyle w:val="Body"/>
        </w:rPr>
        <w:t>.</w:t>
      </w:r>
      <w:r w:rsidR="00863492" w:rsidRPr="00421994">
        <w:rPr>
          <w:rStyle w:val="Body"/>
        </w:rPr>
        <w:t xml:space="preserve"> </w:t>
      </w:r>
    </w:p>
    <w:p w14:paraId="0FDD9D57" w14:textId="77777777" w:rsidR="00C07F5A" w:rsidRPr="00421994" w:rsidRDefault="00C07F5A" w:rsidP="00C07F5A">
      <w:pPr>
        <w:pStyle w:val="BasicParagraph"/>
        <w:rPr>
          <w:rStyle w:val="Body"/>
        </w:rPr>
      </w:pPr>
    </w:p>
    <w:p w14:paraId="43E9C435" w14:textId="77777777" w:rsidR="00C07F5A" w:rsidRPr="00421994" w:rsidRDefault="00C07F5A" w:rsidP="00C07F5A">
      <w:pPr>
        <w:pStyle w:val="BasicParagraph"/>
        <w:rPr>
          <w:rStyle w:val="Body"/>
        </w:rPr>
      </w:pPr>
      <w:r w:rsidRPr="00421994">
        <w:rPr>
          <w:rStyle w:val="Subset010100"/>
          <w:b w:val="0"/>
          <w:bCs w:val="0"/>
        </w:rPr>
        <w:t>07.02.08</w:t>
      </w:r>
      <w:r w:rsidRPr="00421994">
        <w:rPr>
          <w:rStyle w:val="Body"/>
        </w:rPr>
        <w:t xml:space="preserve">  The ambulance must be marked clearly to show the name of the service in letters not less than 3 inches high and to allow identification of the service from the sides and rear of the ambulance.</w:t>
      </w:r>
    </w:p>
    <w:p w14:paraId="7A190888" w14:textId="77777777" w:rsidR="00C07F5A" w:rsidRPr="00421994" w:rsidRDefault="00C07F5A" w:rsidP="00C07F5A">
      <w:pPr>
        <w:pStyle w:val="BasicParagraph"/>
        <w:rPr>
          <w:rStyle w:val="Body"/>
        </w:rPr>
      </w:pPr>
    </w:p>
    <w:p w14:paraId="2D693D19" w14:textId="77777777" w:rsidR="00C07F5A" w:rsidRPr="00421994" w:rsidRDefault="00C07F5A" w:rsidP="00C07F5A">
      <w:pPr>
        <w:pStyle w:val="BasicParagraph"/>
        <w:rPr>
          <w:rStyle w:val="Body"/>
        </w:rPr>
      </w:pPr>
      <w:r w:rsidRPr="00421994">
        <w:rPr>
          <w:rStyle w:val="Subset010100"/>
          <w:b w:val="0"/>
          <w:bCs w:val="0"/>
        </w:rPr>
        <w:t>07.02.09</w:t>
      </w:r>
      <w:r w:rsidRPr="00421994">
        <w:rPr>
          <w:rStyle w:val="Body"/>
        </w:rPr>
        <w:t xml:space="preserve">  Lights and sirens:</w:t>
      </w:r>
    </w:p>
    <w:p w14:paraId="3959ACF1" w14:textId="77777777" w:rsidR="00C07F5A" w:rsidRPr="00421994" w:rsidRDefault="00C07F5A" w:rsidP="00C07F5A">
      <w:pPr>
        <w:pStyle w:val="BasicParagraph"/>
        <w:rPr>
          <w:rStyle w:val="Body"/>
        </w:rPr>
      </w:pPr>
    </w:p>
    <w:p w14:paraId="404C709E" w14:textId="77777777" w:rsidR="00C07F5A" w:rsidRPr="00421994" w:rsidRDefault="00C07F5A" w:rsidP="00C07F5A">
      <w:pPr>
        <w:pStyle w:val="BasicParagraph"/>
        <w:ind w:left="720"/>
        <w:rPr>
          <w:rStyle w:val="Body"/>
        </w:rPr>
      </w:pPr>
      <w:r w:rsidRPr="00421994">
        <w:rPr>
          <w:rStyle w:val="Body"/>
        </w:rPr>
        <w:t>1. The ambulance must be equipped with a siren capable of emitting sound that is audible under normal conditions from a distance of not less than 500 feet</w:t>
      </w:r>
      <w:r w:rsidR="00546D4F" w:rsidRPr="00421994">
        <w:rPr>
          <w:rStyle w:val="Body"/>
        </w:rPr>
        <w:t xml:space="preserve"> (152.4 meters)</w:t>
      </w:r>
      <w:r w:rsidRPr="00421994">
        <w:rPr>
          <w:rStyle w:val="Body"/>
        </w:rPr>
        <w:t>.</w:t>
      </w:r>
    </w:p>
    <w:p w14:paraId="4F8939C9" w14:textId="77777777" w:rsidR="00C07F5A" w:rsidRPr="00421994" w:rsidRDefault="00C07F5A" w:rsidP="00C07F5A">
      <w:pPr>
        <w:pStyle w:val="BasicParagraph"/>
        <w:ind w:left="720"/>
        <w:rPr>
          <w:rStyle w:val="Body"/>
        </w:rPr>
      </w:pPr>
    </w:p>
    <w:p w14:paraId="5E7AAC6F" w14:textId="77777777" w:rsidR="00C07F5A" w:rsidRPr="00421994" w:rsidRDefault="00C07F5A" w:rsidP="00C07F5A">
      <w:pPr>
        <w:pStyle w:val="BasicParagraph"/>
        <w:ind w:left="720"/>
        <w:rPr>
          <w:rStyle w:val="Body"/>
        </w:rPr>
      </w:pPr>
      <w:r w:rsidRPr="00421994">
        <w:rPr>
          <w:rStyle w:val="Body"/>
        </w:rPr>
        <w:t xml:space="preserve">2. The ambulance must have at least one light capable of displaying red light (with a 360 degree capacity) or strobe lights that are visible under normal atmospheric conditions from a distance of 500 </w:t>
      </w:r>
      <w:r w:rsidR="00546D4F" w:rsidRPr="00421994">
        <w:rPr>
          <w:rStyle w:val="Body"/>
        </w:rPr>
        <w:t xml:space="preserve">(152.4 meters) </w:t>
      </w:r>
      <w:r w:rsidRPr="00421994">
        <w:rPr>
          <w:rStyle w:val="Body"/>
        </w:rPr>
        <w:t>feet from the front of the ambulance.</w:t>
      </w:r>
    </w:p>
    <w:p w14:paraId="2336050E" w14:textId="77777777" w:rsidR="00C07F5A" w:rsidRDefault="00C07F5A" w:rsidP="00C07F5A">
      <w:pPr>
        <w:pStyle w:val="BasicParagraph"/>
        <w:rPr>
          <w:rStyle w:val="Body"/>
        </w:rPr>
      </w:pPr>
    </w:p>
    <w:p w14:paraId="6A6C9EAF" w14:textId="77777777" w:rsidR="00C07F5A" w:rsidRDefault="00C07F5A" w:rsidP="00C07F5A">
      <w:pPr>
        <w:pStyle w:val="BasicParagraph"/>
        <w:rPr>
          <w:rStyle w:val="Body"/>
        </w:rPr>
      </w:pPr>
      <w:r>
        <w:rPr>
          <w:rStyle w:val="Subset010100"/>
        </w:rPr>
        <w:t>07.02.10</w:t>
      </w:r>
      <w:r>
        <w:rPr>
          <w:rStyle w:val="Body"/>
        </w:rPr>
        <w:t xml:space="preserve">  The ambulance is equipped with road hazard equipment to be used in the event of a breakdown.</w:t>
      </w:r>
    </w:p>
    <w:p w14:paraId="64108D0B" w14:textId="77777777" w:rsidR="00C07F5A" w:rsidRDefault="00C07F5A" w:rsidP="00C07F5A">
      <w:pPr>
        <w:pStyle w:val="BasicParagraph"/>
        <w:rPr>
          <w:rStyle w:val="Body"/>
        </w:rPr>
      </w:pPr>
    </w:p>
    <w:p w14:paraId="69FFC74B" w14:textId="77777777" w:rsidR="00C07F5A" w:rsidRDefault="00C07F5A" w:rsidP="00C07F5A">
      <w:pPr>
        <w:pStyle w:val="BasicParagraph"/>
        <w:ind w:left="720"/>
        <w:rPr>
          <w:rStyle w:val="Body"/>
        </w:rPr>
      </w:pPr>
      <w:r>
        <w:rPr>
          <w:rStyle w:val="Body"/>
        </w:rPr>
        <w:t>1. Road hazard equipment must minimally include:</w:t>
      </w:r>
    </w:p>
    <w:p w14:paraId="148D8275" w14:textId="77777777" w:rsidR="00C07F5A" w:rsidRDefault="00C07F5A" w:rsidP="00C07F5A">
      <w:pPr>
        <w:pStyle w:val="BasicParagraph"/>
        <w:rPr>
          <w:rStyle w:val="Body"/>
        </w:rPr>
      </w:pPr>
    </w:p>
    <w:p w14:paraId="13D27FCC" w14:textId="77777777" w:rsidR="00C07F5A" w:rsidRDefault="00C07F5A" w:rsidP="00C07F5A">
      <w:pPr>
        <w:pStyle w:val="BasicParagraph"/>
        <w:ind w:left="1440"/>
        <w:rPr>
          <w:rStyle w:val="Body"/>
        </w:rPr>
      </w:pPr>
      <w:r>
        <w:rPr>
          <w:rStyle w:val="Body"/>
        </w:rPr>
        <w:t>a. Flashlight</w:t>
      </w:r>
    </w:p>
    <w:p w14:paraId="0D7D7EEB" w14:textId="77777777" w:rsidR="00C07F5A" w:rsidRDefault="00C07F5A" w:rsidP="00C07F5A">
      <w:pPr>
        <w:pStyle w:val="BasicParagraph"/>
        <w:ind w:left="1440"/>
        <w:rPr>
          <w:rStyle w:val="Body"/>
        </w:rPr>
      </w:pPr>
    </w:p>
    <w:p w14:paraId="227AADA1" w14:textId="77777777" w:rsidR="00C07F5A" w:rsidRDefault="00C07F5A" w:rsidP="00C07F5A">
      <w:pPr>
        <w:pStyle w:val="BasicParagraph"/>
        <w:ind w:left="1440"/>
        <w:rPr>
          <w:rStyle w:val="Body"/>
        </w:rPr>
      </w:pPr>
      <w:r>
        <w:rPr>
          <w:rStyle w:val="Body"/>
        </w:rPr>
        <w:t>b. Road marking device – cones, flares or triangles, for example</w:t>
      </w:r>
    </w:p>
    <w:p w14:paraId="5763AC10" w14:textId="77777777" w:rsidR="00C07F5A" w:rsidRDefault="00C07F5A" w:rsidP="00C07F5A">
      <w:pPr>
        <w:pStyle w:val="BasicParagraph"/>
        <w:ind w:left="1440"/>
        <w:rPr>
          <w:rStyle w:val="Body"/>
        </w:rPr>
      </w:pPr>
    </w:p>
    <w:p w14:paraId="25CCD2F5" w14:textId="77777777" w:rsidR="00C07F5A" w:rsidRDefault="00C07F5A" w:rsidP="00C07F5A">
      <w:pPr>
        <w:pStyle w:val="BasicParagraph"/>
        <w:ind w:left="1440"/>
        <w:rPr>
          <w:rStyle w:val="Body"/>
        </w:rPr>
      </w:pPr>
      <w:r>
        <w:rPr>
          <w:rStyle w:val="Body"/>
        </w:rPr>
        <w:t>c. Tools, wrench, screwdriver, hammer</w:t>
      </w:r>
    </w:p>
    <w:p w14:paraId="3DC5BF1F" w14:textId="77777777" w:rsidR="00C07F5A" w:rsidRDefault="00C07F5A" w:rsidP="00C07F5A">
      <w:pPr>
        <w:pStyle w:val="BasicParagraph"/>
        <w:ind w:left="1440"/>
        <w:rPr>
          <w:rStyle w:val="Body"/>
        </w:rPr>
      </w:pPr>
    </w:p>
    <w:p w14:paraId="6641D1FD" w14:textId="77777777" w:rsidR="00C07F5A" w:rsidRDefault="00C07F5A" w:rsidP="00C07F5A">
      <w:pPr>
        <w:pStyle w:val="BasicParagraph"/>
        <w:ind w:left="1440"/>
        <w:rPr>
          <w:rStyle w:val="Body"/>
        </w:rPr>
      </w:pPr>
      <w:r>
        <w:rPr>
          <w:rStyle w:val="Body"/>
        </w:rPr>
        <w:t>d. Leather, heavy-duty gloves</w:t>
      </w:r>
    </w:p>
    <w:p w14:paraId="0621CCED" w14:textId="77777777" w:rsidR="00C07F5A" w:rsidRDefault="00C07F5A" w:rsidP="00C07F5A">
      <w:pPr>
        <w:pStyle w:val="BasicParagraph"/>
        <w:ind w:left="1440"/>
        <w:rPr>
          <w:rStyle w:val="Body"/>
        </w:rPr>
      </w:pPr>
    </w:p>
    <w:p w14:paraId="59BF56CB" w14:textId="77777777" w:rsidR="00C07F5A" w:rsidRDefault="00C07F5A" w:rsidP="00C07F5A">
      <w:pPr>
        <w:pStyle w:val="BasicParagraph"/>
        <w:ind w:left="1440"/>
        <w:rPr>
          <w:rStyle w:val="Body"/>
        </w:rPr>
      </w:pPr>
      <w:r>
        <w:rPr>
          <w:rStyle w:val="Body"/>
        </w:rPr>
        <w:t>e. Reflective vests</w:t>
      </w:r>
    </w:p>
    <w:p w14:paraId="1C719A84" w14:textId="77777777" w:rsidR="00C07F5A" w:rsidRDefault="00C07F5A" w:rsidP="00C07F5A">
      <w:pPr>
        <w:pStyle w:val="BasicParagraph"/>
        <w:rPr>
          <w:rStyle w:val="Body"/>
        </w:rPr>
      </w:pPr>
    </w:p>
    <w:p w14:paraId="4D417B97" w14:textId="77777777" w:rsidR="00C07F5A" w:rsidRDefault="00C07F5A" w:rsidP="00C07F5A">
      <w:pPr>
        <w:pStyle w:val="BasicParagraph"/>
        <w:ind w:left="1440"/>
        <w:rPr>
          <w:rStyle w:val="Body"/>
        </w:rPr>
      </w:pPr>
      <w:r>
        <w:rPr>
          <w:rStyle w:val="Body"/>
        </w:rPr>
        <w:t xml:space="preserve">f. Equipment for dealing with snow as appropriate to the environment </w:t>
      </w:r>
    </w:p>
    <w:p w14:paraId="642F2E30" w14:textId="77777777" w:rsidR="00C07F5A" w:rsidRDefault="00C07F5A" w:rsidP="00C07F5A">
      <w:pPr>
        <w:pStyle w:val="BasicParagraph"/>
        <w:ind w:left="1440"/>
        <w:rPr>
          <w:rStyle w:val="Body"/>
        </w:rPr>
      </w:pPr>
    </w:p>
    <w:p w14:paraId="010BDB95" w14:textId="77777777" w:rsidR="00C07F5A" w:rsidRDefault="00C07F5A" w:rsidP="00C07F5A">
      <w:pPr>
        <w:pStyle w:val="BasicParagraph"/>
        <w:rPr>
          <w:rStyle w:val="Body"/>
        </w:rPr>
      </w:pPr>
      <w:r>
        <w:rPr>
          <w:rStyle w:val="Subset010100"/>
        </w:rPr>
        <w:t>07.02.11</w:t>
      </w:r>
      <w:r>
        <w:rPr>
          <w:rStyle w:val="Body"/>
        </w:rPr>
        <w:t xml:space="preserve">  Rescue equipment is on the surface vehicle according to AHJ requirement.</w:t>
      </w:r>
    </w:p>
    <w:p w14:paraId="3EF38512" w14:textId="77777777" w:rsidR="00C07F5A" w:rsidRDefault="00C07F5A" w:rsidP="00C07F5A">
      <w:pPr>
        <w:pStyle w:val="BasicParagraph"/>
        <w:rPr>
          <w:rStyle w:val="Body"/>
        </w:rPr>
      </w:pPr>
    </w:p>
    <w:p w14:paraId="1F44E83F" w14:textId="77777777" w:rsidR="00C07F5A" w:rsidRDefault="00C07F5A" w:rsidP="00C07F5A">
      <w:pPr>
        <w:pStyle w:val="BasicParagraph"/>
        <w:rPr>
          <w:rStyle w:val="Body"/>
        </w:rPr>
      </w:pPr>
      <w:r>
        <w:rPr>
          <w:rStyle w:val="Subset010100"/>
        </w:rPr>
        <w:t>07.02.12</w:t>
      </w:r>
      <w:r>
        <w:rPr>
          <w:rStyle w:val="Body"/>
        </w:rPr>
        <w:t xml:space="preserve">  There is a means of communication other than a cell phone between:</w:t>
      </w:r>
    </w:p>
    <w:p w14:paraId="318E7CA0" w14:textId="77777777" w:rsidR="00C07F5A" w:rsidRDefault="00C07F5A" w:rsidP="00C07F5A">
      <w:pPr>
        <w:pStyle w:val="BasicParagraph"/>
        <w:ind w:left="720"/>
        <w:rPr>
          <w:rStyle w:val="Body"/>
        </w:rPr>
      </w:pPr>
    </w:p>
    <w:p w14:paraId="424FC165" w14:textId="77777777" w:rsidR="00C07F5A" w:rsidRDefault="00C07F5A" w:rsidP="00C07F5A">
      <w:pPr>
        <w:pStyle w:val="BasicParagraph"/>
        <w:ind w:left="720"/>
        <w:rPr>
          <w:rStyle w:val="Body"/>
        </w:rPr>
      </w:pPr>
      <w:r>
        <w:rPr>
          <w:rStyle w:val="Body"/>
        </w:rPr>
        <w:t xml:space="preserve">1. The surface vehicle operator position and patient compartment </w:t>
      </w:r>
      <w:r>
        <w:rPr>
          <w:rStyle w:val="Body"/>
        </w:rPr>
        <w:tab/>
      </w:r>
    </w:p>
    <w:p w14:paraId="08BB0D2C" w14:textId="77777777" w:rsidR="00C07F5A" w:rsidRDefault="00C07F5A" w:rsidP="00C07F5A">
      <w:pPr>
        <w:pStyle w:val="BasicParagraph"/>
        <w:ind w:left="720"/>
        <w:rPr>
          <w:rStyle w:val="Body"/>
        </w:rPr>
      </w:pPr>
    </w:p>
    <w:p w14:paraId="0AF4FD6C" w14:textId="77777777" w:rsidR="00C07F5A" w:rsidRDefault="00C07F5A" w:rsidP="00C07F5A">
      <w:pPr>
        <w:pStyle w:val="BasicParagraph"/>
        <w:ind w:left="720"/>
        <w:rPr>
          <w:rStyle w:val="Body"/>
        </w:rPr>
      </w:pPr>
      <w:r>
        <w:rPr>
          <w:rStyle w:val="Body"/>
        </w:rPr>
        <w:t>2. The surface vehicle and medical control</w:t>
      </w:r>
    </w:p>
    <w:p w14:paraId="73AAC0B1" w14:textId="77777777" w:rsidR="00C07F5A" w:rsidRDefault="00C07F5A" w:rsidP="00C07F5A">
      <w:pPr>
        <w:pStyle w:val="BasicParagraph"/>
        <w:ind w:left="720"/>
        <w:rPr>
          <w:rStyle w:val="Body"/>
        </w:rPr>
      </w:pPr>
    </w:p>
    <w:p w14:paraId="78AF49CC" w14:textId="77777777" w:rsidR="00C07F5A" w:rsidRDefault="00C07F5A" w:rsidP="00C07F5A">
      <w:pPr>
        <w:pStyle w:val="BasicParagraph"/>
        <w:ind w:left="720"/>
        <w:rPr>
          <w:rStyle w:val="Body"/>
        </w:rPr>
      </w:pPr>
      <w:r>
        <w:rPr>
          <w:rStyle w:val="Body"/>
        </w:rPr>
        <w:t>3. The surface vehicle and public safety agencies</w:t>
      </w:r>
    </w:p>
    <w:p w14:paraId="77AF0EEB" w14:textId="77777777" w:rsidR="00C07F5A" w:rsidRDefault="00C07F5A" w:rsidP="00C07F5A">
      <w:pPr>
        <w:pStyle w:val="BasicParagraph"/>
        <w:ind w:left="720"/>
        <w:rPr>
          <w:rStyle w:val="Body"/>
        </w:rPr>
      </w:pPr>
    </w:p>
    <w:p w14:paraId="11DC384C" w14:textId="77777777" w:rsidR="00C07F5A" w:rsidRDefault="00C07F5A" w:rsidP="00C07F5A">
      <w:pPr>
        <w:pStyle w:val="BasicParagraph"/>
        <w:rPr>
          <w:rStyle w:val="Body"/>
        </w:rPr>
      </w:pPr>
      <w:r>
        <w:rPr>
          <w:rStyle w:val="Subset010100"/>
        </w:rPr>
        <w:t>07.02.13</w:t>
      </w:r>
      <w:r>
        <w:rPr>
          <w:rStyle w:val="Body"/>
        </w:rPr>
        <w:t xml:space="preserve">  Radio frequencies are consistent with the state EMS radio communications plans.</w:t>
      </w:r>
    </w:p>
    <w:p w14:paraId="486876E1" w14:textId="77777777" w:rsidR="00C07F5A" w:rsidRDefault="00C07F5A" w:rsidP="00C07F5A">
      <w:pPr>
        <w:pStyle w:val="BasicParagraph"/>
        <w:rPr>
          <w:rStyle w:val="Body"/>
        </w:rPr>
      </w:pPr>
    </w:p>
    <w:p w14:paraId="6AA56336" w14:textId="77777777" w:rsidR="00C07F5A" w:rsidRDefault="00C07F5A" w:rsidP="00C07F5A">
      <w:pPr>
        <w:pStyle w:val="BasicParagraph"/>
        <w:rPr>
          <w:rStyle w:val="Body"/>
        </w:rPr>
      </w:pPr>
      <w:r>
        <w:rPr>
          <w:rStyle w:val="Subset010100"/>
        </w:rPr>
        <w:lastRenderedPageBreak/>
        <w:t xml:space="preserve">07.02.14 </w:t>
      </w:r>
      <w:r>
        <w:rPr>
          <w:rStyle w:val="Body"/>
        </w:rPr>
        <w:t xml:space="preserve"> There is a public address amplifier with two exterior-mounted speakers on the ambulance </w:t>
      </w:r>
    </w:p>
    <w:p w14:paraId="65DC07C6" w14:textId="77777777" w:rsidR="00C07F5A" w:rsidRDefault="00C07F5A" w:rsidP="00C07F5A">
      <w:pPr>
        <w:pStyle w:val="BasicParagraph"/>
        <w:rPr>
          <w:rStyle w:val="Body"/>
        </w:rPr>
      </w:pPr>
      <w:r>
        <w:rPr>
          <w:rStyle w:val="Body"/>
        </w:rPr>
        <w:tab/>
      </w:r>
    </w:p>
    <w:p w14:paraId="45232C1E" w14:textId="77777777" w:rsidR="00C07F5A" w:rsidRDefault="00C07F5A" w:rsidP="00C07F5A">
      <w:pPr>
        <w:pStyle w:val="BasicParagraph"/>
        <w:ind w:left="720"/>
        <w:rPr>
          <w:rStyle w:val="Body"/>
        </w:rPr>
      </w:pPr>
      <w:r>
        <w:rPr>
          <w:rStyle w:val="Body"/>
        </w:rPr>
        <w:t>1. There is a power output of at least 45 watts</w:t>
      </w:r>
    </w:p>
    <w:p w14:paraId="71605808" w14:textId="77777777" w:rsidR="00C07F5A" w:rsidRDefault="00C07F5A" w:rsidP="00C07F5A">
      <w:pPr>
        <w:pStyle w:val="BasicParagraph"/>
        <w:ind w:left="720"/>
        <w:rPr>
          <w:rStyle w:val="Body"/>
        </w:rPr>
      </w:pPr>
    </w:p>
    <w:p w14:paraId="181E22A5" w14:textId="77777777" w:rsidR="00C07F5A" w:rsidRDefault="00C07F5A" w:rsidP="00C07F5A">
      <w:pPr>
        <w:pStyle w:val="BasicParagraph"/>
        <w:ind w:left="720"/>
        <w:rPr>
          <w:rStyle w:val="Body"/>
        </w:rPr>
      </w:pPr>
      <w:r>
        <w:rPr>
          <w:rStyle w:val="Body"/>
        </w:rPr>
        <w:t xml:space="preserve">2. The amplifier is independent of the mobile radio unit. </w:t>
      </w:r>
    </w:p>
    <w:p w14:paraId="5723D19B" w14:textId="77777777" w:rsidR="00C07F5A" w:rsidRDefault="00C07F5A" w:rsidP="00C07F5A">
      <w:pPr>
        <w:pStyle w:val="BasicParagraph"/>
        <w:ind w:left="720"/>
        <w:rPr>
          <w:rStyle w:val="Body"/>
        </w:rPr>
      </w:pPr>
    </w:p>
    <w:p w14:paraId="20636005" w14:textId="77777777" w:rsidR="00C07F5A" w:rsidRDefault="00C07F5A" w:rsidP="00C07F5A">
      <w:pPr>
        <w:pStyle w:val="BasicParagraph"/>
        <w:rPr>
          <w:rStyle w:val="Body"/>
        </w:rPr>
      </w:pPr>
    </w:p>
    <w:p w14:paraId="1F675445" w14:textId="77777777" w:rsidR="00C07F5A" w:rsidRDefault="00C07F5A" w:rsidP="00C07F5A">
      <w:pPr>
        <w:pStyle w:val="BasicParagraph"/>
        <w:rPr>
          <w:rStyle w:val="010100"/>
        </w:rPr>
      </w:pPr>
      <w:r>
        <w:rPr>
          <w:rStyle w:val="010100"/>
        </w:rPr>
        <w:t>07.03.00  WEATHER</w:t>
      </w:r>
    </w:p>
    <w:p w14:paraId="5A18943C" w14:textId="77777777" w:rsidR="00C07F5A" w:rsidRDefault="00C07F5A" w:rsidP="00C07F5A">
      <w:pPr>
        <w:pStyle w:val="BasicParagraph"/>
        <w:rPr>
          <w:rStyle w:val="Body"/>
        </w:rPr>
      </w:pPr>
    </w:p>
    <w:p w14:paraId="7BFBB256" w14:textId="48CC59A1" w:rsidR="00C07F5A" w:rsidRDefault="00C07F5A" w:rsidP="00C07F5A">
      <w:pPr>
        <w:pStyle w:val="BasicParagraph"/>
        <w:rPr>
          <w:rStyle w:val="Body"/>
        </w:rPr>
      </w:pPr>
      <w:r>
        <w:rPr>
          <w:rStyle w:val="Subset010100"/>
        </w:rPr>
        <w:t xml:space="preserve">07.03.01 </w:t>
      </w:r>
      <w:r>
        <w:rPr>
          <w:rStyle w:val="Body"/>
        </w:rPr>
        <w:t xml:space="preserve"> There must be a written policy addressing weather/environmental conditions that prohibit </w:t>
      </w:r>
      <w:r w:rsidRPr="00A61C50">
        <w:rPr>
          <w:rStyle w:val="Body"/>
        </w:rPr>
        <w:t xml:space="preserve">transport </w:t>
      </w:r>
      <w:r w:rsidR="00325C04" w:rsidRPr="00A61C50">
        <w:rPr>
          <w:rStyle w:val="Body"/>
        </w:rPr>
        <w:t xml:space="preserve">in </w:t>
      </w:r>
      <w:r w:rsidRPr="00A61C50">
        <w:rPr>
          <w:rStyle w:val="Body"/>
        </w:rPr>
        <w:t>such</w:t>
      </w:r>
      <w:r w:rsidR="0069241E" w:rsidRPr="00A61C50">
        <w:rPr>
          <w:rStyle w:val="Body"/>
        </w:rPr>
        <w:t xml:space="preserve"> cases</w:t>
      </w:r>
      <w:r w:rsidRPr="00A61C50">
        <w:rPr>
          <w:rStyle w:val="Body"/>
        </w:rPr>
        <w:t xml:space="preserve"> as zero/zero visibility</w:t>
      </w:r>
      <w:r w:rsidR="0069241E" w:rsidRPr="00A61C50">
        <w:rPr>
          <w:rStyle w:val="Body"/>
        </w:rPr>
        <w:t>, high winds, weather advisories,</w:t>
      </w:r>
      <w:r w:rsidRPr="00A61C50">
        <w:rPr>
          <w:rStyle w:val="Body"/>
        </w:rPr>
        <w:t xml:space="preserve"> and highway patrol road closures.</w:t>
      </w:r>
      <w:r>
        <w:rPr>
          <w:rStyle w:val="Body"/>
        </w:rPr>
        <w:t xml:space="preserve">  </w:t>
      </w:r>
    </w:p>
    <w:p w14:paraId="01F586B4" w14:textId="77777777" w:rsidR="00C07F5A" w:rsidRDefault="00C07F5A" w:rsidP="00C07F5A">
      <w:pPr>
        <w:pStyle w:val="BasicParagraph"/>
        <w:rPr>
          <w:rStyle w:val="Body"/>
        </w:rPr>
      </w:pPr>
    </w:p>
    <w:p w14:paraId="433D6BCD" w14:textId="77777777" w:rsidR="00C07F5A" w:rsidRDefault="00C07F5A" w:rsidP="00C07F5A">
      <w:pPr>
        <w:pStyle w:val="BasicParagraph"/>
        <w:rPr>
          <w:rStyle w:val="Body"/>
        </w:rPr>
      </w:pPr>
      <w:r>
        <w:rPr>
          <w:rStyle w:val="010100"/>
        </w:rPr>
        <w:t>07.04.00 VEHICLE OPERATOR</w:t>
      </w:r>
    </w:p>
    <w:p w14:paraId="265D6B19" w14:textId="77777777" w:rsidR="00C07F5A" w:rsidRDefault="00C07F5A" w:rsidP="00C07F5A">
      <w:pPr>
        <w:pStyle w:val="BasicParagraph"/>
        <w:rPr>
          <w:rStyle w:val="Body"/>
        </w:rPr>
      </w:pPr>
    </w:p>
    <w:p w14:paraId="68E25D78" w14:textId="77777777" w:rsidR="00C07F5A" w:rsidRDefault="00C07F5A" w:rsidP="00C07F5A">
      <w:pPr>
        <w:pStyle w:val="BasicParagraph"/>
        <w:rPr>
          <w:rStyle w:val="Body"/>
        </w:rPr>
      </w:pPr>
      <w:r>
        <w:rPr>
          <w:rStyle w:val="Subset010100"/>
        </w:rPr>
        <w:t>07.04.01</w:t>
      </w:r>
      <w:r>
        <w:rPr>
          <w:rStyle w:val="Body"/>
        </w:rPr>
        <w:t xml:space="preserve"> All persons who drive the ambulance must be at a minimum certified as an Emergency Medical Technician (EMT) or have equivalent training. </w:t>
      </w:r>
    </w:p>
    <w:p w14:paraId="4F28B80F" w14:textId="77777777" w:rsidR="00C07F5A" w:rsidRDefault="00C07F5A" w:rsidP="00C07F5A">
      <w:pPr>
        <w:pStyle w:val="BasicParagraph"/>
        <w:rPr>
          <w:rStyle w:val="Body"/>
        </w:rPr>
      </w:pPr>
    </w:p>
    <w:p w14:paraId="6829EDC4" w14:textId="77777777" w:rsidR="00C07F5A" w:rsidRDefault="00C07F5A" w:rsidP="00C07F5A">
      <w:pPr>
        <w:pStyle w:val="BasicParagraph"/>
        <w:rPr>
          <w:rStyle w:val="Body"/>
        </w:rPr>
      </w:pPr>
      <w:r>
        <w:rPr>
          <w:rStyle w:val="Subset010100"/>
        </w:rPr>
        <w:t>07.04.02</w:t>
      </w:r>
      <w:r>
        <w:rPr>
          <w:rStyle w:val="Body"/>
        </w:rPr>
        <w:t xml:space="preserve">  Surface vehicle operator</w:t>
      </w:r>
      <w:r w:rsidR="00282715">
        <w:rPr>
          <w:rStyle w:val="Body"/>
        </w:rPr>
        <w:t xml:space="preserve"> must have a minimum of 2 years</w:t>
      </w:r>
      <w:r w:rsidR="00C36D4E">
        <w:rPr>
          <w:rStyle w:val="Body"/>
        </w:rPr>
        <w:t>’</w:t>
      </w:r>
      <w:r>
        <w:rPr>
          <w:rStyle w:val="Body"/>
        </w:rPr>
        <w:t xml:space="preserve"> experience as a licensed driver</w:t>
      </w:r>
      <w:r w:rsidR="00C758E4">
        <w:rPr>
          <w:rStyle w:val="Body"/>
        </w:rPr>
        <w:t>,</w:t>
      </w:r>
    </w:p>
    <w:p w14:paraId="2B935BA2" w14:textId="77777777" w:rsidR="00C07F5A" w:rsidRDefault="00C07F5A" w:rsidP="00C07F5A">
      <w:pPr>
        <w:pStyle w:val="BasicParagraph"/>
        <w:rPr>
          <w:rStyle w:val="Body"/>
        </w:rPr>
      </w:pPr>
    </w:p>
    <w:p w14:paraId="4F2F311D" w14:textId="77777777" w:rsidR="00C07F5A" w:rsidRDefault="00C07F5A" w:rsidP="00C07F5A">
      <w:pPr>
        <w:pStyle w:val="BasicParagraph"/>
        <w:rPr>
          <w:rStyle w:val="Body"/>
        </w:rPr>
      </w:pPr>
      <w:r>
        <w:rPr>
          <w:rStyle w:val="Subset010100"/>
        </w:rPr>
        <w:t>07.04.03</w:t>
      </w:r>
      <w:r>
        <w:rPr>
          <w:rStyle w:val="Body"/>
        </w:rPr>
        <w:t xml:space="preserve"> Ambulance operators are required to complete defensive driving training program that is developed by the provider or outside agency. The training must include an Emergency Vehicle Operations Course (EVOC) or equivalent, which consists of at least 4 hours of reviewed ambulance driving under emergency conditions.</w:t>
      </w:r>
    </w:p>
    <w:p w14:paraId="607C0884" w14:textId="77777777" w:rsidR="00C07F5A" w:rsidRDefault="00C07F5A" w:rsidP="00C07F5A">
      <w:pPr>
        <w:pStyle w:val="BasicParagraph"/>
        <w:rPr>
          <w:rStyle w:val="Body"/>
        </w:rPr>
      </w:pPr>
    </w:p>
    <w:p w14:paraId="115F87C6" w14:textId="77777777" w:rsidR="00C07F5A" w:rsidRDefault="00C07F5A" w:rsidP="00C07F5A">
      <w:pPr>
        <w:pStyle w:val="BasicParagraph"/>
        <w:rPr>
          <w:rStyle w:val="Body"/>
        </w:rPr>
      </w:pPr>
      <w:r>
        <w:rPr>
          <w:rStyle w:val="Subset010100"/>
          <w:spacing w:val="-2"/>
        </w:rPr>
        <w:t>07.04.04</w:t>
      </w:r>
      <w:r>
        <w:rPr>
          <w:rStyle w:val="Body"/>
          <w:spacing w:val="-2"/>
        </w:rPr>
        <w:t xml:space="preserve">  Operators of boats or other surface vehicles must demonstrate completion of initial training.</w:t>
      </w:r>
      <w:r>
        <w:rPr>
          <w:rStyle w:val="Body"/>
        </w:rPr>
        <w:t xml:space="preserve"> </w:t>
      </w:r>
    </w:p>
    <w:p w14:paraId="18E865EA" w14:textId="77777777" w:rsidR="00C07F5A" w:rsidRDefault="00C07F5A" w:rsidP="00C07F5A">
      <w:pPr>
        <w:pStyle w:val="BasicParagraph"/>
        <w:rPr>
          <w:rStyle w:val="Body"/>
        </w:rPr>
      </w:pPr>
    </w:p>
    <w:p w14:paraId="269A7137" w14:textId="77777777" w:rsidR="00C07F5A" w:rsidRDefault="00C07F5A" w:rsidP="00C07F5A">
      <w:pPr>
        <w:pStyle w:val="BasicParagraph"/>
        <w:rPr>
          <w:rStyle w:val="Body"/>
        </w:rPr>
      </w:pPr>
      <w:r>
        <w:rPr>
          <w:rStyle w:val="Subset010100"/>
        </w:rPr>
        <w:t>07.04.05</w:t>
      </w:r>
      <w:r>
        <w:rPr>
          <w:rStyle w:val="Body"/>
        </w:rPr>
        <w:t xml:space="preserve">  The EVOC training program must be repeated for each surface vehicle operator at least every 2 years or more frequently if involved in an “at fault” accident.</w:t>
      </w:r>
    </w:p>
    <w:p w14:paraId="0DF60F18" w14:textId="77777777" w:rsidR="00C07F5A" w:rsidRDefault="00C07F5A" w:rsidP="00C07F5A">
      <w:pPr>
        <w:pStyle w:val="BasicParagraph"/>
        <w:rPr>
          <w:rStyle w:val="Body"/>
        </w:rPr>
      </w:pPr>
      <w:r>
        <w:rPr>
          <w:rStyle w:val="Body"/>
        </w:rPr>
        <w:t xml:space="preserve">  </w:t>
      </w:r>
    </w:p>
    <w:p w14:paraId="33ADC377" w14:textId="77777777" w:rsidR="00C07F5A" w:rsidRDefault="00C07F5A" w:rsidP="00C07F5A">
      <w:pPr>
        <w:pStyle w:val="BasicParagraph"/>
        <w:rPr>
          <w:rStyle w:val="Body"/>
        </w:rPr>
      </w:pPr>
      <w:r>
        <w:rPr>
          <w:rStyle w:val="Subset010100"/>
        </w:rPr>
        <w:t>07.04.06</w:t>
      </w:r>
      <w:r>
        <w:rPr>
          <w:rStyle w:val="Body"/>
        </w:rPr>
        <w:t xml:space="preserve">  Surface vehicle co-pilot responsibilities and duties: </w:t>
      </w:r>
    </w:p>
    <w:p w14:paraId="2C308B77" w14:textId="77777777" w:rsidR="00C07F5A" w:rsidRDefault="00C07F5A" w:rsidP="00C07F5A">
      <w:pPr>
        <w:pStyle w:val="BasicParagraph"/>
        <w:ind w:left="720"/>
        <w:rPr>
          <w:rStyle w:val="Body"/>
        </w:rPr>
      </w:pPr>
    </w:p>
    <w:p w14:paraId="5D6328E6" w14:textId="77777777" w:rsidR="00C07F5A" w:rsidRDefault="00C07F5A" w:rsidP="00C07F5A">
      <w:pPr>
        <w:pStyle w:val="BasicParagraph"/>
        <w:ind w:left="720"/>
        <w:rPr>
          <w:rStyle w:val="Body"/>
        </w:rPr>
      </w:pPr>
      <w:r>
        <w:rPr>
          <w:rStyle w:val="Body"/>
        </w:rPr>
        <w:t xml:space="preserve">1. Surface Vehicle co-pilot will have assigned duties to support the vehicle operator </w:t>
      </w:r>
    </w:p>
    <w:p w14:paraId="4024E322" w14:textId="77777777" w:rsidR="00C07F5A" w:rsidRDefault="00C07F5A" w:rsidP="00C07F5A">
      <w:pPr>
        <w:pStyle w:val="BasicParagraph"/>
        <w:ind w:left="1440"/>
        <w:rPr>
          <w:rStyle w:val="Body"/>
        </w:rPr>
      </w:pPr>
    </w:p>
    <w:p w14:paraId="622A788D" w14:textId="77777777" w:rsidR="00C07F5A" w:rsidRDefault="00C07F5A" w:rsidP="00C07F5A">
      <w:pPr>
        <w:pStyle w:val="BasicParagraph"/>
        <w:ind w:left="1440"/>
        <w:rPr>
          <w:rStyle w:val="Body"/>
        </w:rPr>
      </w:pPr>
      <w:r>
        <w:rPr>
          <w:rStyle w:val="Body"/>
        </w:rPr>
        <w:t>a. In navigation – setting/verifying GPS input</w:t>
      </w:r>
    </w:p>
    <w:p w14:paraId="125F93F7" w14:textId="77777777" w:rsidR="00C07F5A" w:rsidRDefault="00C07F5A" w:rsidP="00C07F5A">
      <w:pPr>
        <w:pStyle w:val="BasicParagraph"/>
        <w:ind w:left="1440"/>
        <w:rPr>
          <w:rStyle w:val="Body"/>
        </w:rPr>
      </w:pPr>
    </w:p>
    <w:p w14:paraId="77BC1CEE" w14:textId="77777777" w:rsidR="00C07F5A" w:rsidRDefault="00C07F5A" w:rsidP="00C07F5A">
      <w:pPr>
        <w:pStyle w:val="BasicParagraph"/>
        <w:ind w:left="1440"/>
        <w:rPr>
          <w:rStyle w:val="Body"/>
        </w:rPr>
      </w:pPr>
      <w:r>
        <w:rPr>
          <w:rStyle w:val="Body"/>
        </w:rPr>
        <w:t>b. Lights and sirens response</w:t>
      </w:r>
    </w:p>
    <w:p w14:paraId="06AECB21" w14:textId="77777777" w:rsidR="00C07F5A" w:rsidRDefault="00C07F5A" w:rsidP="00C07F5A">
      <w:pPr>
        <w:pStyle w:val="BasicParagraph"/>
        <w:ind w:left="1440"/>
        <w:rPr>
          <w:rStyle w:val="Body"/>
        </w:rPr>
      </w:pPr>
    </w:p>
    <w:p w14:paraId="7AB35D6B" w14:textId="77777777" w:rsidR="00C07F5A" w:rsidRDefault="00C07F5A" w:rsidP="00C07F5A">
      <w:pPr>
        <w:pStyle w:val="BasicParagraph"/>
        <w:ind w:left="1440"/>
        <w:rPr>
          <w:rStyle w:val="Body"/>
        </w:rPr>
      </w:pPr>
      <w:r>
        <w:rPr>
          <w:rStyle w:val="Body"/>
        </w:rPr>
        <w:t>c. Monitoring vehicle operator fatigue/impairment – the vehicle co-pilot is expected to stay alert on all legs of the transport</w:t>
      </w:r>
    </w:p>
    <w:p w14:paraId="4E13C70F" w14:textId="77777777" w:rsidR="00C07F5A" w:rsidRDefault="00C07F5A" w:rsidP="00C07F5A">
      <w:pPr>
        <w:pStyle w:val="BasicParagraph"/>
        <w:ind w:left="1440"/>
        <w:rPr>
          <w:rStyle w:val="Body"/>
        </w:rPr>
      </w:pPr>
    </w:p>
    <w:p w14:paraId="67C86795" w14:textId="3BCC70F5" w:rsidR="00C07F5A" w:rsidRDefault="00C07F5A" w:rsidP="00C07F5A">
      <w:pPr>
        <w:pStyle w:val="BasicParagraph"/>
        <w:ind w:left="1440"/>
        <w:rPr>
          <w:rStyle w:val="Body"/>
        </w:rPr>
      </w:pPr>
      <w:r>
        <w:rPr>
          <w:rStyle w:val="Body"/>
        </w:rPr>
        <w:t>d. Cell phone and computer use not essential to transports are prohibited</w:t>
      </w:r>
    </w:p>
    <w:p w14:paraId="2D1630A9" w14:textId="47558C13" w:rsidR="00A943FD" w:rsidRPr="00A61C50" w:rsidRDefault="00A943FD" w:rsidP="00C07F5A">
      <w:pPr>
        <w:pStyle w:val="BasicParagraph"/>
        <w:ind w:left="1440"/>
        <w:rPr>
          <w:rStyle w:val="Body"/>
        </w:rPr>
      </w:pPr>
    </w:p>
    <w:p w14:paraId="0E35A6F5" w14:textId="44349C28" w:rsidR="00A943FD" w:rsidRPr="00A61C50" w:rsidRDefault="00A943FD" w:rsidP="00A943FD">
      <w:pPr>
        <w:pStyle w:val="BasicParagraph"/>
        <w:rPr>
          <w:rStyle w:val="010100"/>
          <w:b w:val="0"/>
          <w:bCs w:val="0"/>
        </w:rPr>
      </w:pPr>
      <w:r w:rsidRPr="00A61C50">
        <w:rPr>
          <w:rStyle w:val="010100"/>
          <w:b w:val="0"/>
          <w:bCs w:val="0"/>
        </w:rPr>
        <w:t>07.0</w:t>
      </w:r>
      <w:r w:rsidR="00F3226E" w:rsidRPr="00A61C50">
        <w:rPr>
          <w:rStyle w:val="010100"/>
          <w:b w:val="0"/>
          <w:bCs w:val="0"/>
        </w:rPr>
        <w:t>5</w:t>
      </w:r>
      <w:r w:rsidRPr="00A61C50">
        <w:rPr>
          <w:rStyle w:val="010100"/>
          <w:b w:val="0"/>
          <w:bCs w:val="0"/>
        </w:rPr>
        <w:t>.</w:t>
      </w:r>
      <w:r w:rsidR="00F3226E" w:rsidRPr="00A61C50">
        <w:rPr>
          <w:rStyle w:val="010100"/>
          <w:b w:val="0"/>
          <w:bCs w:val="0"/>
        </w:rPr>
        <w:t>00</w:t>
      </w:r>
      <w:r w:rsidRPr="00A61C50">
        <w:rPr>
          <w:rStyle w:val="010100"/>
          <w:b w:val="0"/>
          <w:bCs w:val="0"/>
        </w:rPr>
        <w:t xml:space="preserve"> STAFFING</w:t>
      </w:r>
    </w:p>
    <w:p w14:paraId="3B52B316" w14:textId="77777777" w:rsidR="00A943FD" w:rsidRPr="00A61C50" w:rsidRDefault="00A943FD" w:rsidP="00A943FD">
      <w:pPr>
        <w:pStyle w:val="BasicParagraph"/>
        <w:rPr>
          <w:rStyle w:val="Body"/>
        </w:rPr>
      </w:pPr>
    </w:p>
    <w:p w14:paraId="6EAD21AA" w14:textId="77777777" w:rsidR="00A943FD" w:rsidRPr="00A61C50" w:rsidRDefault="00A943FD" w:rsidP="00A943FD">
      <w:pPr>
        <w:pStyle w:val="BasicParagraph"/>
        <w:rPr>
          <w:rStyle w:val="Body"/>
        </w:rPr>
      </w:pPr>
      <w:r w:rsidRPr="00A61C50">
        <w:rPr>
          <w:rStyle w:val="Body"/>
        </w:rPr>
        <w:t>The service must have written operational policies to address each of the areas listed below:</w:t>
      </w:r>
    </w:p>
    <w:p w14:paraId="02F16C53" w14:textId="77777777" w:rsidR="00A943FD" w:rsidRPr="00A61C50" w:rsidRDefault="00A943FD" w:rsidP="00A943FD">
      <w:pPr>
        <w:pStyle w:val="BasicParagraph"/>
        <w:rPr>
          <w:rStyle w:val="Body"/>
        </w:rPr>
      </w:pPr>
    </w:p>
    <w:p w14:paraId="02D55F7B" w14:textId="6464E4F1" w:rsidR="00A943FD" w:rsidRPr="00A61C50" w:rsidRDefault="00A943FD" w:rsidP="00A943FD">
      <w:pPr>
        <w:pStyle w:val="BasicParagraph"/>
        <w:rPr>
          <w:rStyle w:val="Body"/>
        </w:rPr>
      </w:pPr>
      <w:bookmarkStart w:id="79" w:name="_Hlk179462649"/>
      <w:r w:rsidRPr="00A61C50">
        <w:rPr>
          <w:rStyle w:val="Subset010100"/>
          <w:b w:val="0"/>
          <w:bCs w:val="0"/>
        </w:rPr>
        <w:t>0</w:t>
      </w:r>
      <w:r w:rsidR="00F3226E" w:rsidRPr="00A61C50">
        <w:rPr>
          <w:rStyle w:val="Subset010100"/>
          <w:b w:val="0"/>
          <w:bCs w:val="0"/>
        </w:rPr>
        <w:t>7</w:t>
      </w:r>
      <w:r w:rsidRPr="00A61C50">
        <w:rPr>
          <w:rStyle w:val="Subset010100"/>
          <w:b w:val="0"/>
          <w:bCs w:val="0"/>
        </w:rPr>
        <w:t>.0</w:t>
      </w:r>
      <w:r w:rsidR="00F3226E" w:rsidRPr="00A61C50">
        <w:rPr>
          <w:rStyle w:val="Subset010100"/>
          <w:b w:val="0"/>
          <w:bCs w:val="0"/>
        </w:rPr>
        <w:t>5</w:t>
      </w:r>
      <w:r w:rsidRPr="00A61C50">
        <w:rPr>
          <w:rStyle w:val="Subset010100"/>
          <w:b w:val="0"/>
          <w:bCs w:val="0"/>
        </w:rPr>
        <w:t>.01</w:t>
      </w:r>
      <w:r w:rsidRPr="00A61C50">
        <w:rPr>
          <w:rStyle w:val="Body"/>
        </w:rPr>
        <w:t xml:space="preserve"> Scheduling and individual work schedules demonstrate strategies to minimize duty-time fatigue, length of shift, number of shifts per week and day-to-night rotation. (See References for circadian rhythm, Fatigue Risk Management System (FRMS) and other fatigue studies.)  </w:t>
      </w:r>
    </w:p>
    <w:p w14:paraId="4EBCB56C" w14:textId="77777777" w:rsidR="00A943FD" w:rsidRPr="00A61C50" w:rsidRDefault="00A943FD" w:rsidP="00A943FD">
      <w:pPr>
        <w:pStyle w:val="BasicParagraph"/>
        <w:rPr>
          <w:rStyle w:val="Body"/>
        </w:rPr>
      </w:pPr>
    </w:p>
    <w:p w14:paraId="3888C280" w14:textId="200C8351" w:rsidR="00A943FD" w:rsidRPr="00A61C50" w:rsidRDefault="00A943FD" w:rsidP="00A943FD">
      <w:pPr>
        <w:pStyle w:val="BasicParagraph"/>
        <w:ind w:left="720"/>
        <w:rPr>
          <w:rStyle w:val="Body"/>
        </w:rPr>
      </w:pPr>
      <w:r w:rsidRPr="00A61C50">
        <w:rPr>
          <w:rStyle w:val="Body"/>
        </w:rPr>
        <w:t>1. The following criteria must be met for shifts scheduled more than 12 hours. Shifts of 12 hours or less are strongly encouraged.</w:t>
      </w:r>
    </w:p>
    <w:bookmarkEnd w:id="79"/>
    <w:p w14:paraId="719A8BA1" w14:textId="77777777" w:rsidR="00A943FD" w:rsidRPr="00A61C50" w:rsidRDefault="00A943FD" w:rsidP="00A943FD">
      <w:pPr>
        <w:pStyle w:val="BasicParagraph"/>
        <w:ind w:left="720"/>
        <w:rPr>
          <w:rStyle w:val="Body"/>
        </w:rPr>
      </w:pPr>
    </w:p>
    <w:p w14:paraId="50EB853D" w14:textId="498C62C3" w:rsidR="00A943FD" w:rsidRPr="00A61C50" w:rsidRDefault="00A943FD" w:rsidP="009654B4">
      <w:pPr>
        <w:pStyle w:val="BasicParagraph"/>
        <w:ind w:left="1710" w:hanging="270"/>
        <w:rPr>
          <w:rStyle w:val="Body"/>
        </w:rPr>
      </w:pPr>
      <w:r w:rsidRPr="00A61C50">
        <w:rPr>
          <w:rStyle w:val="Body"/>
        </w:rPr>
        <w:t>a. Vehicle operators are not required to routinely perform any duties beyond those associated with the transport service.</w:t>
      </w:r>
    </w:p>
    <w:p w14:paraId="766368C6" w14:textId="77777777" w:rsidR="00A943FD" w:rsidRPr="00A61C50" w:rsidRDefault="00A943FD" w:rsidP="009654B4">
      <w:pPr>
        <w:pStyle w:val="BasicParagraph"/>
        <w:ind w:left="1710" w:hanging="270"/>
        <w:rPr>
          <w:rStyle w:val="Body"/>
        </w:rPr>
      </w:pPr>
    </w:p>
    <w:p w14:paraId="5EB7582F" w14:textId="5D1F18E3" w:rsidR="00A943FD" w:rsidRPr="00A61C50" w:rsidRDefault="00A943FD" w:rsidP="00BA7B3A">
      <w:pPr>
        <w:pStyle w:val="BasicParagraph"/>
        <w:numPr>
          <w:ilvl w:val="0"/>
          <w:numId w:val="10"/>
        </w:numPr>
        <w:ind w:left="1710" w:hanging="270"/>
        <w:rPr>
          <w:rStyle w:val="Body"/>
        </w:rPr>
      </w:pPr>
      <w:r w:rsidRPr="00A61C50">
        <w:rPr>
          <w:rStyle w:val="Body"/>
        </w:rPr>
        <w:t>Vehicle operators are provided with access to and permission for uninterrupted rest after daily medical personnel duties are met.</w:t>
      </w:r>
    </w:p>
    <w:p w14:paraId="3ABEDE6A" w14:textId="77777777" w:rsidR="00A943FD" w:rsidRPr="00A61C50" w:rsidRDefault="00A943FD" w:rsidP="009654B4">
      <w:pPr>
        <w:pStyle w:val="BasicParagraph"/>
        <w:ind w:left="1710" w:hanging="270"/>
        <w:rPr>
          <w:rStyle w:val="Body"/>
        </w:rPr>
      </w:pPr>
      <w:r w:rsidRPr="00A61C50">
        <w:rPr>
          <w:rStyle w:val="Body"/>
        </w:rPr>
        <w:tab/>
      </w:r>
      <w:r w:rsidRPr="00A61C50">
        <w:rPr>
          <w:rStyle w:val="Body"/>
        </w:rPr>
        <w:tab/>
      </w:r>
      <w:r w:rsidRPr="00A61C50">
        <w:rPr>
          <w:rStyle w:val="Body"/>
        </w:rPr>
        <w:tab/>
      </w:r>
      <w:r w:rsidRPr="00A61C50">
        <w:rPr>
          <w:rStyle w:val="Body"/>
        </w:rPr>
        <w:tab/>
      </w:r>
    </w:p>
    <w:p w14:paraId="47674C18" w14:textId="77777777" w:rsidR="00A943FD" w:rsidRPr="00A61C50" w:rsidRDefault="00A943FD" w:rsidP="009654B4">
      <w:pPr>
        <w:pStyle w:val="BasicParagraph"/>
        <w:ind w:left="1710" w:hanging="270"/>
        <w:rPr>
          <w:rStyle w:val="Body"/>
        </w:rPr>
      </w:pPr>
      <w:r w:rsidRPr="00A61C50">
        <w:rPr>
          <w:rStyle w:val="Body"/>
        </w:rPr>
        <w:t>c. The physical base of operations includes an appropriate place for uninterrupted rest.</w:t>
      </w:r>
    </w:p>
    <w:p w14:paraId="60DF0869" w14:textId="77777777" w:rsidR="00A943FD" w:rsidRPr="00A61C50" w:rsidRDefault="00A943FD" w:rsidP="009654B4">
      <w:pPr>
        <w:pStyle w:val="BasicParagraph"/>
        <w:ind w:left="1710" w:hanging="270"/>
        <w:rPr>
          <w:rStyle w:val="Body"/>
        </w:rPr>
      </w:pPr>
    </w:p>
    <w:p w14:paraId="6752A039" w14:textId="7101F7FA" w:rsidR="00A943FD" w:rsidRPr="00A61C50" w:rsidRDefault="00A943FD" w:rsidP="009654B4">
      <w:pPr>
        <w:pStyle w:val="BasicParagraph"/>
        <w:ind w:left="1710" w:hanging="270"/>
        <w:rPr>
          <w:rStyle w:val="Body"/>
        </w:rPr>
      </w:pPr>
      <w:r w:rsidRPr="00A61C50">
        <w:rPr>
          <w:rStyle w:val="Body"/>
        </w:rPr>
        <w:t xml:space="preserve">d. Vehicle operators must have the right to call “time out” and be granted a reasonable rest period if the team member (or fellow team member) determines that he or she is unfit or unsafe to continue duty, no matter what the shift length.  There must be no adverse personnel action or undue pressure to continue in this circumstance. </w:t>
      </w:r>
    </w:p>
    <w:p w14:paraId="67D9A31D" w14:textId="77777777" w:rsidR="00A943FD" w:rsidRPr="00A61C50" w:rsidRDefault="00A943FD" w:rsidP="009654B4">
      <w:pPr>
        <w:pStyle w:val="BasicParagraph"/>
        <w:ind w:left="1710" w:hanging="270"/>
        <w:rPr>
          <w:rStyle w:val="Body"/>
        </w:rPr>
      </w:pPr>
      <w:r w:rsidRPr="00A61C50">
        <w:rPr>
          <w:rStyle w:val="Body"/>
        </w:rPr>
        <w:tab/>
      </w:r>
      <w:r w:rsidRPr="00A61C50">
        <w:rPr>
          <w:rStyle w:val="Body"/>
        </w:rPr>
        <w:tab/>
      </w:r>
    </w:p>
    <w:p w14:paraId="23538BC5" w14:textId="77777777" w:rsidR="00A943FD" w:rsidRPr="00A61C50" w:rsidRDefault="00A943FD" w:rsidP="009654B4">
      <w:pPr>
        <w:pStyle w:val="BasicParagraph"/>
        <w:numPr>
          <w:ilvl w:val="0"/>
          <w:numId w:val="10"/>
        </w:numPr>
        <w:ind w:left="1710" w:hanging="270"/>
        <w:rPr>
          <w:rStyle w:val="Body"/>
        </w:rPr>
      </w:pPr>
      <w:r w:rsidRPr="00A61C50">
        <w:rPr>
          <w:rStyle w:val="Body"/>
        </w:rPr>
        <w:t>Management must monitor transport volumes and personnel’s use of a “time out” policy.</w:t>
      </w:r>
    </w:p>
    <w:p w14:paraId="5725BE2F" w14:textId="77777777" w:rsidR="00A943FD" w:rsidRPr="00A61C50" w:rsidRDefault="00A943FD" w:rsidP="009654B4">
      <w:pPr>
        <w:pStyle w:val="BasicParagraph"/>
        <w:ind w:left="1710" w:hanging="270"/>
        <w:rPr>
          <w:rStyle w:val="Body"/>
        </w:rPr>
      </w:pPr>
    </w:p>
    <w:p w14:paraId="5DFE0510" w14:textId="1800FA13" w:rsidR="00A943FD" w:rsidRPr="00A61C50" w:rsidRDefault="00A943FD" w:rsidP="009654B4">
      <w:pPr>
        <w:pStyle w:val="BasicParagraph"/>
        <w:numPr>
          <w:ilvl w:val="0"/>
          <w:numId w:val="10"/>
        </w:numPr>
        <w:ind w:left="1710" w:hanging="270"/>
        <w:rPr>
          <w:rStyle w:val="Body"/>
        </w:rPr>
      </w:pPr>
      <w:r w:rsidRPr="00A61C50">
        <w:rPr>
          <w:rStyle w:val="Body"/>
        </w:rPr>
        <w:t xml:space="preserve">A fatigue-risk management </w:t>
      </w:r>
      <w:r w:rsidR="00F00298" w:rsidRPr="00A61C50">
        <w:rPr>
          <w:rStyle w:val="Body"/>
        </w:rPr>
        <w:t>system</w:t>
      </w:r>
      <w:r w:rsidRPr="00A61C50">
        <w:rPr>
          <w:rStyle w:val="Body"/>
        </w:rPr>
        <w:t xml:space="preserve"> is utilized. </w:t>
      </w:r>
    </w:p>
    <w:p w14:paraId="7515178B" w14:textId="77777777" w:rsidR="00A943FD" w:rsidRPr="009654B4" w:rsidRDefault="00A943FD" w:rsidP="00A943FD">
      <w:pPr>
        <w:pStyle w:val="BasicParagraph"/>
        <w:ind w:left="720"/>
        <w:rPr>
          <w:rStyle w:val="Body"/>
          <w:b/>
          <w:bCs/>
        </w:rPr>
      </w:pPr>
    </w:p>
    <w:p w14:paraId="7D862029" w14:textId="77777777" w:rsidR="00C07F5A" w:rsidRDefault="00C07F5A" w:rsidP="00C07F5A">
      <w:pPr>
        <w:pStyle w:val="BasicParagraph"/>
        <w:rPr>
          <w:rStyle w:val="010100"/>
        </w:rPr>
      </w:pPr>
    </w:p>
    <w:p w14:paraId="1D8CC9F8" w14:textId="2C260C7C" w:rsidR="00C07F5A" w:rsidRDefault="00C07F5A" w:rsidP="00C07F5A">
      <w:pPr>
        <w:pStyle w:val="BasicParagraph"/>
        <w:rPr>
          <w:rStyle w:val="010100"/>
        </w:rPr>
      </w:pPr>
      <w:r>
        <w:rPr>
          <w:rStyle w:val="010100"/>
        </w:rPr>
        <w:t>07.0</w:t>
      </w:r>
      <w:r w:rsidR="00F3226E">
        <w:rPr>
          <w:rStyle w:val="010100"/>
        </w:rPr>
        <w:t>6</w:t>
      </w:r>
      <w:r>
        <w:rPr>
          <w:rStyle w:val="010100"/>
        </w:rPr>
        <w:t>.00  VEHICLE MAINTENANCE</w:t>
      </w:r>
    </w:p>
    <w:p w14:paraId="3D2CF959" w14:textId="77777777" w:rsidR="00C07F5A" w:rsidRDefault="00C07F5A" w:rsidP="00C07F5A">
      <w:pPr>
        <w:pStyle w:val="BasicParagraph"/>
        <w:rPr>
          <w:rStyle w:val="Body"/>
        </w:rPr>
      </w:pPr>
    </w:p>
    <w:p w14:paraId="0166A566" w14:textId="521F955D" w:rsidR="00C07F5A" w:rsidRDefault="00C07F5A" w:rsidP="00C07F5A">
      <w:pPr>
        <w:pStyle w:val="BasicParagraph"/>
        <w:rPr>
          <w:rStyle w:val="Body"/>
        </w:rPr>
      </w:pPr>
      <w:r>
        <w:rPr>
          <w:rStyle w:val="Subset010100"/>
        </w:rPr>
        <w:t>07.0</w:t>
      </w:r>
      <w:r w:rsidR="00F3226E">
        <w:rPr>
          <w:rStyle w:val="Subset010100"/>
        </w:rPr>
        <w:t>6</w:t>
      </w:r>
      <w:r>
        <w:rPr>
          <w:rStyle w:val="Subset010100"/>
        </w:rPr>
        <w:t>.01</w:t>
      </w:r>
      <w:r>
        <w:rPr>
          <w:rStyle w:val="Body"/>
        </w:rPr>
        <w:t xml:space="preserve"> Each vehicle must be maintained in full operating condition and in good repair, and documentation of maintenance must be kept on file. In addition, there must be a regul</w:t>
      </w:r>
      <w:r w:rsidR="001D3171">
        <w:rPr>
          <w:rStyle w:val="Body"/>
        </w:rPr>
        <w:t>ar documented preventive mainte</w:t>
      </w:r>
      <w:r>
        <w:rPr>
          <w:rStyle w:val="Body"/>
        </w:rPr>
        <w:t xml:space="preserve">nance program in accordance with the requirements of the manufacturer and other regulatory agencies.       </w:t>
      </w:r>
    </w:p>
    <w:p w14:paraId="59E3FA44" w14:textId="77777777" w:rsidR="00C07F5A" w:rsidRDefault="00C07F5A" w:rsidP="00C07F5A">
      <w:pPr>
        <w:pStyle w:val="BasicParagraph"/>
        <w:ind w:left="720"/>
        <w:rPr>
          <w:rStyle w:val="Body"/>
        </w:rPr>
      </w:pPr>
    </w:p>
    <w:p w14:paraId="1A04F619" w14:textId="77777777" w:rsidR="00C07F5A" w:rsidRDefault="00C07F5A" w:rsidP="00C07F5A">
      <w:pPr>
        <w:pStyle w:val="BasicParagraph"/>
        <w:ind w:left="720"/>
        <w:rPr>
          <w:rStyle w:val="Body"/>
        </w:rPr>
      </w:pPr>
      <w:r>
        <w:rPr>
          <w:rStyle w:val="Body"/>
        </w:rPr>
        <w:t>1. There are documented daily checks of the vehicle for damages and equipment failure.</w:t>
      </w:r>
    </w:p>
    <w:p w14:paraId="4B61D188" w14:textId="77777777" w:rsidR="00C07F5A" w:rsidRDefault="00C07F5A" w:rsidP="00C07F5A">
      <w:pPr>
        <w:pStyle w:val="BasicParagraph"/>
        <w:ind w:left="720"/>
        <w:rPr>
          <w:rStyle w:val="Body"/>
        </w:rPr>
      </w:pPr>
    </w:p>
    <w:p w14:paraId="02B02DF2" w14:textId="77777777" w:rsidR="00C07F5A" w:rsidRDefault="00C07F5A" w:rsidP="00C07F5A">
      <w:pPr>
        <w:pStyle w:val="BasicParagraph"/>
        <w:ind w:left="720"/>
        <w:rPr>
          <w:rStyle w:val="Body"/>
        </w:rPr>
      </w:pPr>
      <w:r>
        <w:rPr>
          <w:rStyle w:val="Body"/>
        </w:rPr>
        <w:t xml:space="preserve">2. Major fluid and tire pressure checks are completed twice a week at a minimum for surface vehicle.  </w:t>
      </w:r>
    </w:p>
    <w:p w14:paraId="3BDF40BB" w14:textId="77777777" w:rsidR="00C07F5A" w:rsidRDefault="00C07F5A" w:rsidP="00C07F5A">
      <w:pPr>
        <w:pStyle w:val="BasicParagraph"/>
        <w:rPr>
          <w:rStyle w:val="Body"/>
        </w:rPr>
      </w:pPr>
    </w:p>
    <w:p w14:paraId="7EC31907" w14:textId="6609BC35" w:rsidR="00C07F5A" w:rsidRDefault="00C07F5A" w:rsidP="00C07F5A">
      <w:pPr>
        <w:pStyle w:val="BasicParagraph"/>
        <w:rPr>
          <w:rStyle w:val="Body"/>
        </w:rPr>
      </w:pPr>
      <w:r>
        <w:rPr>
          <w:rStyle w:val="Subset010100"/>
        </w:rPr>
        <w:t>07.0</w:t>
      </w:r>
      <w:r w:rsidR="00F3226E">
        <w:rPr>
          <w:rStyle w:val="Subset010100"/>
        </w:rPr>
        <w:t>6</w:t>
      </w:r>
      <w:r>
        <w:rPr>
          <w:rStyle w:val="Subset010100"/>
        </w:rPr>
        <w:t>.02</w:t>
      </w:r>
      <w:r>
        <w:rPr>
          <w:rStyle w:val="Body"/>
        </w:rPr>
        <w:t xml:space="preserve">  There must be no evidence of damage penetrating the body of the surface vehicle ambulance or holes that may allow exhaust gases to enter the patient compartment.</w:t>
      </w:r>
    </w:p>
    <w:p w14:paraId="1DA4233F" w14:textId="77777777" w:rsidR="00C07F5A" w:rsidRDefault="00C07F5A" w:rsidP="00C07F5A">
      <w:pPr>
        <w:pStyle w:val="BasicParagraph"/>
        <w:rPr>
          <w:rStyle w:val="Body"/>
        </w:rPr>
      </w:pPr>
    </w:p>
    <w:p w14:paraId="3CE8EB8C" w14:textId="1B5E6C4E" w:rsidR="00C07F5A" w:rsidRDefault="00C07F5A" w:rsidP="00C07F5A">
      <w:pPr>
        <w:pStyle w:val="BasicParagraph"/>
        <w:rPr>
          <w:rStyle w:val="Body"/>
        </w:rPr>
      </w:pPr>
      <w:r>
        <w:rPr>
          <w:rStyle w:val="Subset010100"/>
        </w:rPr>
        <w:t>07.0</w:t>
      </w:r>
      <w:r w:rsidR="00F3226E">
        <w:rPr>
          <w:rStyle w:val="Subset010100"/>
        </w:rPr>
        <w:t>6</w:t>
      </w:r>
      <w:r>
        <w:rPr>
          <w:rStyle w:val="Subset010100"/>
        </w:rPr>
        <w:t>.03</w:t>
      </w:r>
      <w:r>
        <w:rPr>
          <w:rStyle w:val="Body"/>
        </w:rPr>
        <w:t xml:space="preserve">  The interior of the surface vehicle, including all storage areas, must be kept clean in compliance with OSHA (or equivalent) standards, that is free of dirt, grease and other biohazardous or noxious matter.</w:t>
      </w:r>
    </w:p>
    <w:p w14:paraId="4EA13486" w14:textId="77777777" w:rsidR="00C07F5A" w:rsidRDefault="00C07F5A" w:rsidP="00C07F5A">
      <w:pPr>
        <w:pStyle w:val="BasicParagraph"/>
        <w:rPr>
          <w:rStyle w:val="Body"/>
        </w:rPr>
      </w:pPr>
    </w:p>
    <w:p w14:paraId="1968CA47" w14:textId="59733668" w:rsidR="00C07F5A" w:rsidRDefault="00C07F5A" w:rsidP="00C07F5A">
      <w:pPr>
        <w:pStyle w:val="BasicParagraph"/>
        <w:rPr>
          <w:rStyle w:val="Body"/>
        </w:rPr>
      </w:pPr>
      <w:r>
        <w:rPr>
          <w:rStyle w:val="Subset010100"/>
        </w:rPr>
        <w:lastRenderedPageBreak/>
        <w:t>07.0</w:t>
      </w:r>
      <w:r w:rsidR="00F3226E">
        <w:rPr>
          <w:rStyle w:val="Subset010100"/>
        </w:rPr>
        <w:t>6</w:t>
      </w:r>
      <w:r>
        <w:rPr>
          <w:rStyle w:val="Subset010100"/>
        </w:rPr>
        <w:t xml:space="preserve">.04 </w:t>
      </w:r>
      <w:r>
        <w:rPr>
          <w:rStyle w:val="Body"/>
        </w:rPr>
        <w:t xml:space="preserve"> The surface vehicle must be cleaned after each patient transport as appropriate. All interior surfaces in the vehicle and medical equipment surfaces that came in contact with the patient must be immediately cleaned and disinfected or disposed of in a secure biohazard container.</w:t>
      </w:r>
    </w:p>
    <w:p w14:paraId="6424D836" w14:textId="77777777" w:rsidR="00C07F5A" w:rsidRDefault="00C07F5A" w:rsidP="00C07F5A">
      <w:pPr>
        <w:pStyle w:val="BasicParagraph"/>
        <w:rPr>
          <w:rStyle w:val="Body"/>
        </w:rPr>
      </w:pPr>
    </w:p>
    <w:p w14:paraId="5168FCE8" w14:textId="4043AA13" w:rsidR="00974058" w:rsidRDefault="00C07F5A" w:rsidP="005C7850">
      <w:pPr>
        <w:pStyle w:val="BasicParagraph"/>
        <w:rPr>
          <w:rStyle w:val="Body"/>
        </w:rPr>
      </w:pPr>
      <w:r>
        <w:rPr>
          <w:rStyle w:val="Subset010100"/>
        </w:rPr>
        <w:t>07.0</w:t>
      </w:r>
      <w:r w:rsidR="00F3226E">
        <w:rPr>
          <w:rStyle w:val="Subset010100"/>
        </w:rPr>
        <w:t>6</w:t>
      </w:r>
      <w:r>
        <w:rPr>
          <w:rStyle w:val="Subset010100"/>
        </w:rPr>
        <w:t>.05</w:t>
      </w:r>
      <w:r>
        <w:rPr>
          <w:rStyle w:val="Body"/>
        </w:rPr>
        <w:t xml:space="preserve">  The mechanic must have experience as a certified mechanic in a shop environment, or the maintenance must be done at a certified shop specific for the make and model of the surface vehicle</w:t>
      </w:r>
      <w:r w:rsidR="005C7850">
        <w:rPr>
          <w:rStyle w:val="Body"/>
        </w:rPr>
        <w:t>.</w:t>
      </w:r>
    </w:p>
    <w:p w14:paraId="6F43699A" w14:textId="77777777" w:rsidR="00CA43A1" w:rsidRDefault="00CA43A1" w:rsidP="005C7850">
      <w:pPr>
        <w:pStyle w:val="BasicParagraph"/>
        <w:rPr>
          <w:rStyle w:val="Body"/>
        </w:rPr>
      </w:pPr>
    </w:p>
    <w:p w14:paraId="6C493800" w14:textId="77777777" w:rsidR="00CA43A1" w:rsidRDefault="00CA43A1" w:rsidP="005C7850">
      <w:pPr>
        <w:pStyle w:val="BasicParagraph"/>
        <w:rPr>
          <w:rStyle w:val="Body"/>
        </w:rPr>
      </w:pPr>
    </w:p>
    <w:p w14:paraId="372725B6" w14:textId="25897DBC" w:rsidR="00CA43A1" w:rsidRDefault="00CA43A1" w:rsidP="00CA43A1">
      <w:pPr>
        <w:pStyle w:val="BasicParagraph"/>
        <w:jc w:val="center"/>
        <w:rPr>
          <w:rStyle w:val="Body"/>
        </w:rPr>
      </w:pPr>
      <w:r>
        <w:rPr>
          <w:rStyle w:val="Body"/>
        </w:rPr>
        <w:t>(end)</w:t>
      </w:r>
    </w:p>
    <w:p w14:paraId="4A42241B" w14:textId="6856F1D9" w:rsidR="00740339" w:rsidRDefault="00740339">
      <w:pPr>
        <w:rPr>
          <w:rStyle w:val="Body"/>
          <w:color w:val="000000"/>
        </w:rPr>
      </w:pPr>
      <w:r>
        <w:rPr>
          <w:rStyle w:val="Body"/>
        </w:rPr>
        <w:br w:type="page"/>
      </w:r>
    </w:p>
    <w:p w14:paraId="6A89030C" w14:textId="77777777" w:rsidR="00CA43A1" w:rsidRDefault="00CA43A1" w:rsidP="00CA43A1">
      <w:pPr>
        <w:pStyle w:val="BasicParagraph"/>
        <w:jc w:val="center"/>
        <w:rPr>
          <w:rStyle w:val="Body"/>
        </w:rPr>
      </w:pPr>
    </w:p>
    <w:p w14:paraId="71BD7BFB" w14:textId="77777777" w:rsidR="00CA43A1" w:rsidRDefault="00CA43A1" w:rsidP="00CA43A1">
      <w:pPr>
        <w:pStyle w:val="BasicParagraph"/>
        <w:jc w:val="center"/>
        <w:rPr>
          <w:rStyle w:val="Body"/>
        </w:rPr>
      </w:pPr>
    </w:p>
    <w:p w14:paraId="758F6D39" w14:textId="474C68AA" w:rsidR="00CA43A1" w:rsidRDefault="00CA43A1" w:rsidP="00CA43A1">
      <w:pPr>
        <w:pStyle w:val="BasicParagraph"/>
        <w:rPr>
          <w:rStyle w:val="Body"/>
          <w:b/>
          <w:bCs/>
          <w:color w:val="FF0000"/>
        </w:rPr>
      </w:pPr>
      <w:r w:rsidRPr="00CA43A1">
        <w:rPr>
          <w:rStyle w:val="Body"/>
          <w:b/>
          <w:bCs/>
          <w:color w:val="FF0000"/>
        </w:rPr>
        <w:t>ADDITIONAL CHANGES:</w:t>
      </w:r>
    </w:p>
    <w:p w14:paraId="1A768839" w14:textId="77777777" w:rsidR="00CA43A1" w:rsidRDefault="00CA43A1" w:rsidP="00CA43A1">
      <w:pPr>
        <w:pStyle w:val="BasicParagraph"/>
        <w:rPr>
          <w:rStyle w:val="Body"/>
          <w:b/>
          <w:bCs/>
          <w:color w:val="FF0000"/>
        </w:rPr>
      </w:pPr>
    </w:p>
    <w:p w14:paraId="5A166F24" w14:textId="46FD041D" w:rsidR="00CA43A1" w:rsidRPr="00CA43A1" w:rsidRDefault="00CA43A1" w:rsidP="00CA43A1">
      <w:pPr>
        <w:pStyle w:val="BasicParagraph"/>
        <w:rPr>
          <w:rStyle w:val="Body"/>
          <w:b/>
          <w:bCs/>
          <w:color w:val="auto"/>
        </w:rPr>
      </w:pPr>
      <w:r w:rsidRPr="00CA43A1">
        <w:rPr>
          <w:rStyle w:val="Body"/>
          <w:b/>
          <w:bCs/>
          <w:color w:val="auto"/>
        </w:rPr>
        <w:t>Changed definition:</w:t>
      </w:r>
    </w:p>
    <w:p w14:paraId="23FDBE08" w14:textId="77777777" w:rsidR="00CA43A1" w:rsidRPr="00CA43A1" w:rsidRDefault="00CA43A1" w:rsidP="00CA43A1">
      <w:pPr>
        <w:spacing w:after="0" w:line="240" w:lineRule="auto"/>
        <w:ind w:left="360"/>
        <w:jc w:val="both"/>
        <w:rPr>
          <w:b/>
          <w:bCs/>
        </w:rPr>
      </w:pPr>
      <w:r w:rsidRPr="00CA43A1">
        <w:rPr>
          <w:b/>
          <w:bCs/>
        </w:rPr>
        <w:t xml:space="preserve">Accidents – An occurrence associated with the operation of an ambulance/aircraft that takes place between the time any person boards the ambulance/aircraft with the intention of flight/transport and until all such persons have disembarked, and which any person suffers death or serious injury, or in which the ambulance/aircraft was substantially damaged. </w:t>
      </w:r>
      <w:r w:rsidRPr="00CA43A1">
        <w:rPr>
          <w:b/>
          <w:bCs/>
          <w:u w:val="single"/>
        </w:rPr>
        <w:t>For aircraft</w:t>
      </w:r>
      <w:r w:rsidRPr="00CA43A1">
        <w:rPr>
          <w:b/>
          <w:bCs/>
        </w:rPr>
        <w:t xml:space="preserve">, substantially damaged is defined as any damage to the aircraft that results in a major repair as outlined in 14 CFR Part 43, Appendix A, of the Federal Aviation Regulations, and documented on an FAA Form 337.  </w:t>
      </w:r>
      <w:r w:rsidRPr="00CA43A1">
        <w:rPr>
          <w:b/>
          <w:bCs/>
          <w:u w:val="single"/>
        </w:rPr>
        <w:t>For surface vehicles, substantial damage is defined as any damage to the vehicle that takes it out of service, temporarily or permanently</w:t>
      </w:r>
      <w:r w:rsidRPr="00CA43A1">
        <w:rPr>
          <w:b/>
          <w:bCs/>
        </w:rPr>
        <w:t>.  This includes missions with a patient on board as well as missions that support the transport service’s operations including maintenance, training, fueling, and marketing.</w:t>
      </w:r>
    </w:p>
    <w:p w14:paraId="029EDFD6" w14:textId="7B7ECDBE" w:rsidR="00874F37" w:rsidRDefault="00874F37">
      <w:pPr>
        <w:rPr>
          <w:rFonts w:ascii="Helvetica" w:hAnsi="Helvetica" w:cs="Helvetica"/>
          <w:b/>
          <w:bCs/>
          <w:color w:val="FF0000"/>
          <w:sz w:val="20"/>
          <w:szCs w:val="20"/>
        </w:rPr>
      </w:pPr>
      <w:r>
        <w:rPr>
          <w:rFonts w:ascii="Helvetica" w:hAnsi="Helvetica" w:cs="Helvetica"/>
          <w:b/>
          <w:bCs/>
          <w:color w:val="FF0000"/>
          <w:sz w:val="20"/>
          <w:szCs w:val="20"/>
        </w:rPr>
        <w:br w:type="page"/>
      </w:r>
    </w:p>
    <w:p w14:paraId="462871C1" w14:textId="77777777" w:rsidR="00874F37" w:rsidRPr="00135E06" w:rsidRDefault="00874F37" w:rsidP="00874F37">
      <w:pPr>
        <w:pStyle w:val="IntenseQuote"/>
        <w:tabs>
          <w:tab w:val="left" w:pos="990"/>
        </w:tabs>
        <w:ind w:left="0" w:right="0"/>
        <w:rPr>
          <w:rFonts w:ascii="Palatino Linotype" w:hAnsi="Palatino Linotype"/>
          <w:b/>
          <w:bCs/>
          <w:i w:val="0"/>
          <w:iCs w:val="0"/>
          <w:color w:val="auto"/>
          <w:sz w:val="32"/>
          <w:szCs w:val="32"/>
        </w:rPr>
      </w:pPr>
      <w:r w:rsidRPr="006D4949">
        <w:rPr>
          <w:rFonts w:ascii="Helvetica" w:eastAsia="Arial" w:hAnsi="Helvetica" w:cs="Helvetica"/>
          <w:b/>
          <w:iCs w:val="0"/>
          <w:noProof/>
          <w:color w:val="363435"/>
          <w:u w:val="single" w:color="363435"/>
        </w:rPr>
        <w:lastRenderedPageBreak/>
        <mc:AlternateContent>
          <mc:Choice Requires="wps">
            <w:drawing>
              <wp:anchor distT="45720" distB="45720" distL="114300" distR="114300" simplePos="0" relativeHeight="251666432" behindDoc="0" locked="0" layoutInCell="1" allowOverlap="1" wp14:anchorId="1AC05628" wp14:editId="5FB602D0">
                <wp:simplePos x="0" y="0"/>
                <wp:positionH relativeFrom="column">
                  <wp:posOffset>6124575</wp:posOffset>
                </wp:positionH>
                <wp:positionV relativeFrom="paragraph">
                  <wp:posOffset>1028700</wp:posOffset>
                </wp:positionV>
                <wp:extent cx="527050" cy="4229100"/>
                <wp:effectExtent l="0" t="0" r="6350" b="0"/>
                <wp:wrapThrough wrapText="bothSides">
                  <wp:wrapPolygon edited="0">
                    <wp:start x="0" y="0"/>
                    <wp:lineTo x="0" y="21503"/>
                    <wp:lineTo x="21080" y="21503"/>
                    <wp:lineTo x="21080" y="0"/>
                    <wp:lineTo x="0" y="0"/>
                  </wp:wrapPolygon>
                </wp:wrapThrough>
                <wp:docPr id="18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4229100"/>
                        </a:xfrm>
                        <a:prstGeom prst="rect">
                          <a:avLst/>
                        </a:prstGeom>
                        <a:solidFill>
                          <a:srgbClr val="FFFFFF"/>
                        </a:solidFill>
                        <a:ln w="9525">
                          <a:noFill/>
                          <a:miter lim="800000"/>
                          <a:headEnd/>
                          <a:tailEnd/>
                        </a:ln>
                      </wps:spPr>
                      <wps:txbx>
                        <w:txbxContent>
                          <w:p w14:paraId="2771D357" w14:textId="77777777" w:rsidR="00874F37" w:rsidRPr="00F86EED" w:rsidRDefault="00874F37" w:rsidP="00874F37">
                            <w:pPr>
                              <w:spacing w:line="240" w:lineRule="auto"/>
                              <w:rPr>
                                <w:rFonts w:ascii="Palatino Linotype" w:hAnsi="Palatino Linotype" w:cs="Helvetica"/>
                                <w:b/>
                                <w:bCs/>
                                <w:sz w:val="28"/>
                                <w:szCs w:val="28"/>
                              </w:rPr>
                            </w:pPr>
                            <w:r w:rsidRPr="00F86EED">
                              <w:rPr>
                                <w:rFonts w:ascii="Palatino Linotype" w:hAnsi="Palatino Linotype" w:cs="Helvetica"/>
                                <w:b/>
                                <w:bCs/>
                                <w:sz w:val="28"/>
                                <w:szCs w:val="28"/>
                              </w:rPr>
                              <w:t>EDUCATION AND CERTIFICATION MATRIX</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05628" id="_x0000_s1030" type="#_x0000_t202" style="position:absolute;left:0;text-align:left;margin-left:482.25pt;margin-top:81pt;width:41.5pt;height:333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" stroked="f">
                <v:textbox style="layout-flow:vertical">
                  <w:txbxContent>
                    <w:p w14:paraId="2771D357" w14:textId="77777777" w:rsidR="00874F37" w:rsidRPr="00F86EED" w:rsidRDefault="00874F37" w:rsidP="00874F37">
                      <w:pPr>
                        <w:spacing w:line="240" w:lineRule="auto"/>
                        <w:rPr>
                          <w:rFonts w:ascii="Palatino Linotype" w:hAnsi="Palatino Linotype" w:cs="Helvetica"/>
                          <w:b/>
                          <w:bCs/>
                          <w:sz w:val="28"/>
                          <w:szCs w:val="28"/>
                        </w:rPr>
                      </w:pPr>
                      <w:r w:rsidRPr="00F86EED">
                        <w:rPr>
                          <w:rFonts w:ascii="Palatino Linotype" w:hAnsi="Palatino Linotype" w:cs="Helvetica"/>
                          <w:b/>
                          <w:bCs/>
                          <w:sz w:val="28"/>
                          <w:szCs w:val="28"/>
                        </w:rPr>
                        <w:t>EDUCATION AND CERTIFICATION MATRIX</w:t>
                      </w:r>
                    </w:p>
                  </w:txbxContent>
                </v:textbox>
                <w10:wrap type="through"/>
              </v:shape>
            </w:pict>
          </mc:Fallback>
        </mc:AlternateContent>
      </w:r>
      <w:r>
        <w:rPr>
          <w:rFonts w:ascii="Helvetica" w:eastAsia="Arial" w:hAnsi="Helvetica" w:cs="Helvetica"/>
          <w:iCs w:val="0"/>
          <w:noProof/>
          <w:color w:val="363435"/>
        </w:rPr>
        <w:drawing>
          <wp:anchor distT="0" distB="0" distL="114300" distR="114300" simplePos="0" relativeHeight="251667456" behindDoc="0" locked="0" layoutInCell="1" allowOverlap="1" wp14:anchorId="6496CDF0" wp14:editId="08674B01">
            <wp:simplePos x="0" y="0"/>
            <wp:positionH relativeFrom="column">
              <wp:posOffset>6200775</wp:posOffset>
            </wp:positionH>
            <wp:positionV relativeFrom="paragraph">
              <wp:posOffset>571500</wp:posOffset>
            </wp:positionV>
            <wp:extent cx="457200" cy="457200"/>
            <wp:effectExtent l="0" t="0" r="0" b="0"/>
            <wp:wrapThrough wrapText="bothSides">
              <wp:wrapPolygon edited="0">
                <wp:start x="0" y="0"/>
                <wp:lineTo x="0" y="20700"/>
                <wp:lineTo x="20700" y="20700"/>
                <wp:lineTo x="20700" y="0"/>
                <wp:lineTo x="0" y="0"/>
              </wp:wrapPolygon>
            </wp:wrapThrough>
            <wp:docPr id="1817417594" name="Graphic 1817417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Pr="00135E06">
        <w:rPr>
          <w:rFonts w:ascii="Palatino Linotype" w:hAnsi="Palatino Linotype"/>
          <w:b/>
          <w:bCs/>
          <w:i w:val="0"/>
          <w:iCs w:val="0"/>
          <w:color w:val="auto"/>
          <w:sz w:val="32"/>
          <w:szCs w:val="32"/>
        </w:rPr>
        <w:t>EDUCATION AND CERTIFICATION MATRIX</w:t>
      </w:r>
      <w:r w:rsidRPr="00071CB3">
        <w:rPr>
          <w:rFonts w:ascii="Arial" w:hAnsi="Arial" w:cs="Arial"/>
          <w:noProof/>
          <w:sz w:val="20"/>
          <w:szCs w:val="20"/>
        </w:rPr>
        <w:t xml:space="preserve"> </w:t>
      </w:r>
    </w:p>
    <w:p w14:paraId="18A0C877" w14:textId="77777777" w:rsidR="00874F37" w:rsidRPr="00772D24" w:rsidRDefault="00874F37" w:rsidP="00874F37">
      <w:pPr>
        <w:spacing w:after="0" w:line="240" w:lineRule="auto"/>
        <w:jc w:val="center"/>
        <w:rPr>
          <w:rFonts w:ascii="Helvetica" w:eastAsia="Arial" w:hAnsi="Helvetica" w:cs="Helvetica"/>
        </w:rPr>
      </w:pPr>
      <w:r w:rsidRPr="00772D24">
        <w:rPr>
          <w:rFonts w:ascii="Helvetica" w:eastAsia="Arial" w:hAnsi="Helvetica" w:cs="Helvetica"/>
          <w:b/>
          <w:color w:val="363435"/>
        </w:rPr>
        <w:t>SOURCES,</w:t>
      </w:r>
      <w:r w:rsidRPr="00772D24">
        <w:rPr>
          <w:rFonts w:ascii="Helvetica" w:eastAsia="Arial" w:hAnsi="Helvetica" w:cs="Helvetica"/>
          <w:b/>
          <w:color w:val="363435"/>
          <w:spacing w:val="-39"/>
        </w:rPr>
        <w:t xml:space="preserve"> </w:t>
      </w:r>
      <w:r w:rsidRPr="00772D24">
        <w:rPr>
          <w:rFonts w:ascii="Helvetica" w:eastAsia="Arial" w:hAnsi="Helvetica" w:cs="Helvetica"/>
          <w:b/>
          <w:color w:val="363435"/>
          <w:spacing w:val="-11"/>
        </w:rPr>
        <w:t>T</w:t>
      </w:r>
      <w:r w:rsidRPr="00772D24">
        <w:rPr>
          <w:rFonts w:ascii="Helvetica" w:eastAsia="Arial" w:hAnsi="Helvetica" w:cs="Helvetica"/>
          <w:b/>
          <w:color w:val="363435"/>
        </w:rPr>
        <w:t>OOLS</w:t>
      </w:r>
      <w:r w:rsidRPr="00FF24B7">
        <w:rPr>
          <w:rFonts w:ascii="Helvetica" w:eastAsia="Arial" w:hAnsi="Helvetica" w:cs="Helvetica"/>
          <w:b/>
          <w:color w:val="363435"/>
        </w:rPr>
        <w:t>,</w:t>
      </w:r>
      <w:r w:rsidRPr="00772D24">
        <w:rPr>
          <w:rFonts w:ascii="Helvetica" w:eastAsia="Arial" w:hAnsi="Helvetica" w:cs="Helvetica"/>
          <w:b/>
          <w:color w:val="363435"/>
        </w:rPr>
        <w:t xml:space="preserve"> AND EXAMPLES OF EVIDENCE</w:t>
      </w:r>
    </w:p>
    <w:p w14:paraId="6B373E6A" w14:textId="77777777" w:rsidR="00874F37" w:rsidRPr="00772D24" w:rsidRDefault="00874F37" w:rsidP="00874F37">
      <w:pPr>
        <w:spacing w:after="0" w:line="200" w:lineRule="exact"/>
        <w:rPr>
          <w:rFonts w:ascii="Helvetica" w:eastAsia="Times New Roman" w:hAnsi="Helvetica" w:cs="Helvetica"/>
        </w:rPr>
      </w:pPr>
    </w:p>
    <w:p w14:paraId="416269C2" w14:textId="77777777" w:rsidR="00874F37" w:rsidRPr="00772D24" w:rsidRDefault="00874F37" w:rsidP="00874F37">
      <w:pPr>
        <w:spacing w:before="18" w:after="0" w:line="260" w:lineRule="exact"/>
        <w:rPr>
          <w:rFonts w:ascii="Helvetica" w:eastAsia="Times New Roman" w:hAnsi="Helvetica" w:cs="Helvetica"/>
        </w:rPr>
      </w:pPr>
    </w:p>
    <w:p w14:paraId="77801E0D" w14:textId="77777777" w:rsidR="00874F37" w:rsidRPr="00772D24" w:rsidRDefault="00874F37" w:rsidP="00874F37">
      <w:pPr>
        <w:spacing w:after="0" w:line="240" w:lineRule="auto"/>
        <w:ind w:left="100"/>
        <w:rPr>
          <w:rFonts w:ascii="Helvetica" w:eastAsia="Arial" w:hAnsi="Helvetica" w:cs="Helvetica"/>
          <w:iCs/>
        </w:rPr>
      </w:pPr>
      <w:r w:rsidRPr="00772D24">
        <w:rPr>
          <w:rFonts w:ascii="Helvetica" w:eastAsia="Arial" w:hAnsi="Helvetica" w:cs="Helvetica"/>
          <w:b/>
          <w:iCs/>
          <w:color w:val="363435"/>
          <w:u w:val="single" w:color="363435"/>
        </w:rPr>
        <w:t>Recommendations</w:t>
      </w:r>
    </w:p>
    <w:p w14:paraId="090DCC1E" w14:textId="77777777" w:rsidR="00874F37" w:rsidRPr="00772D24" w:rsidRDefault="00874F37" w:rsidP="00874F37">
      <w:pPr>
        <w:spacing w:before="6" w:after="0" w:line="240" w:lineRule="exact"/>
        <w:rPr>
          <w:rFonts w:ascii="Helvetica" w:eastAsia="Times New Roman" w:hAnsi="Helvetica" w:cs="Helvetica"/>
          <w:iCs/>
        </w:rPr>
      </w:pPr>
    </w:p>
    <w:p w14:paraId="715C43E2" w14:textId="77777777" w:rsidR="00874F37" w:rsidRPr="00772D24" w:rsidRDefault="00874F37" w:rsidP="00874F37">
      <w:pPr>
        <w:tabs>
          <w:tab w:val="left" w:pos="9360"/>
        </w:tabs>
        <w:spacing w:after="0" w:line="250" w:lineRule="auto"/>
        <w:ind w:left="100"/>
        <w:rPr>
          <w:rFonts w:ascii="Helvetica" w:eastAsia="Arial" w:hAnsi="Helvetica" w:cs="Helvetica"/>
          <w:iCs/>
        </w:rPr>
      </w:pPr>
      <w:r w:rsidRPr="00772D24">
        <w:rPr>
          <w:rFonts w:ascii="Helvetica" w:eastAsia="Arial" w:hAnsi="Helvetica" w:cs="Helvetica"/>
          <w:iCs/>
          <w:color w:val="363435"/>
        </w:rPr>
        <w:t xml:space="preserve">It is </w:t>
      </w:r>
      <w:r w:rsidRPr="00772D24">
        <w:rPr>
          <w:rFonts w:ascii="Helvetica" w:eastAsia="Arial" w:hAnsi="Helvetica" w:cs="Helvetica"/>
          <w:iCs/>
          <w:color w:val="363435"/>
          <w:u w:val="single" w:color="363435"/>
        </w:rPr>
        <w:t>impe</w:t>
      </w:r>
      <w:r w:rsidRPr="00772D24">
        <w:rPr>
          <w:rFonts w:ascii="Helvetica" w:eastAsia="Arial" w:hAnsi="Helvetica" w:cs="Helvetica"/>
          <w:iCs/>
          <w:color w:val="363435"/>
          <w:spacing w:val="-2"/>
          <w:u w:val="single" w:color="363435"/>
        </w:rPr>
        <w:t>r</w:t>
      </w:r>
      <w:r w:rsidRPr="00772D24">
        <w:rPr>
          <w:rFonts w:ascii="Helvetica" w:eastAsia="Arial" w:hAnsi="Helvetica" w:cs="Helvetica"/>
          <w:iCs/>
          <w:color w:val="363435"/>
          <w:u w:val="single" w:color="363435"/>
        </w:rPr>
        <w:t>ati</w:t>
      </w:r>
      <w:r w:rsidRPr="00772D24">
        <w:rPr>
          <w:rFonts w:ascii="Helvetica" w:eastAsia="Arial" w:hAnsi="Helvetica" w:cs="Helvetica"/>
          <w:iCs/>
          <w:color w:val="363435"/>
          <w:spacing w:val="-5"/>
          <w:u w:val="single" w:color="363435"/>
        </w:rPr>
        <w:t>v</w:t>
      </w:r>
      <w:r w:rsidRPr="00772D24">
        <w:rPr>
          <w:rFonts w:ascii="Helvetica" w:eastAsia="Arial" w:hAnsi="Helvetica" w:cs="Helvetica"/>
          <w:iCs/>
          <w:color w:val="363435"/>
          <w:u w:val="single" w:color="363435"/>
        </w:rPr>
        <w:t>e</w:t>
      </w:r>
      <w:r w:rsidRPr="00772D24">
        <w:rPr>
          <w:rFonts w:ascii="Helvetica" w:eastAsia="Arial" w:hAnsi="Helvetica" w:cs="Helvetica"/>
          <w:iCs/>
          <w:color w:val="363435"/>
        </w:rPr>
        <w:t xml:space="preserve"> that the education and t</w:t>
      </w:r>
      <w:r w:rsidRPr="00772D24">
        <w:rPr>
          <w:rFonts w:ascii="Helvetica" w:eastAsia="Arial" w:hAnsi="Helvetica" w:cs="Helvetica"/>
          <w:iCs/>
          <w:color w:val="363435"/>
          <w:spacing w:val="-2"/>
        </w:rPr>
        <w:t>r</w:t>
      </w:r>
      <w:r w:rsidRPr="00772D24">
        <w:rPr>
          <w:rFonts w:ascii="Helvetica" w:eastAsia="Arial" w:hAnsi="Helvetica" w:cs="Helvetica"/>
          <w:iCs/>
          <w:color w:val="363435"/>
        </w:rPr>
        <w:t>aining of all t</w:t>
      </w:r>
      <w:r w:rsidRPr="00772D24">
        <w:rPr>
          <w:rFonts w:ascii="Helvetica" w:eastAsia="Arial" w:hAnsi="Helvetica" w:cs="Helvetica"/>
          <w:iCs/>
          <w:color w:val="363435"/>
          <w:spacing w:val="-2"/>
        </w:rPr>
        <w:t>r</w:t>
      </w:r>
      <w:r w:rsidRPr="00772D24">
        <w:rPr>
          <w:rFonts w:ascii="Helvetica" w:eastAsia="Arial" w:hAnsi="Helvetica" w:cs="Helvetica"/>
          <w:iCs/>
          <w:color w:val="363435"/>
        </w:rPr>
        <w:t>anspo</w:t>
      </w:r>
      <w:r w:rsidRPr="00772D24">
        <w:rPr>
          <w:rFonts w:ascii="Helvetica" w:eastAsia="Arial" w:hAnsi="Helvetica" w:cs="Helvetica"/>
          <w:iCs/>
          <w:color w:val="363435"/>
          <w:spacing w:val="8"/>
        </w:rPr>
        <w:t>r</w:t>
      </w:r>
      <w:r w:rsidRPr="00772D24">
        <w:rPr>
          <w:rFonts w:ascii="Helvetica" w:eastAsia="Arial" w:hAnsi="Helvetica" w:cs="Helvetica"/>
          <w:iCs/>
          <w:color w:val="363435"/>
        </w:rPr>
        <w:t>t members reflect the mission and scope of se</w:t>
      </w:r>
      <w:r w:rsidRPr="00772D24">
        <w:rPr>
          <w:rFonts w:ascii="Helvetica" w:eastAsia="Arial" w:hAnsi="Helvetica" w:cs="Helvetica"/>
          <w:iCs/>
          <w:color w:val="363435"/>
          <w:spacing w:val="6"/>
        </w:rPr>
        <w:t>r</w:t>
      </w:r>
      <w:r w:rsidRPr="00772D24">
        <w:rPr>
          <w:rFonts w:ascii="Helvetica" w:eastAsia="Arial" w:hAnsi="Helvetica" w:cs="Helvetica"/>
          <w:iCs/>
          <w:color w:val="363435"/>
        </w:rPr>
        <w:t>vice of the t</w:t>
      </w:r>
      <w:r w:rsidRPr="00772D24">
        <w:rPr>
          <w:rFonts w:ascii="Helvetica" w:eastAsia="Arial" w:hAnsi="Helvetica" w:cs="Helvetica"/>
          <w:iCs/>
          <w:color w:val="363435"/>
          <w:spacing w:val="-2"/>
        </w:rPr>
        <w:t>r</w:t>
      </w:r>
      <w:r w:rsidRPr="00772D24">
        <w:rPr>
          <w:rFonts w:ascii="Helvetica" w:eastAsia="Arial" w:hAnsi="Helvetica" w:cs="Helvetica"/>
          <w:iCs/>
          <w:color w:val="363435"/>
        </w:rPr>
        <w:t>anspo</w:t>
      </w:r>
      <w:r w:rsidRPr="00772D24">
        <w:rPr>
          <w:rFonts w:ascii="Helvetica" w:eastAsia="Arial" w:hAnsi="Helvetica" w:cs="Helvetica"/>
          <w:iCs/>
          <w:color w:val="363435"/>
          <w:spacing w:val="8"/>
        </w:rPr>
        <w:t>r</w:t>
      </w:r>
      <w:r w:rsidRPr="00772D24">
        <w:rPr>
          <w:rFonts w:ascii="Helvetica" w:eastAsia="Arial" w:hAnsi="Helvetica" w:cs="Helvetica"/>
          <w:iCs/>
          <w:color w:val="363435"/>
        </w:rPr>
        <w:t>t pro</w:t>
      </w:r>
      <w:r w:rsidRPr="00772D24">
        <w:rPr>
          <w:rFonts w:ascii="Helvetica" w:eastAsia="Arial" w:hAnsi="Helvetica" w:cs="Helvetica"/>
          <w:iCs/>
          <w:color w:val="363435"/>
          <w:spacing w:val="-2"/>
        </w:rPr>
        <w:t>gr</w:t>
      </w:r>
      <w:r w:rsidRPr="00772D24">
        <w:rPr>
          <w:rFonts w:ascii="Helvetica" w:eastAsia="Arial" w:hAnsi="Helvetica" w:cs="Helvetica"/>
          <w:iCs/>
          <w:color w:val="363435"/>
        </w:rPr>
        <w:t>am.</w:t>
      </w:r>
    </w:p>
    <w:p w14:paraId="7BA51CA6" w14:textId="77777777" w:rsidR="00874F37" w:rsidRPr="00772D24" w:rsidRDefault="00874F37" w:rsidP="00874F37">
      <w:pPr>
        <w:tabs>
          <w:tab w:val="left" w:pos="9360"/>
        </w:tabs>
        <w:spacing w:after="0" w:line="240" w:lineRule="exact"/>
        <w:rPr>
          <w:rFonts w:ascii="Helvetica" w:eastAsia="Times New Roman" w:hAnsi="Helvetica" w:cs="Helvetica"/>
          <w:iCs/>
        </w:rPr>
      </w:pPr>
    </w:p>
    <w:p w14:paraId="08490DB6" w14:textId="77777777" w:rsidR="00874F37" w:rsidRPr="00772D24" w:rsidRDefault="00874F37" w:rsidP="00874F37">
      <w:pPr>
        <w:tabs>
          <w:tab w:val="left" w:pos="9360"/>
        </w:tabs>
        <w:spacing w:after="0" w:line="250" w:lineRule="auto"/>
        <w:ind w:left="100"/>
        <w:rPr>
          <w:rFonts w:ascii="Helvetica" w:eastAsia="Arial" w:hAnsi="Helvetica" w:cs="Helvetica"/>
          <w:iCs/>
        </w:rPr>
      </w:pPr>
      <w:r w:rsidRPr="00772D24">
        <w:rPr>
          <w:rFonts w:ascii="Helvetica" w:eastAsia="Arial" w:hAnsi="Helvetica" w:cs="Helvetica"/>
          <w:iCs/>
          <w:color w:val="363435"/>
        </w:rPr>
        <w:t>The courses and ce</w:t>
      </w:r>
      <w:r w:rsidRPr="00772D24">
        <w:rPr>
          <w:rFonts w:ascii="Helvetica" w:eastAsia="Arial" w:hAnsi="Helvetica" w:cs="Helvetica"/>
          <w:iCs/>
          <w:color w:val="363435"/>
          <w:spacing w:val="8"/>
        </w:rPr>
        <w:t>r</w:t>
      </w:r>
      <w:r w:rsidRPr="00772D24">
        <w:rPr>
          <w:rFonts w:ascii="Helvetica" w:eastAsia="Arial" w:hAnsi="Helvetica" w:cs="Helvetica"/>
          <w:iCs/>
          <w:color w:val="363435"/>
        </w:rPr>
        <w:t xml:space="preserve">tifications that are </w:t>
      </w:r>
      <w:r w:rsidRPr="00772D24">
        <w:rPr>
          <w:rFonts w:ascii="Helvetica" w:eastAsia="Arial" w:hAnsi="Helvetica" w:cs="Helvetica"/>
          <w:iCs/>
          <w:color w:val="363435"/>
          <w:spacing w:val="-4"/>
        </w:rPr>
        <w:t>a</w:t>
      </w:r>
      <w:r w:rsidRPr="00772D24">
        <w:rPr>
          <w:rFonts w:ascii="Helvetica" w:eastAsia="Arial" w:hAnsi="Helvetica" w:cs="Helvetica"/>
          <w:iCs/>
          <w:color w:val="363435"/>
          <w:spacing w:val="-5"/>
        </w:rPr>
        <w:t>v</w:t>
      </w:r>
      <w:r w:rsidRPr="00772D24">
        <w:rPr>
          <w:rFonts w:ascii="Helvetica" w:eastAsia="Arial" w:hAnsi="Helvetica" w:cs="Helvetica"/>
          <w:iCs/>
          <w:color w:val="363435"/>
        </w:rPr>
        <w:t>aila</w:t>
      </w:r>
      <w:r w:rsidRPr="00772D24">
        <w:rPr>
          <w:rFonts w:ascii="Helvetica" w:eastAsia="Arial" w:hAnsi="Helvetica" w:cs="Helvetica"/>
          <w:iCs/>
          <w:color w:val="363435"/>
          <w:spacing w:val="-4"/>
        </w:rPr>
        <w:t>b</w:t>
      </w:r>
      <w:r w:rsidRPr="00772D24">
        <w:rPr>
          <w:rFonts w:ascii="Helvetica" w:eastAsia="Arial" w:hAnsi="Helvetica" w:cs="Helvetica"/>
          <w:iCs/>
          <w:color w:val="363435"/>
        </w:rPr>
        <w:t xml:space="preserve">le </w:t>
      </w:r>
      <w:r w:rsidRPr="00772D24">
        <w:rPr>
          <w:rFonts w:ascii="Helvetica" w:eastAsia="Arial" w:hAnsi="Helvetica" w:cs="Helvetica"/>
          <w:iCs/>
          <w:color w:val="363435"/>
          <w:spacing w:val="-6"/>
        </w:rPr>
        <w:t>f</w:t>
      </w:r>
      <w:r w:rsidRPr="00772D24">
        <w:rPr>
          <w:rFonts w:ascii="Helvetica" w:eastAsia="Arial" w:hAnsi="Helvetica" w:cs="Helvetica"/>
          <w:iCs/>
          <w:color w:val="363435"/>
        </w:rPr>
        <w:t>or educational prepa</w:t>
      </w:r>
      <w:r w:rsidRPr="00772D24">
        <w:rPr>
          <w:rFonts w:ascii="Helvetica" w:eastAsia="Arial" w:hAnsi="Helvetica" w:cs="Helvetica"/>
          <w:iCs/>
          <w:color w:val="363435"/>
          <w:spacing w:val="-2"/>
        </w:rPr>
        <w:t>r</w:t>
      </w:r>
      <w:r w:rsidRPr="00772D24">
        <w:rPr>
          <w:rFonts w:ascii="Helvetica" w:eastAsia="Arial" w:hAnsi="Helvetica" w:cs="Helvetica"/>
          <w:iCs/>
          <w:color w:val="363435"/>
        </w:rPr>
        <w:t>ation and completion of ce</w:t>
      </w:r>
      <w:r w:rsidRPr="00772D24">
        <w:rPr>
          <w:rFonts w:ascii="Helvetica" w:eastAsia="Arial" w:hAnsi="Helvetica" w:cs="Helvetica"/>
          <w:iCs/>
          <w:color w:val="363435"/>
          <w:spacing w:val="8"/>
        </w:rPr>
        <w:t>r</w:t>
      </w:r>
      <w:r w:rsidRPr="00772D24">
        <w:rPr>
          <w:rFonts w:ascii="Helvetica" w:eastAsia="Arial" w:hAnsi="Helvetica" w:cs="Helvetica"/>
          <w:iCs/>
          <w:color w:val="363435"/>
        </w:rPr>
        <w:t xml:space="preserve">tification </w:t>
      </w:r>
      <w:r w:rsidRPr="00772D24">
        <w:rPr>
          <w:rFonts w:ascii="Helvetica" w:eastAsia="Arial" w:hAnsi="Helvetica" w:cs="Helvetica"/>
          <w:iCs/>
          <w:color w:val="363435"/>
          <w:spacing w:val="-4"/>
        </w:rPr>
        <w:t>b</w:t>
      </w:r>
      <w:r w:rsidRPr="00772D24">
        <w:rPr>
          <w:rFonts w:ascii="Helvetica" w:eastAsia="Arial" w:hAnsi="Helvetica" w:cs="Helvetica"/>
          <w:iCs/>
          <w:color w:val="363435"/>
        </w:rPr>
        <w:t>y t</w:t>
      </w:r>
      <w:r w:rsidRPr="00772D24">
        <w:rPr>
          <w:rFonts w:ascii="Helvetica" w:eastAsia="Arial" w:hAnsi="Helvetica" w:cs="Helvetica"/>
          <w:iCs/>
          <w:color w:val="363435"/>
          <w:spacing w:val="-2"/>
        </w:rPr>
        <w:t>r</w:t>
      </w:r>
      <w:r w:rsidRPr="00772D24">
        <w:rPr>
          <w:rFonts w:ascii="Helvetica" w:eastAsia="Arial" w:hAnsi="Helvetica" w:cs="Helvetica"/>
          <w:iCs/>
          <w:color w:val="363435"/>
        </w:rPr>
        <w:t>anspo</w:t>
      </w:r>
      <w:r w:rsidRPr="00772D24">
        <w:rPr>
          <w:rFonts w:ascii="Helvetica" w:eastAsia="Arial" w:hAnsi="Helvetica" w:cs="Helvetica"/>
          <w:iCs/>
          <w:color w:val="363435"/>
          <w:spacing w:val="8"/>
        </w:rPr>
        <w:t>r</w:t>
      </w:r>
      <w:r w:rsidRPr="00772D24">
        <w:rPr>
          <w:rFonts w:ascii="Helvetica" w:eastAsia="Arial" w:hAnsi="Helvetica" w:cs="Helvetica"/>
          <w:iCs/>
          <w:color w:val="363435"/>
        </w:rPr>
        <w:t>t team</w:t>
      </w:r>
      <w:r w:rsidRPr="00772D24">
        <w:rPr>
          <w:rFonts w:ascii="Helvetica" w:eastAsia="Arial" w:hAnsi="Helvetica" w:cs="Helvetica"/>
          <w:iCs/>
          <w:color w:val="363435"/>
          <w:spacing w:val="-3"/>
        </w:rPr>
        <w:t>s</w:t>
      </w:r>
      <w:r w:rsidRPr="00772D24">
        <w:rPr>
          <w:rFonts w:ascii="Helvetica" w:eastAsia="Arial" w:hAnsi="Helvetica" w:cs="Helvetica"/>
          <w:iCs/>
          <w:color w:val="363435"/>
        </w:rPr>
        <w:t>.</w:t>
      </w:r>
      <w:r w:rsidRPr="00772D24">
        <w:rPr>
          <w:rFonts w:ascii="Helvetica" w:eastAsia="Arial" w:hAnsi="Helvetica" w:cs="Helvetica"/>
          <w:iCs/>
          <w:color w:val="363435"/>
          <w:spacing w:val="43"/>
        </w:rPr>
        <w:t xml:space="preserve"> </w:t>
      </w:r>
      <w:r w:rsidRPr="00772D24">
        <w:rPr>
          <w:rFonts w:ascii="Helvetica" w:eastAsia="Arial" w:hAnsi="Helvetica" w:cs="Helvetica"/>
          <w:iCs/>
          <w:color w:val="363435"/>
        </w:rPr>
        <w:t>In addition, the suppo</w:t>
      </w:r>
      <w:r w:rsidRPr="00772D24">
        <w:rPr>
          <w:rFonts w:ascii="Helvetica" w:eastAsia="Arial" w:hAnsi="Helvetica" w:cs="Helvetica"/>
          <w:iCs/>
          <w:color w:val="363435"/>
          <w:spacing w:val="8"/>
        </w:rPr>
        <w:t>r</w:t>
      </w:r>
      <w:r w:rsidRPr="00772D24">
        <w:rPr>
          <w:rFonts w:ascii="Helvetica" w:eastAsia="Arial" w:hAnsi="Helvetica" w:cs="Helvetica"/>
          <w:iCs/>
          <w:color w:val="363435"/>
        </w:rPr>
        <w:t>ting associations are listed.</w:t>
      </w:r>
      <w:r w:rsidRPr="00772D24">
        <w:rPr>
          <w:rFonts w:ascii="Helvetica" w:eastAsia="Arial" w:hAnsi="Helvetica" w:cs="Helvetica"/>
          <w:iCs/>
          <w:color w:val="363435"/>
          <w:spacing w:val="-22"/>
        </w:rPr>
        <w:t xml:space="preserve"> </w:t>
      </w:r>
      <w:r w:rsidRPr="00772D24">
        <w:rPr>
          <w:rFonts w:ascii="Helvetica" w:eastAsia="Arial" w:hAnsi="Helvetica" w:cs="Helvetica"/>
          <w:iCs/>
          <w:color w:val="363435"/>
        </w:rPr>
        <w:t>These associations h</w:t>
      </w:r>
      <w:r w:rsidRPr="00772D24">
        <w:rPr>
          <w:rFonts w:ascii="Helvetica" w:eastAsia="Arial" w:hAnsi="Helvetica" w:cs="Helvetica"/>
          <w:iCs/>
          <w:color w:val="363435"/>
          <w:spacing w:val="-4"/>
        </w:rPr>
        <w:t>a</w:t>
      </w:r>
      <w:r w:rsidRPr="00772D24">
        <w:rPr>
          <w:rFonts w:ascii="Helvetica" w:eastAsia="Arial" w:hAnsi="Helvetica" w:cs="Helvetica"/>
          <w:iCs/>
          <w:color w:val="363435"/>
          <w:spacing w:val="-5"/>
        </w:rPr>
        <w:t>v</w:t>
      </w:r>
      <w:r w:rsidRPr="00772D24">
        <w:rPr>
          <w:rFonts w:ascii="Helvetica" w:eastAsia="Arial" w:hAnsi="Helvetica" w:cs="Helvetica"/>
          <w:iCs/>
          <w:color w:val="363435"/>
        </w:rPr>
        <w:t xml:space="preserve">e </w:t>
      </w:r>
      <w:r w:rsidRPr="00772D24">
        <w:rPr>
          <w:rFonts w:ascii="Helvetica" w:eastAsia="Arial" w:hAnsi="Helvetica" w:cs="Helvetica"/>
          <w:iCs/>
          <w:color w:val="363435"/>
          <w:spacing w:val="-2"/>
        </w:rPr>
        <w:t>w</w:t>
      </w:r>
      <w:r w:rsidRPr="00772D24">
        <w:rPr>
          <w:rFonts w:ascii="Helvetica" w:eastAsia="Arial" w:hAnsi="Helvetica" w:cs="Helvetica"/>
          <w:iCs/>
          <w:color w:val="363435"/>
        </w:rPr>
        <w:t>eb sites where additional in</w:t>
      </w:r>
      <w:r w:rsidRPr="00772D24">
        <w:rPr>
          <w:rFonts w:ascii="Helvetica" w:eastAsia="Arial" w:hAnsi="Helvetica" w:cs="Helvetica"/>
          <w:iCs/>
          <w:color w:val="363435"/>
          <w:spacing w:val="-6"/>
        </w:rPr>
        <w:t>f</w:t>
      </w:r>
      <w:r w:rsidRPr="00772D24">
        <w:rPr>
          <w:rFonts w:ascii="Helvetica" w:eastAsia="Arial" w:hAnsi="Helvetica" w:cs="Helvetica"/>
          <w:iCs/>
          <w:color w:val="363435"/>
        </w:rPr>
        <w:t>o</w:t>
      </w:r>
      <w:r w:rsidRPr="00772D24">
        <w:rPr>
          <w:rFonts w:ascii="Helvetica" w:eastAsia="Arial" w:hAnsi="Helvetica" w:cs="Helvetica"/>
          <w:iCs/>
          <w:color w:val="363435"/>
          <w:spacing w:val="5"/>
        </w:rPr>
        <w:t>r</w:t>
      </w:r>
      <w:r w:rsidRPr="00772D24">
        <w:rPr>
          <w:rFonts w:ascii="Helvetica" w:eastAsia="Arial" w:hAnsi="Helvetica" w:cs="Helvetica"/>
          <w:iCs/>
          <w:color w:val="363435"/>
        </w:rPr>
        <w:t>mation can be obtained.</w:t>
      </w:r>
    </w:p>
    <w:p w14:paraId="759FA6E7" w14:textId="77777777" w:rsidR="00874F37" w:rsidRPr="00772D24" w:rsidRDefault="00874F37" w:rsidP="00874F37">
      <w:pPr>
        <w:tabs>
          <w:tab w:val="left" w:pos="9360"/>
        </w:tabs>
        <w:spacing w:before="5" w:after="0" w:line="240" w:lineRule="exact"/>
        <w:rPr>
          <w:rFonts w:ascii="Helvetica" w:eastAsia="Times New Roman" w:hAnsi="Helvetica" w:cs="Helvetica"/>
          <w:iCs/>
        </w:rPr>
      </w:pPr>
    </w:p>
    <w:p w14:paraId="08D2D712" w14:textId="77777777" w:rsidR="00874F37" w:rsidRPr="00772D24" w:rsidRDefault="00874F37" w:rsidP="00874F37">
      <w:pPr>
        <w:tabs>
          <w:tab w:val="left" w:pos="9360"/>
        </w:tabs>
        <w:spacing w:after="0" w:line="240" w:lineRule="auto"/>
        <w:ind w:left="100"/>
        <w:rPr>
          <w:rFonts w:ascii="Helvetica" w:eastAsia="Arial" w:hAnsi="Helvetica" w:cs="Helvetica"/>
          <w:iCs/>
        </w:rPr>
      </w:pPr>
      <w:r w:rsidRPr="00772D24">
        <w:rPr>
          <w:rFonts w:ascii="Helvetica" w:eastAsia="Arial" w:hAnsi="Helvetica" w:cs="Helvetica"/>
          <w:b/>
          <w:iCs/>
          <w:color w:val="363435"/>
          <w:u w:val="single" w:color="363435"/>
        </w:rPr>
        <w:t>Equi</w:t>
      </w:r>
      <w:r w:rsidRPr="00772D24">
        <w:rPr>
          <w:rFonts w:ascii="Helvetica" w:eastAsia="Arial" w:hAnsi="Helvetica" w:cs="Helvetica"/>
          <w:b/>
          <w:iCs/>
          <w:color w:val="363435"/>
          <w:spacing w:val="-4"/>
          <w:u w:val="single" w:color="363435"/>
        </w:rPr>
        <w:t>v</w:t>
      </w:r>
      <w:r w:rsidRPr="00772D24">
        <w:rPr>
          <w:rFonts w:ascii="Helvetica" w:eastAsia="Arial" w:hAnsi="Helvetica" w:cs="Helvetica"/>
          <w:b/>
          <w:iCs/>
          <w:color w:val="363435"/>
          <w:u w:val="single" w:color="363435"/>
        </w:rPr>
        <w:t>alent Cou</w:t>
      </w:r>
      <w:r w:rsidRPr="00772D24">
        <w:rPr>
          <w:rFonts w:ascii="Helvetica" w:eastAsia="Arial" w:hAnsi="Helvetica" w:cs="Helvetica"/>
          <w:b/>
          <w:iCs/>
          <w:color w:val="363435"/>
          <w:spacing w:val="-3"/>
          <w:u w:val="single" w:color="363435"/>
        </w:rPr>
        <w:t>r</w:t>
      </w:r>
      <w:r w:rsidRPr="00772D24">
        <w:rPr>
          <w:rFonts w:ascii="Helvetica" w:eastAsia="Arial" w:hAnsi="Helvetica" w:cs="Helvetica"/>
          <w:b/>
          <w:iCs/>
          <w:color w:val="363435"/>
          <w:u w:val="single" w:color="363435"/>
        </w:rPr>
        <w:t>ses</w:t>
      </w:r>
    </w:p>
    <w:p w14:paraId="1B91776D" w14:textId="77777777" w:rsidR="00874F37" w:rsidRPr="00772D24" w:rsidRDefault="00874F37" w:rsidP="00874F37">
      <w:pPr>
        <w:tabs>
          <w:tab w:val="left" w:pos="9360"/>
        </w:tabs>
        <w:spacing w:before="6" w:after="0" w:line="240" w:lineRule="exact"/>
        <w:rPr>
          <w:rFonts w:ascii="Helvetica" w:eastAsia="Times New Roman" w:hAnsi="Helvetica" w:cs="Helvetica"/>
          <w:iCs/>
        </w:rPr>
      </w:pPr>
    </w:p>
    <w:p w14:paraId="369F58AE" w14:textId="77777777" w:rsidR="00874F37" w:rsidRPr="00772D24" w:rsidRDefault="00874F37" w:rsidP="00874F37">
      <w:pPr>
        <w:tabs>
          <w:tab w:val="left" w:pos="9360"/>
        </w:tabs>
        <w:spacing w:after="0" w:line="240" w:lineRule="auto"/>
        <w:ind w:left="100"/>
        <w:rPr>
          <w:rFonts w:ascii="Helvetica" w:eastAsia="Arial" w:hAnsi="Helvetica" w:cs="Helvetica"/>
          <w:iCs/>
        </w:rPr>
      </w:pPr>
      <w:r w:rsidRPr="00772D24">
        <w:rPr>
          <w:rFonts w:ascii="Helvetica" w:eastAsia="Arial" w:hAnsi="Helvetica" w:cs="Helvetica"/>
          <w:iCs/>
          <w:color w:val="363435"/>
        </w:rPr>
        <w:t>CAMTS m</w:t>
      </w:r>
      <w:r w:rsidRPr="00772D24">
        <w:rPr>
          <w:rFonts w:ascii="Helvetica" w:eastAsia="Arial" w:hAnsi="Helvetica" w:cs="Helvetica"/>
          <w:iCs/>
          <w:color w:val="363435"/>
          <w:spacing w:val="-6"/>
        </w:rPr>
        <w:t>a</w:t>
      </w:r>
      <w:r w:rsidRPr="00772D24">
        <w:rPr>
          <w:rFonts w:ascii="Helvetica" w:eastAsia="Arial" w:hAnsi="Helvetica" w:cs="Helvetica"/>
          <w:iCs/>
          <w:color w:val="363435"/>
        </w:rPr>
        <w:t>y accept approp</w:t>
      </w:r>
      <w:r w:rsidRPr="00772D24">
        <w:rPr>
          <w:rFonts w:ascii="Helvetica" w:eastAsia="Arial" w:hAnsi="Helvetica" w:cs="Helvetica"/>
          <w:iCs/>
          <w:color w:val="363435"/>
          <w:spacing w:val="3"/>
        </w:rPr>
        <w:t>r</w:t>
      </w:r>
      <w:r w:rsidRPr="00772D24">
        <w:rPr>
          <w:rFonts w:ascii="Helvetica" w:eastAsia="Arial" w:hAnsi="Helvetica" w:cs="Helvetica"/>
          <w:iCs/>
          <w:color w:val="363435"/>
        </w:rPr>
        <w:t>iate equi</w:t>
      </w:r>
      <w:r w:rsidRPr="00772D24">
        <w:rPr>
          <w:rFonts w:ascii="Helvetica" w:eastAsia="Arial" w:hAnsi="Helvetica" w:cs="Helvetica"/>
          <w:iCs/>
          <w:color w:val="363435"/>
          <w:spacing w:val="-5"/>
        </w:rPr>
        <w:t>v</w:t>
      </w:r>
      <w:r w:rsidRPr="00772D24">
        <w:rPr>
          <w:rFonts w:ascii="Helvetica" w:eastAsia="Arial" w:hAnsi="Helvetica" w:cs="Helvetica"/>
          <w:iCs/>
          <w:color w:val="363435"/>
        </w:rPr>
        <w:t>alent course</w:t>
      </w:r>
      <w:r w:rsidRPr="00772D24">
        <w:rPr>
          <w:rFonts w:ascii="Helvetica" w:eastAsia="Arial" w:hAnsi="Helvetica" w:cs="Helvetica"/>
          <w:iCs/>
          <w:color w:val="363435"/>
          <w:spacing w:val="-3"/>
        </w:rPr>
        <w:t>s</w:t>
      </w:r>
      <w:r w:rsidRPr="00772D24">
        <w:rPr>
          <w:rFonts w:ascii="Helvetica" w:eastAsia="Arial" w:hAnsi="Helvetica" w:cs="Helvetica"/>
          <w:iCs/>
          <w:color w:val="363435"/>
        </w:rPr>
        <w:t>.</w:t>
      </w:r>
      <w:r w:rsidRPr="00772D24">
        <w:rPr>
          <w:rFonts w:ascii="Helvetica" w:eastAsia="Arial" w:hAnsi="Helvetica" w:cs="Helvetica"/>
          <w:iCs/>
          <w:color w:val="363435"/>
          <w:spacing w:val="-22"/>
        </w:rPr>
        <w:t xml:space="preserve"> </w:t>
      </w:r>
      <w:r w:rsidRPr="00772D24">
        <w:rPr>
          <w:rFonts w:ascii="Helvetica" w:eastAsia="Arial" w:hAnsi="Helvetica" w:cs="Helvetica"/>
          <w:iCs/>
          <w:color w:val="363435"/>
        </w:rPr>
        <w:t xml:space="preserve">The </w:t>
      </w:r>
      <w:r w:rsidRPr="00772D24">
        <w:rPr>
          <w:rFonts w:ascii="Helvetica" w:eastAsia="Arial" w:hAnsi="Helvetica" w:cs="Helvetica"/>
          <w:iCs/>
          <w:color w:val="363435"/>
          <w:spacing w:val="-6"/>
        </w:rPr>
        <w:t>f</w:t>
      </w:r>
      <w:r w:rsidRPr="00772D24">
        <w:rPr>
          <w:rFonts w:ascii="Helvetica" w:eastAsia="Arial" w:hAnsi="Helvetica" w:cs="Helvetica"/>
          <w:iCs/>
          <w:color w:val="363435"/>
        </w:rPr>
        <w:t>oll</w:t>
      </w:r>
      <w:r w:rsidRPr="00772D24">
        <w:rPr>
          <w:rFonts w:ascii="Helvetica" w:eastAsia="Arial" w:hAnsi="Helvetica" w:cs="Helvetica"/>
          <w:iCs/>
          <w:color w:val="363435"/>
          <w:spacing w:val="-3"/>
        </w:rPr>
        <w:t>o</w:t>
      </w:r>
      <w:r w:rsidRPr="00772D24">
        <w:rPr>
          <w:rFonts w:ascii="Helvetica" w:eastAsia="Arial" w:hAnsi="Helvetica" w:cs="Helvetica"/>
          <w:iCs/>
          <w:color w:val="363435"/>
        </w:rPr>
        <w:t xml:space="preserve">wing </w:t>
      </w:r>
      <w:r w:rsidRPr="00772D24">
        <w:rPr>
          <w:rFonts w:ascii="Helvetica" w:eastAsia="Arial" w:hAnsi="Helvetica" w:cs="Helvetica"/>
          <w:iCs/>
          <w:color w:val="363435"/>
          <w:spacing w:val="-2"/>
        </w:rPr>
        <w:t>m</w:t>
      </w:r>
      <w:r w:rsidRPr="00772D24">
        <w:rPr>
          <w:rFonts w:ascii="Helvetica" w:eastAsia="Arial" w:hAnsi="Helvetica" w:cs="Helvetica"/>
          <w:iCs/>
          <w:color w:val="363435"/>
        </w:rPr>
        <w:t>ust be included in these courses:</w:t>
      </w:r>
    </w:p>
    <w:p w14:paraId="1A19DB03" w14:textId="77777777" w:rsidR="00874F37" w:rsidRPr="00772D24" w:rsidRDefault="00874F37" w:rsidP="00874F37">
      <w:pPr>
        <w:tabs>
          <w:tab w:val="left" w:pos="9360"/>
        </w:tabs>
        <w:spacing w:before="14" w:after="0" w:line="200" w:lineRule="exact"/>
        <w:rPr>
          <w:rFonts w:ascii="Helvetica" w:eastAsia="Times New Roman" w:hAnsi="Helvetica" w:cs="Helvetica"/>
          <w:iCs/>
        </w:rPr>
      </w:pPr>
    </w:p>
    <w:p w14:paraId="6CF3C6B9" w14:textId="77777777" w:rsidR="00874F37" w:rsidRPr="00772D24" w:rsidRDefault="00874F37" w:rsidP="00874F37">
      <w:pPr>
        <w:tabs>
          <w:tab w:val="left" w:pos="9360"/>
        </w:tabs>
        <w:spacing w:after="0" w:line="240" w:lineRule="auto"/>
        <w:ind w:left="1450"/>
        <w:rPr>
          <w:rFonts w:ascii="Helvetica" w:eastAsia="Arial" w:hAnsi="Helvetica" w:cs="Helvetica"/>
          <w:iCs/>
        </w:rPr>
      </w:pPr>
      <w:r w:rsidRPr="00772D24">
        <w:rPr>
          <w:rFonts w:ascii="Helvetica" w:eastAsia="Times New Roman" w:hAnsi="Helvetica" w:cs="Helvetica"/>
          <w:iCs/>
          <w:color w:val="363435"/>
        </w:rPr>
        <w:t xml:space="preserve">•   </w:t>
      </w:r>
      <w:r w:rsidRPr="00772D24">
        <w:rPr>
          <w:rFonts w:ascii="Helvetica" w:eastAsia="Times New Roman" w:hAnsi="Helvetica" w:cs="Helvetica"/>
          <w:iCs/>
          <w:color w:val="363435"/>
          <w:spacing w:val="35"/>
        </w:rPr>
        <w:t xml:space="preserve"> </w:t>
      </w:r>
      <w:r w:rsidRPr="00772D24">
        <w:rPr>
          <w:rFonts w:ascii="Helvetica" w:eastAsia="Arial" w:hAnsi="Helvetica" w:cs="Helvetica"/>
          <w:iCs/>
          <w:color w:val="363435"/>
        </w:rPr>
        <w:t>Measu</w:t>
      </w:r>
      <w:r w:rsidRPr="00772D24">
        <w:rPr>
          <w:rFonts w:ascii="Helvetica" w:eastAsia="Arial" w:hAnsi="Helvetica" w:cs="Helvetica"/>
          <w:iCs/>
          <w:color w:val="363435"/>
          <w:spacing w:val="-2"/>
        </w:rPr>
        <w:t>r</w:t>
      </w:r>
      <w:r w:rsidRPr="00772D24">
        <w:rPr>
          <w:rFonts w:ascii="Helvetica" w:eastAsia="Arial" w:hAnsi="Helvetica" w:cs="Helvetica"/>
          <w:iCs/>
          <w:color w:val="363435"/>
        </w:rPr>
        <w:t>a</w:t>
      </w:r>
      <w:r w:rsidRPr="00772D24">
        <w:rPr>
          <w:rFonts w:ascii="Helvetica" w:eastAsia="Arial" w:hAnsi="Helvetica" w:cs="Helvetica"/>
          <w:iCs/>
          <w:color w:val="363435"/>
          <w:spacing w:val="-4"/>
        </w:rPr>
        <w:t>b</w:t>
      </w:r>
      <w:r w:rsidRPr="00772D24">
        <w:rPr>
          <w:rFonts w:ascii="Helvetica" w:eastAsia="Arial" w:hAnsi="Helvetica" w:cs="Helvetica"/>
          <w:iCs/>
          <w:color w:val="363435"/>
        </w:rPr>
        <w:t>le lea</w:t>
      </w:r>
      <w:r w:rsidRPr="00772D24">
        <w:rPr>
          <w:rFonts w:ascii="Helvetica" w:eastAsia="Arial" w:hAnsi="Helvetica" w:cs="Helvetica"/>
          <w:iCs/>
          <w:color w:val="363435"/>
          <w:spacing w:val="5"/>
        </w:rPr>
        <w:t>r</w:t>
      </w:r>
      <w:r w:rsidRPr="00772D24">
        <w:rPr>
          <w:rFonts w:ascii="Helvetica" w:eastAsia="Arial" w:hAnsi="Helvetica" w:cs="Helvetica"/>
          <w:iCs/>
          <w:color w:val="363435"/>
        </w:rPr>
        <w:t>ning objecti</w:t>
      </w:r>
      <w:r w:rsidRPr="00772D24">
        <w:rPr>
          <w:rFonts w:ascii="Helvetica" w:eastAsia="Arial" w:hAnsi="Helvetica" w:cs="Helvetica"/>
          <w:iCs/>
          <w:color w:val="363435"/>
          <w:spacing w:val="-5"/>
        </w:rPr>
        <w:t>v</w:t>
      </w:r>
      <w:r w:rsidRPr="00772D24">
        <w:rPr>
          <w:rFonts w:ascii="Helvetica" w:eastAsia="Arial" w:hAnsi="Helvetica" w:cs="Helvetica"/>
          <w:iCs/>
          <w:color w:val="363435"/>
        </w:rPr>
        <w:t>es</w:t>
      </w:r>
    </w:p>
    <w:p w14:paraId="5F1B8FBB" w14:textId="77777777" w:rsidR="00874F37" w:rsidRPr="00772D24" w:rsidRDefault="00874F37" w:rsidP="00874F37">
      <w:pPr>
        <w:tabs>
          <w:tab w:val="left" w:pos="9360"/>
        </w:tabs>
        <w:spacing w:after="0" w:line="240" w:lineRule="exact"/>
        <w:ind w:left="1450"/>
        <w:rPr>
          <w:rFonts w:ascii="Helvetica" w:eastAsia="Arial" w:hAnsi="Helvetica" w:cs="Helvetica"/>
          <w:iCs/>
        </w:rPr>
      </w:pPr>
      <w:r w:rsidRPr="00772D24">
        <w:rPr>
          <w:rFonts w:ascii="Helvetica" w:eastAsia="Times New Roman" w:hAnsi="Helvetica" w:cs="Helvetica"/>
          <w:iCs/>
          <w:color w:val="363435"/>
        </w:rPr>
        <w:t xml:space="preserve">•   </w:t>
      </w:r>
      <w:r w:rsidRPr="00772D24">
        <w:rPr>
          <w:rFonts w:ascii="Helvetica" w:eastAsia="Times New Roman" w:hAnsi="Helvetica" w:cs="Helvetica"/>
          <w:iCs/>
          <w:color w:val="363435"/>
          <w:spacing w:val="35"/>
        </w:rPr>
        <w:t xml:space="preserve"> </w:t>
      </w:r>
      <w:r w:rsidRPr="00772D24">
        <w:rPr>
          <w:rFonts w:ascii="Helvetica" w:eastAsia="Arial" w:hAnsi="Helvetica" w:cs="Helvetica"/>
          <w:iCs/>
          <w:color w:val="363435"/>
        </w:rPr>
        <w:t>Equi</w:t>
      </w:r>
      <w:r w:rsidRPr="00772D24">
        <w:rPr>
          <w:rFonts w:ascii="Helvetica" w:eastAsia="Arial" w:hAnsi="Helvetica" w:cs="Helvetica"/>
          <w:iCs/>
          <w:color w:val="363435"/>
          <w:spacing w:val="-5"/>
        </w:rPr>
        <w:t>v</w:t>
      </w:r>
      <w:r w:rsidRPr="00772D24">
        <w:rPr>
          <w:rFonts w:ascii="Helvetica" w:eastAsia="Arial" w:hAnsi="Helvetica" w:cs="Helvetica"/>
          <w:iCs/>
          <w:color w:val="363435"/>
        </w:rPr>
        <w:t xml:space="preserve">alent </w:t>
      </w:r>
      <w:r w:rsidRPr="00772D24">
        <w:rPr>
          <w:rFonts w:ascii="Helvetica" w:eastAsia="Arial" w:hAnsi="Helvetica" w:cs="Helvetica"/>
          <w:iCs/>
          <w:color w:val="363435"/>
          <w:spacing w:val="-2"/>
        </w:rPr>
        <w:t>n</w:t>
      </w:r>
      <w:r w:rsidRPr="00772D24">
        <w:rPr>
          <w:rFonts w:ascii="Helvetica" w:eastAsia="Arial" w:hAnsi="Helvetica" w:cs="Helvetica"/>
          <w:iCs/>
          <w:color w:val="363435"/>
        </w:rPr>
        <w:t>umber of hours to the course that is being replaced</w:t>
      </w:r>
    </w:p>
    <w:p w14:paraId="3F65E1C2" w14:textId="77777777" w:rsidR="00874F37" w:rsidRPr="00772D24" w:rsidRDefault="00874F37" w:rsidP="00874F37">
      <w:pPr>
        <w:tabs>
          <w:tab w:val="left" w:pos="9360"/>
        </w:tabs>
        <w:spacing w:after="0" w:line="240" w:lineRule="exact"/>
        <w:ind w:left="1800" w:hanging="360"/>
        <w:rPr>
          <w:rFonts w:ascii="Helvetica" w:eastAsia="Arial" w:hAnsi="Helvetica" w:cs="Helvetica"/>
          <w:iCs/>
        </w:rPr>
      </w:pPr>
      <w:r w:rsidRPr="00772D24">
        <w:rPr>
          <w:rFonts w:ascii="Helvetica" w:eastAsia="Times New Roman" w:hAnsi="Helvetica" w:cs="Helvetica"/>
          <w:iCs/>
          <w:color w:val="363435"/>
        </w:rPr>
        <w:t xml:space="preserve">•   </w:t>
      </w:r>
      <w:r w:rsidRPr="00772D24">
        <w:rPr>
          <w:rFonts w:ascii="Helvetica" w:eastAsia="Times New Roman" w:hAnsi="Helvetica" w:cs="Helvetica"/>
          <w:iCs/>
          <w:color w:val="363435"/>
          <w:spacing w:val="35"/>
        </w:rPr>
        <w:t xml:space="preserve"> </w:t>
      </w:r>
      <w:r w:rsidRPr="00772D24">
        <w:rPr>
          <w:rFonts w:ascii="Helvetica" w:eastAsia="Arial" w:hAnsi="Helvetica" w:cs="Helvetica"/>
          <w:iCs/>
          <w:color w:val="363435"/>
        </w:rPr>
        <w:t>Documentation of h</w:t>
      </w:r>
      <w:r w:rsidRPr="00772D24">
        <w:rPr>
          <w:rFonts w:ascii="Helvetica" w:eastAsia="Arial" w:hAnsi="Helvetica" w:cs="Helvetica"/>
          <w:iCs/>
          <w:color w:val="363435"/>
          <w:spacing w:val="-3"/>
        </w:rPr>
        <w:t>o</w:t>
      </w:r>
      <w:r w:rsidRPr="00772D24">
        <w:rPr>
          <w:rFonts w:ascii="Helvetica" w:eastAsia="Arial" w:hAnsi="Helvetica" w:cs="Helvetica"/>
          <w:iCs/>
          <w:color w:val="363435"/>
        </w:rPr>
        <w:t>w the pa</w:t>
      </w:r>
      <w:r w:rsidRPr="00772D24">
        <w:rPr>
          <w:rFonts w:ascii="Helvetica" w:eastAsia="Arial" w:hAnsi="Helvetica" w:cs="Helvetica"/>
          <w:iCs/>
          <w:color w:val="363435"/>
          <w:spacing w:val="8"/>
        </w:rPr>
        <w:t>r</w:t>
      </w:r>
      <w:r w:rsidRPr="00772D24">
        <w:rPr>
          <w:rFonts w:ascii="Helvetica" w:eastAsia="Arial" w:hAnsi="Helvetica" w:cs="Helvetica"/>
          <w:iCs/>
          <w:color w:val="363435"/>
        </w:rPr>
        <w:t xml:space="preserve">ticipants will be </w:t>
      </w:r>
      <w:r w:rsidRPr="00772D24">
        <w:rPr>
          <w:rFonts w:ascii="Helvetica" w:eastAsia="Arial" w:hAnsi="Helvetica" w:cs="Helvetica"/>
          <w:iCs/>
          <w:color w:val="363435"/>
          <w:spacing w:val="-6"/>
        </w:rPr>
        <w:t>e</w:t>
      </w:r>
      <w:r w:rsidRPr="00772D24">
        <w:rPr>
          <w:rFonts w:ascii="Helvetica" w:eastAsia="Arial" w:hAnsi="Helvetica" w:cs="Helvetica"/>
          <w:iCs/>
          <w:color w:val="363435"/>
          <w:spacing w:val="-5"/>
        </w:rPr>
        <w:t>v</w:t>
      </w:r>
      <w:r w:rsidRPr="00772D24">
        <w:rPr>
          <w:rFonts w:ascii="Helvetica" w:eastAsia="Arial" w:hAnsi="Helvetica" w:cs="Helvetica"/>
          <w:iCs/>
          <w:color w:val="363435"/>
        </w:rPr>
        <w:t xml:space="preserve">aluated including skills </w:t>
      </w:r>
      <w:r w:rsidRPr="00772D24">
        <w:rPr>
          <w:rFonts w:ascii="Helvetica" w:eastAsia="Arial" w:hAnsi="Helvetica" w:cs="Helvetica"/>
          <w:iCs/>
          <w:color w:val="363435"/>
          <w:spacing w:val="-6"/>
        </w:rPr>
        <w:t>e</w:t>
      </w:r>
      <w:r w:rsidRPr="00772D24">
        <w:rPr>
          <w:rFonts w:ascii="Helvetica" w:eastAsia="Arial" w:hAnsi="Helvetica" w:cs="Helvetica"/>
          <w:iCs/>
          <w:color w:val="363435"/>
          <w:spacing w:val="-5"/>
        </w:rPr>
        <w:t>v</w:t>
      </w:r>
      <w:r w:rsidRPr="00772D24">
        <w:rPr>
          <w:rFonts w:ascii="Helvetica" w:eastAsia="Arial" w:hAnsi="Helvetica" w:cs="Helvetica"/>
          <w:iCs/>
          <w:color w:val="363435"/>
        </w:rPr>
        <w:t>aluation if</w:t>
      </w:r>
      <w:r w:rsidRPr="00FF24B7">
        <w:rPr>
          <w:rFonts w:ascii="Helvetica" w:eastAsia="Arial" w:hAnsi="Helvetica" w:cs="Helvetica"/>
          <w:iCs/>
          <w:color w:val="363435"/>
        </w:rPr>
        <w:t xml:space="preserve"> </w:t>
      </w:r>
      <w:r w:rsidRPr="00772D24">
        <w:rPr>
          <w:rFonts w:ascii="Helvetica" w:eastAsia="Arial" w:hAnsi="Helvetica" w:cs="Helvetica"/>
          <w:iCs/>
          <w:color w:val="363435"/>
        </w:rPr>
        <w:t>included in the course</w:t>
      </w:r>
    </w:p>
    <w:p w14:paraId="4292ADBD" w14:textId="77777777" w:rsidR="00874F37" w:rsidRPr="00772D24" w:rsidRDefault="00874F37" w:rsidP="00874F37">
      <w:pPr>
        <w:tabs>
          <w:tab w:val="left" w:pos="9360"/>
        </w:tabs>
        <w:spacing w:before="10" w:after="0" w:line="240" w:lineRule="exact"/>
        <w:rPr>
          <w:rFonts w:ascii="Helvetica" w:eastAsia="Times New Roman" w:hAnsi="Helvetica" w:cs="Helvetica"/>
          <w:iCs/>
        </w:rPr>
      </w:pPr>
    </w:p>
    <w:p w14:paraId="101FF278" w14:textId="77777777" w:rsidR="00874F37" w:rsidRPr="00772D24" w:rsidRDefault="00874F37" w:rsidP="00874F37">
      <w:pPr>
        <w:tabs>
          <w:tab w:val="left" w:pos="9360"/>
        </w:tabs>
        <w:spacing w:after="0" w:line="240" w:lineRule="auto"/>
        <w:rPr>
          <w:rFonts w:ascii="Helvetica" w:eastAsia="Arial" w:hAnsi="Helvetica" w:cs="Helvetica"/>
          <w:iCs/>
        </w:rPr>
      </w:pPr>
      <w:r w:rsidRPr="00772D24">
        <w:rPr>
          <w:rFonts w:ascii="Helvetica" w:eastAsia="Arial" w:hAnsi="Helvetica" w:cs="Helvetica"/>
          <w:iCs/>
          <w:color w:val="363435"/>
        </w:rPr>
        <w:t>Equi</w:t>
      </w:r>
      <w:r w:rsidRPr="00772D24">
        <w:rPr>
          <w:rFonts w:ascii="Helvetica" w:eastAsia="Arial" w:hAnsi="Helvetica" w:cs="Helvetica"/>
          <w:iCs/>
          <w:color w:val="363435"/>
          <w:spacing w:val="-5"/>
        </w:rPr>
        <w:t>v</w:t>
      </w:r>
      <w:r w:rsidRPr="00772D24">
        <w:rPr>
          <w:rFonts w:ascii="Helvetica" w:eastAsia="Arial" w:hAnsi="Helvetica" w:cs="Helvetica"/>
          <w:iCs/>
          <w:color w:val="363435"/>
        </w:rPr>
        <w:t xml:space="preserve">alent courses used </w:t>
      </w:r>
      <w:r w:rsidRPr="00772D24">
        <w:rPr>
          <w:rFonts w:ascii="Helvetica" w:eastAsia="Arial" w:hAnsi="Helvetica" w:cs="Helvetica"/>
          <w:iCs/>
          <w:color w:val="363435"/>
          <w:spacing w:val="-4"/>
        </w:rPr>
        <w:t>b</w:t>
      </w:r>
      <w:r w:rsidRPr="00772D24">
        <w:rPr>
          <w:rFonts w:ascii="Helvetica" w:eastAsia="Arial" w:hAnsi="Helvetica" w:cs="Helvetica"/>
          <w:iCs/>
          <w:color w:val="363435"/>
        </w:rPr>
        <w:t>y pro</w:t>
      </w:r>
      <w:r w:rsidRPr="00772D24">
        <w:rPr>
          <w:rFonts w:ascii="Helvetica" w:eastAsia="Arial" w:hAnsi="Helvetica" w:cs="Helvetica"/>
          <w:iCs/>
          <w:color w:val="363435"/>
          <w:spacing w:val="-2"/>
        </w:rPr>
        <w:t>gr</w:t>
      </w:r>
      <w:r w:rsidRPr="00772D24">
        <w:rPr>
          <w:rFonts w:ascii="Helvetica" w:eastAsia="Arial" w:hAnsi="Helvetica" w:cs="Helvetica"/>
          <w:iCs/>
          <w:color w:val="363435"/>
        </w:rPr>
        <w:t xml:space="preserve">ams </w:t>
      </w:r>
      <w:r w:rsidRPr="00772D24">
        <w:rPr>
          <w:rFonts w:ascii="Helvetica" w:eastAsia="Arial" w:hAnsi="Helvetica" w:cs="Helvetica"/>
          <w:iCs/>
          <w:color w:val="363435"/>
          <w:spacing w:val="-2"/>
        </w:rPr>
        <w:t>m</w:t>
      </w:r>
      <w:r w:rsidRPr="00772D24">
        <w:rPr>
          <w:rFonts w:ascii="Helvetica" w:eastAsia="Arial" w:hAnsi="Helvetica" w:cs="Helvetica"/>
          <w:iCs/>
          <w:color w:val="363435"/>
        </w:rPr>
        <w:t xml:space="preserve">ust be submitted to the Education Committee </w:t>
      </w:r>
      <w:r w:rsidRPr="00772D24">
        <w:rPr>
          <w:rFonts w:ascii="Helvetica" w:eastAsia="Arial" w:hAnsi="Helvetica" w:cs="Helvetica"/>
          <w:iCs/>
          <w:color w:val="363435"/>
          <w:spacing w:val="-6"/>
        </w:rPr>
        <w:t>f</w:t>
      </w:r>
      <w:r w:rsidRPr="00772D24">
        <w:rPr>
          <w:rFonts w:ascii="Helvetica" w:eastAsia="Arial" w:hAnsi="Helvetica" w:cs="Helvetica"/>
          <w:iCs/>
          <w:color w:val="363435"/>
        </w:rPr>
        <w:t>or appr</w:t>
      </w:r>
      <w:r w:rsidRPr="00772D24">
        <w:rPr>
          <w:rFonts w:ascii="Helvetica" w:eastAsia="Arial" w:hAnsi="Helvetica" w:cs="Helvetica"/>
          <w:iCs/>
          <w:color w:val="363435"/>
          <w:spacing w:val="-3"/>
        </w:rPr>
        <w:t>o</w:t>
      </w:r>
      <w:r w:rsidRPr="00772D24">
        <w:rPr>
          <w:rFonts w:ascii="Helvetica" w:eastAsia="Arial" w:hAnsi="Helvetica" w:cs="Helvetica"/>
          <w:iCs/>
          <w:color w:val="363435"/>
          <w:spacing w:val="-5"/>
        </w:rPr>
        <w:t>v</w:t>
      </w:r>
      <w:r w:rsidRPr="00772D24">
        <w:rPr>
          <w:rFonts w:ascii="Helvetica" w:eastAsia="Arial" w:hAnsi="Helvetica" w:cs="Helvetica"/>
          <w:iCs/>
          <w:color w:val="363435"/>
        </w:rPr>
        <w:t>al at least</w:t>
      </w:r>
      <w:r w:rsidRPr="00FF24B7">
        <w:rPr>
          <w:rFonts w:ascii="Helvetica" w:eastAsia="Arial" w:hAnsi="Helvetica" w:cs="Helvetica"/>
          <w:iCs/>
          <w:color w:val="363435"/>
        </w:rPr>
        <w:t xml:space="preserve"> six (</w:t>
      </w:r>
      <w:r w:rsidRPr="00772D24">
        <w:rPr>
          <w:rFonts w:ascii="Helvetica" w:eastAsia="Arial" w:hAnsi="Helvetica" w:cs="Helvetica"/>
          <w:iCs/>
          <w:color w:val="363435"/>
        </w:rPr>
        <w:t>6</w:t>
      </w:r>
      <w:r w:rsidRPr="00FF24B7">
        <w:rPr>
          <w:rFonts w:ascii="Helvetica" w:eastAsia="Arial" w:hAnsi="Helvetica" w:cs="Helvetica"/>
          <w:iCs/>
          <w:color w:val="363435"/>
        </w:rPr>
        <w:t>)</w:t>
      </w:r>
      <w:r w:rsidRPr="00772D24">
        <w:rPr>
          <w:rFonts w:ascii="Helvetica" w:eastAsia="Arial" w:hAnsi="Helvetica" w:cs="Helvetica"/>
          <w:iCs/>
          <w:color w:val="363435"/>
        </w:rPr>
        <w:t xml:space="preserve"> months p</w:t>
      </w:r>
      <w:r w:rsidRPr="00772D24">
        <w:rPr>
          <w:rFonts w:ascii="Helvetica" w:eastAsia="Arial" w:hAnsi="Helvetica" w:cs="Helvetica"/>
          <w:iCs/>
          <w:color w:val="363435"/>
          <w:spacing w:val="3"/>
        </w:rPr>
        <w:t>r</w:t>
      </w:r>
      <w:r w:rsidRPr="00772D24">
        <w:rPr>
          <w:rFonts w:ascii="Helvetica" w:eastAsia="Arial" w:hAnsi="Helvetica" w:cs="Helvetica"/>
          <w:iCs/>
          <w:color w:val="363435"/>
        </w:rPr>
        <w:t>ior to a site su</w:t>
      </w:r>
      <w:r w:rsidRPr="00772D24">
        <w:rPr>
          <w:rFonts w:ascii="Helvetica" w:eastAsia="Arial" w:hAnsi="Helvetica" w:cs="Helvetica"/>
          <w:iCs/>
          <w:color w:val="363435"/>
          <w:spacing w:val="6"/>
        </w:rPr>
        <w:t>r</w:t>
      </w:r>
      <w:r w:rsidRPr="00772D24">
        <w:rPr>
          <w:rFonts w:ascii="Helvetica" w:eastAsia="Arial" w:hAnsi="Helvetica" w:cs="Helvetica"/>
          <w:iCs/>
          <w:color w:val="363435"/>
          <w:spacing w:val="-5"/>
        </w:rPr>
        <w:t>v</w:t>
      </w:r>
      <w:r w:rsidRPr="00772D24">
        <w:rPr>
          <w:rFonts w:ascii="Helvetica" w:eastAsia="Arial" w:hAnsi="Helvetica" w:cs="Helvetica"/>
          <w:iCs/>
          <w:color w:val="363435"/>
          <w:spacing w:val="-4"/>
        </w:rPr>
        <w:t>e</w:t>
      </w:r>
      <w:r w:rsidRPr="00772D24">
        <w:rPr>
          <w:rFonts w:ascii="Helvetica" w:eastAsia="Arial" w:hAnsi="Helvetica" w:cs="Helvetica"/>
          <w:iCs/>
          <w:color w:val="363435"/>
        </w:rPr>
        <w:t xml:space="preserve">y </w:t>
      </w:r>
      <w:r w:rsidRPr="00772D24">
        <w:rPr>
          <w:rFonts w:ascii="Helvetica" w:eastAsia="Arial" w:hAnsi="Helvetica" w:cs="Helvetica"/>
          <w:iCs/>
          <w:color w:val="363435"/>
          <w:spacing w:val="-6"/>
        </w:rPr>
        <w:t>f</w:t>
      </w:r>
      <w:r w:rsidRPr="00772D24">
        <w:rPr>
          <w:rFonts w:ascii="Helvetica" w:eastAsia="Arial" w:hAnsi="Helvetica" w:cs="Helvetica"/>
          <w:iCs/>
          <w:color w:val="363435"/>
        </w:rPr>
        <w:t>or initial accreditation applicant</w:t>
      </w:r>
      <w:r w:rsidRPr="00772D24">
        <w:rPr>
          <w:rFonts w:ascii="Helvetica" w:eastAsia="Arial" w:hAnsi="Helvetica" w:cs="Helvetica"/>
          <w:iCs/>
          <w:color w:val="363435"/>
          <w:spacing w:val="-3"/>
        </w:rPr>
        <w:t>s</w:t>
      </w:r>
      <w:r w:rsidRPr="00772D24">
        <w:rPr>
          <w:rFonts w:ascii="Helvetica" w:eastAsia="Arial" w:hAnsi="Helvetica" w:cs="Helvetica"/>
          <w:iCs/>
          <w:color w:val="363435"/>
        </w:rPr>
        <w:t>.</w:t>
      </w:r>
      <w:r w:rsidRPr="00772D24">
        <w:rPr>
          <w:rFonts w:ascii="Helvetica" w:eastAsia="Arial" w:hAnsi="Helvetica" w:cs="Helvetica"/>
          <w:iCs/>
          <w:color w:val="363435"/>
          <w:spacing w:val="-12"/>
        </w:rPr>
        <w:t xml:space="preserve"> </w:t>
      </w:r>
      <w:r w:rsidRPr="00772D24">
        <w:rPr>
          <w:rFonts w:ascii="Helvetica" w:eastAsia="Arial" w:hAnsi="Helvetica" w:cs="Helvetica"/>
          <w:iCs/>
          <w:color w:val="363435"/>
        </w:rPr>
        <w:t xml:space="preserve">Changes to </w:t>
      </w:r>
      <w:r w:rsidRPr="00772D24">
        <w:rPr>
          <w:rFonts w:ascii="Helvetica" w:eastAsia="Arial" w:hAnsi="Helvetica" w:cs="Helvetica"/>
          <w:iCs/>
          <w:color w:val="363435"/>
          <w:spacing w:val="-6"/>
        </w:rPr>
        <w:t>e</w:t>
      </w:r>
      <w:r w:rsidRPr="00772D24">
        <w:rPr>
          <w:rFonts w:ascii="Helvetica" w:eastAsia="Arial" w:hAnsi="Helvetica" w:cs="Helvetica"/>
          <w:iCs/>
          <w:color w:val="363435"/>
        </w:rPr>
        <w:t>xisting appr</w:t>
      </w:r>
      <w:r w:rsidRPr="00772D24">
        <w:rPr>
          <w:rFonts w:ascii="Helvetica" w:eastAsia="Arial" w:hAnsi="Helvetica" w:cs="Helvetica"/>
          <w:iCs/>
          <w:color w:val="363435"/>
          <w:spacing w:val="-3"/>
        </w:rPr>
        <w:t>o</w:t>
      </w:r>
      <w:r w:rsidRPr="00772D24">
        <w:rPr>
          <w:rFonts w:ascii="Helvetica" w:eastAsia="Arial" w:hAnsi="Helvetica" w:cs="Helvetica"/>
          <w:iCs/>
          <w:color w:val="363435"/>
          <w:spacing w:val="-5"/>
        </w:rPr>
        <w:t>v</w:t>
      </w:r>
      <w:r w:rsidRPr="00772D24">
        <w:rPr>
          <w:rFonts w:ascii="Helvetica" w:eastAsia="Arial" w:hAnsi="Helvetica" w:cs="Helvetica"/>
          <w:iCs/>
          <w:color w:val="363435"/>
        </w:rPr>
        <w:t>ed equi</w:t>
      </w:r>
      <w:r w:rsidRPr="00772D24">
        <w:rPr>
          <w:rFonts w:ascii="Helvetica" w:eastAsia="Arial" w:hAnsi="Helvetica" w:cs="Helvetica"/>
          <w:iCs/>
          <w:color w:val="363435"/>
          <w:spacing w:val="-5"/>
        </w:rPr>
        <w:t>v</w:t>
      </w:r>
      <w:r w:rsidRPr="00772D24">
        <w:rPr>
          <w:rFonts w:ascii="Helvetica" w:eastAsia="Arial" w:hAnsi="Helvetica" w:cs="Helvetica"/>
          <w:iCs/>
          <w:color w:val="363435"/>
        </w:rPr>
        <w:t xml:space="preserve">alent courses </w:t>
      </w:r>
      <w:r w:rsidRPr="00772D24">
        <w:rPr>
          <w:rFonts w:ascii="Helvetica" w:eastAsia="Arial" w:hAnsi="Helvetica" w:cs="Helvetica"/>
          <w:iCs/>
          <w:color w:val="363435"/>
          <w:spacing w:val="-2"/>
        </w:rPr>
        <w:t>m</w:t>
      </w:r>
      <w:r w:rsidRPr="00772D24">
        <w:rPr>
          <w:rFonts w:ascii="Helvetica" w:eastAsia="Arial" w:hAnsi="Helvetica" w:cs="Helvetica"/>
          <w:iCs/>
          <w:color w:val="363435"/>
        </w:rPr>
        <w:t xml:space="preserve">ust be submitted with the PIF </w:t>
      </w:r>
      <w:r w:rsidRPr="00772D24">
        <w:rPr>
          <w:rFonts w:ascii="Helvetica" w:eastAsia="Arial" w:hAnsi="Helvetica" w:cs="Helvetica"/>
          <w:iCs/>
          <w:color w:val="363435"/>
          <w:spacing w:val="-6"/>
        </w:rPr>
        <w:t>f</w:t>
      </w:r>
      <w:r w:rsidRPr="00772D24">
        <w:rPr>
          <w:rFonts w:ascii="Helvetica" w:eastAsia="Arial" w:hAnsi="Helvetica" w:cs="Helvetica"/>
          <w:iCs/>
          <w:color w:val="363435"/>
        </w:rPr>
        <w:t>or pro</w:t>
      </w:r>
      <w:r w:rsidRPr="00772D24">
        <w:rPr>
          <w:rFonts w:ascii="Helvetica" w:eastAsia="Arial" w:hAnsi="Helvetica" w:cs="Helvetica"/>
          <w:iCs/>
          <w:color w:val="363435"/>
          <w:spacing w:val="-2"/>
        </w:rPr>
        <w:t>gr</w:t>
      </w:r>
      <w:r w:rsidRPr="00772D24">
        <w:rPr>
          <w:rFonts w:ascii="Helvetica" w:eastAsia="Arial" w:hAnsi="Helvetica" w:cs="Helvetica"/>
          <w:iCs/>
          <w:color w:val="363435"/>
        </w:rPr>
        <w:t xml:space="preserve">ams applying </w:t>
      </w:r>
      <w:r w:rsidRPr="00772D24">
        <w:rPr>
          <w:rFonts w:ascii="Helvetica" w:eastAsia="Arial" w:hAnsi="Helvetica" w:cs="Helvetica"/>
          <w:iCs/>
          <w:color w:val="363435"/>
          <w:spacing w:val="-6"/>
        </w:rPr>
        <w:t>f</w:t>
      </w:r>
      <w:r w:rsidRPr="00772D24">
        <w:rPr>
          <w:rFonts w:ascii="Helvetica" w:eastAsia="Arial" w:hAnsi="Helvetica" w:cs="Helvetica"/>
          <w:iCs/>
          <w:color w:val="363435"/>
        </w:rPr>
        <w:t>or reaccreditation.</w:t>
      </w:r>
    </w:p>
    <w:p w14:paraId="34A5B206" w14:textId="77777777" w:rsidR="00874F37" w:rsidRPr="00772D24" w:rsidRDefault="00874F37" w:rsidP="00874F37">
      <w:pPr>
        <w:tabs>
          <w:tab w:val="left" w:pos="9360"/>
        </w:tabs>
        <w:spacing w:before="5" w:after="0" w:line="240" w:lineRule="exact"/>
        <w:rPr>
          <w:rFonts w:ascii="Helvetica" w:eastAsia="Times New Roman" w:hAnsi="Helvetica" w:cs="Helvetica"/>
          <w:iCs/>
        </w:rPr>
      </w:pPr>
    </w:p>
    <w:p w14:paraId="53AB4E25" w14:textId="77777777" w:rsidR="00874F37" w:rsidRPr="00772D24" w:rsidRDefault="00874F37" w:rsidP="00874F37">
      <w:pPr>
        <w:tabs>
          <w:tab w:val="left" w:pos="9360"/>
        </w:tabs>
        <w:spacing w:after="0" w:line="240" w:lineRule="auto"/>
        <w:rPr>
          <w:rFonts w:ascii="Helvetica" w:eastAsia="Arial" w:hAnsi="Helvetica" w:cs="Helvetica"/>
          <w:iCs/>
        </w:rPr>
      </w:pPr>
      <w:r w:rsidRPr="00772D24">
        <w:rPr>
          <w:rFonts w:ascii="Helvetica" w:eastAsia="Arial" w:hAnsi="Helvetica" w:cs="Helvetica"/>
          <w:b/>
          <w:iCs/>
          <w:color w:val="363435"/>
          <w:u w:val="single" w:color="363435"/>
        </w:rPr>
        <w:t>Ce</w:t>
      </w:r>
      <w:r w:rsidRPr="00772D24">
        <w:rPr>
          <w:rFonts w:ascii="Helvetica" w:eastAsia="Arial" w:hAnsi="Helvetica" w:cs="Helvetica"/>
          <w:b/>
          <w:iCs/>
          <w:color w:val="363435"/>
          <w:spacing w:val="4"/>
          <w:u w:val="single" w:color="363435"/>
        </w:rPr>
        <w:t>r</w:t>
      </w:r>
      <w:r w:rsidRPr="00772D24">
        <w:rPr>
          <w:rFonts w:ascii="Helvetica" w:eastAsia="Arial" w:hAnsi="Helvetica" w:cs="Helvetica"/>
          <w:b/>
          <w:iCs/>
          <w:color w:val="363435"/>
          <w:u w:val="single" w:color="363435"/>
        </w:rPr>
        <w:t>tifications</w:t>
      </w:r>
    </w:p>
    <w:p w14:paraId="6DE1C398" w14:textId="77777777" w:rsidR="00874F37" w:rsidRPr="00772D24" w:rsidRDefault="00874F37" w:rsidP="00874F37">
      <w:pPr>
        <w:tabs>
          <w:tab w:val="left" w:pos="9360"/>
        </w:tabs>
        <w:spacing w:before="6" w:after="0" w:line="240" w:lineRule="exact"/>
        <w:rPr>
          <w:rFonts w:ascii="Helvetica" w:eastAsia="Times New Roman" w:hAnsi="Helvetica" w:cs="Helvetica"/>
          <w:iCs/>
        </w:rPr>
      </w:pPr>
    </w:p>
    <w:p w14:paraId="09199C7A" w14:textId="2F54DCA5" w:rsidR="00874F37" w:rsidRPr="00772D24" w:rsidRDefault="00874F37" w:rsidP="00874F37">
      <w:pPr>
        <w:tabs>
          <w:tab w:val="left" w:pos="9360"/>
        </w:tabs>
        <w:spacing w:after="0" w:line="250" w:lineRule="auto"/>
        <w:rPr>
          <w:rFonts w:ascii="Helvetica" w:eastAsia="Arial" w:hAnsi="Helvetica" w:cs="Helvetica"/>
          <w:iCs/>
        </w:rPr>
      </w:pPr>
      <w:r w:rsidRPr="00772D24">
        <w:rPr>
          <w:rFonts w:ascii="Helvetica" w:eastAsia="Arial" w:hAnsi="Helvetica" w:cs="Helvetica"/>
          <w:iCs/>
          <w:color w:val="363435"/>
        </w:rPr>
        <w:t>A ce</w:t>
      </w:r>
      <w:r w:rsidRPr="00772D24">
        <w:rPr>
          <w:rFonts w:ascii="Helvetica" w:eastAsia="Arial" w:hAnsi="Helvetica" w:cs="Helvetica"/>
          <w:iCs/>
          <w:color w:val="363435"/>
          <w:spacing w:val="8"/>
        </w:rPr>
        <w:t>r</w:t>
      </w:r>
      <w:r w:rsidRPr="00772D24">
        <w:rPr>
          <w:rFonts w:ascii="Helvetica" w:eastAsia="Arial" w:hAnsi="Helvetica" w:cs="Helvetica"/>
          <w:iCs/>
          <w:color w:val="363435"/>
        </w:rPr>
        <w:t xml:space="preserve">tification </w:t>
      </w:r>
      <w:r w:rsidRPr="00772D24">
        <w:rPr>
          <w:rFonts w:ascii="Helvetica" w:eastAsia="Arial" w:hAnsi="Helvetica" w:cs="Helvetica"/>
          <w:iCs/>
          <w:color w:val="363435"/>
          <w:spacing w:val="-2"/>
        </w:rPr>
        <w:t>m</w:t>
      </w:r>
      <w:r w:rsidRPr="00772D24">
        <w:rPr>
          <w:rFonts w:ascii="Helvetica" w:eastAsia="Arial" w:hAnsi="Helvetica" w:cs="Helvetica"/>
          <w:iCs/>
          <w:color w:val="363435"/>
        </w:rPr>
        <w:t>ust come from a recogni</w:t>
      </w:r>
      <w:r w:rsidRPr="00772D24">
        <w:rPr>
          <w:rFonts w:ascii="Helvetica" w:eastAsia="Arial" w:hAnsi="Helvetica" w:cs="Helvetica"/>
          <w:iCs/>
          <w:color w:val="363435"/>
          <w:spacing w:val="-3"/>
        </w:rPr>
        <w:t>z</w:t>
      </w:r>
      <w:r w:rsidRPr="00772D24">
        <w:rPr>
          <w:rFonts w:ascii="Helvetica" w:eastAsia="Arial" w:hAnsi="Helvetica" w:cs="Helvetica"/>
          <w:iCs/>
          <w:color w:val="363435"/>
        </w:rPr>
        <w:t xml:space="preserve">ed </w:t>
      </w:r>
      <w:r w:rsidRPr="00740339">
        <w:rPr>
          <w:rFonts w:ascii="Helvetica" w:eastAsia="Arial" w:hAnsi="Helvetica" w:cs="Helvetica"/>
          <w:b/>
          <w:bCs/>
          <w:iCs/>
          <w:color w:val="FF0000"/>
          <w:highlight w:val="yellow"/>
        </w:rPr>
        <w:t>and accredited</w:t>
      </w:r>
      <w:r w:rsidRPr="00874F37">
        <w:rPr>
          <w:rFonts w:ascii="Helvetica" w:eastAsia="Arial" w:hAnsi="Helvetica" w:cs="Helvetica"/>
          <w:iCs/>
          <w:color w:val="FF0000"/>
        </w:rPr>
        <w:t xml:space="preserve"> </w:t>
      </w:r>
      <w:r w:rsidRPr="00772D24">
        <w:rPr>
          <w:rFonts w:ascii="Helvetica" w:eastAsia="Arial" w:hAnsi="Helvetica" w:cs="Helvetica"/>
          <w:iCs/>
          <w:color w:val="363435"/>
        </w:rPr>
        <w:t>pro</w:t>
      </w:r>
      <w:r w:rsidRPr="00772D24">
        <w:rPr>
          <w:rFonts w:ascii="Helvetica" w:eastAsia="Arial" w:hAnsi="Helvetica" w:cs="Helvetica"/>
          <w:iCs/>
          <w:color w:val="363435"/>
          <w:spacing w:val="-6"/>
        </w:rPr>
        <w:t>f</w:t>
      </w:r>
      <w:r w:rsidRPr="00772D24">
        <w:rPr>
          <w:rFonts w:ascii="Helvetica" w:eastAsia="Arial" w:hAnsi="Helvetica" w:cs="Helvetica"/>
          <w:iCs/>
          <w:color w:val="363435"/>
        </w:rPr>
        <w:t xml:space="preserve">essional </w:t>
      </w:r>
      <w:r w:rsidRPr="00740339">
        <w:rPr>
          <w:rFonts w:ascii="Helvetica" w:eastAsia="Arial" w:hAnsi="Helvetica" w:cs="Helvetica"/>
          <w:b/>
          <w:bCs/>
          <w:iCs/>
          <w:color w:val="FF0000"/>
          <w:highlight w:val="yellow"/>
        </w:rPr>
        <w:t>credentialing</w:t>
      </w:r>
      <w:r>
        <w:rPr>
          <w:rFonts w:ascii="Helvetica" w:eastAsia="Arial" w:hAnsi="Helvetica" w:cs="Helvetica"/>
          <w:iCs/>
          <w:color w:val="363435"/>
        </w:rPr>
        <w:t xml:space="preserve"> </w:t>
      </w:r>
      <w:r w:rsidRPr="00772D24">
        <w:rPr>
          <w:rFonts w:ascii="Helvetica" w:eastAsia="Arial" w:hAnsi="Helvetica" w:cs="Helvetica"/>
          <w:iCs/>
          <w:color w:val="363435"/>
        </w:rPr>
        <w:t>bod</w:t>
      </w:r>
      <w:r w:rsidRPr="00772D24">
        <w:rPr>
          <w:rFonts w:ascii="Helvetica" w:eastAsia="Arial" w:hAnsi="Helvetica" w:cs="Helvetica"/>
          <w:iCs/>
          <w:color w:val="363435"/>
          <w:spacing w:val="-20"/>
        </w:rPr>
        <w:t>y</w:t>
      </w:r>
      <w:r w:rsidRPr="00772D24">
        <w:rPr>
          <w:rFonts w:ascii="Helvetica" w:eastAsia="Arial" w:hAnsi="Helvetica" w:cs="Helvetica"/>
          <w:iCs/>
          <w:color w:val="363435"/>
        </w:rPr>
        <w:t xml:space="preserve">, </w:t>
      </w:r>
      <w:r w:rsidRPr="00772D24">
        <w:rPr>
          <w:rFonts w:ascii="Helvetica" w:eastAsia="Arial" w:hAnsi="Helvetica" w:cs="Helvetica"/>
          <w:iCs/>
          <w:color w:val="363435"/>
          <w:spacing w:val="-6"/>
        </w:rPr>
        <w:t>f</w:t>
      </w:r>
      <w:r w:rsidRPr="00772D24">
        <w:rPr>
          <w:rFonts w:ascii="Helvetica" w:eastAsia="Arial" w:hAnsi="Helvetica" w:cs="Helvetica"/>
          <w:iCs/>
          <w:color w:val="363435"/>
        </w:rPr>
        <w:t xml:space="preserve">or </w:t>
      </w:r>
      <w:r w:rsidRPr="00772D24">
        <w:rPr>
          <w:rFonts w:ascii="Helvetica" w:eastAsia="Arial" w:hAnsi="Helvetica" w:cs="Helvetica"/>
          <w:iCs/>
          <w:color w:val="363435"/>
          <w:spacing w:val="-6"/>
        </w:rPr>
        <w:t>e</w:t>
      </w:r>
      <w:r w:rsidRPr="00772D24">
        <w:rPr>
          <w:rFonts w:ascii="Helvetica" w:eastAsia="Arial" w:hAnsi="Helvetica" w:cs="Helvetica"/>
          <w:iCs/>
          <w:color w:val="363435"/>
        </w:rPr>
        <w:t>xampl</w:t>
      </w:r>
      <w:r w:rsidRPr="00772D24">
        <w:rPr>
          <w:rFonts w:ascii="Helvetica" w:eastAsia="Arial" w:hAnsi="Helvetica" w:cs="Helvetica"/>
          <w:iCs/>
          <w:color w:val="363435"/>
          <w:spacing w:val="-3"/>
        </w:rPr>
        <w:t>e</w:t>
      </w:r>
      <w:r w:rsidRPr="00772D24">
        <w:rPr>
          <w:rFonts w:ascii="Helvetica" w:eastAsia="Arial" w:hAnsi="Helvetica" w:cs="Helvetica"/>
          <w:iCs/>
          <w:color w:val="363435"/>
        </w:rPr>
        <w:t>, the Board of Ce</w:t>
      </w:r>
      <w:r w:rsidRPr="00772D24">
        <w:rPr>
          <w:rFonts w:ascii="Helvetica" w:eastAsia="Arial" w:hAnsi="Helvetica" w:cs="Helvetica"/>
          <w:iCs/>
          <w:color w:val="363435"/>
          <w:spacing w:val="8"/>
        </w:rPr>
        <w:t>r</w:t>
      </w:r>
      <w:r w:rsidRPr="00772D24">
        <w:rPr>
          <w:rFonts w:ascii="Helvetica" w:eastAsia="Arial" w:hAnsi="Helvetica" w:cs="Helvetica"/>
          <w:iCs/>
          <w:color w:val="363435"/>
        </w:rPr>
        <w:t xml:space="preserve">tification </w:t>
      </w:r>
      <w:r w:rsidRPr="00874F37">
        <w:rPr>
          <w:rFonts w:ascii="Helvetica" w:eastAsia="Arial" w:hAnsi="Helvetica" w:cs="Helvetica"/>
          <w:iCs/>
          <w:strike/>
          <w:color w:val="363435"/>
          <w:highlight w:val="lightGray"/>
        </w:rPr>
        <w:t>of the</w:t>
      </w:r>
      <w:r w:rsidRPr="00874F37">
        <w:rPr>
          <w:rFonts w:ascii="Helvetica" w:eastAsia="Arial" w:hAnsi="Helvetica" w:cs="Helvetica"/>
          <w:iCs/>
          <w:color w:val="FF0000"/>
        </w:rPr>
        <w:t xml:space="preserve"> </w:t>
      </w:r>
      <w:r w:rsidRPr="00740339">
        <w:rPr>
          <w:rFonts w:ascii="Helvetica" w:eastAsia="Arial" w:hAnsi="Helvetica" w:cs="Helvetica"/>
          <w:b/>
          <w:bCs/>
          <w:iCs/>
          <w:color w:val="FF0000"/>
          <w:highlight w:val="yellow"/>
        </w:rPr>
        <w:t>for</w:t>
      </w:r>
      <w:r w:rsidRPr="00740339">
        <w:rPr>
          <w:rFonts w:ascii="Helvetica" w:eastAsia="Arial" w:hAnsi="Helvetica" w:cs="Helvetica"/>
          <w:b/>
          <w:bCs/>
          <w:iCs/>
          <w:color w:val="FF0000"/>
        </w:rPr>
        <w:t xml:space="preserve"> </w:t>
      </w:r>
      <w:r w:rsidRPr="00772D24">
        <w:rPr>
          <w:rFonts w:ascii="Helvetica" w:eastAsia="Arial" w:hAnsi="Helvetica" w:cs="Helvetica"/>
          <w:iCs/>
          <w:color w:val="363435"/>
        </w:rPr>
        <w:t xml:space="preserve">Emergency </w:t>
      </w:r>
      <w:r w:rsidRPr="00874F37">
        <w:rPr>
          <w:rFonts w:ascii="Helvetica" w:eastAsia="Arial" w:hAnsi="Helvetica" w:cs="Helvetica"/>
          <w:iCs/>
          <w:strike/>
          <w:color w:val="363435"/>
          <w:highlight w:val="lightGray"/>
        </w:rPr>
        <w:t>Nurses</w:t>
      </w:r>
      <w:r w:rsidRPr="00874F37">
        <w:rPr>
          <w:rFonts w:ascii="Helvetica" w:eastAsia="Arial" w:hAnsi="Helvetica" w:cs="Helvetica"/>
          <w:iCs/>
          <w:strike/>
          <w:color w:val="363435"/>
        </w:rPr>
        <w:t xml:space="preserve"> </w:t>
      </w:r>
      <w:r w:rsidRPr="00740339">
        <w:rPr>
          <w:rFonts w:ascii="Helvetica" w:eastAsia="Arial" w:hAnsi="Helvetica" w:cs="Helvetica"/>
          <w:b/>
          <w:bCs/>
          <w:iCs/>
          <w:color w:val="FF0000"/>
          <w:highlight w:val="yellow"/>
        </w:rPr>
        <w:t>Nursing</w:t>
      </w:r>
      <w:r>
        <w:rPr>
          <w:rFonts w:ascii="Helvetica" w:eastAsia="Arial" w:hAnsi="Helvetica" w:cs="Helvetica"/>
          <w:iCs/>
          <w:color w:val="363435"/>
        </w:rPr>
        <w:t xml:space="preserve"> </w:t>
      </w:r>
      <w:r w:rsidRPr="00772D24">
        <w:rPr>
          <w:rFonts w:ascii="Helvetica" w:eastAsia="Arial" w:hAnsi="Helvetica" w:cs="Helvetica"/>
          <w:iCs/>
          <w:color w:val="363435"/>
        </w:rPr>
        <w:t xml:space="preserve">Association (BCEN) and </w:t>
      </w:r>
      <w:proofErr w:type="spellStart"/>
      <w:r w:rsidRPr="00874F37">
        <w:rPr>
          <w:rFonts w:ascii="Helvetica" w:eastAsia="Arial" w:hAnsi="Helvetica" w:cs="Helvetica"/>
          <w:iCs/>
          <w:strike/>
          <w:color w:val="363435"/>
          <w:highlight w:val="lightGray"/>
        </w:rPr>
        <w:t>is</w:t>
      </w:r>
      <w:r w:rsidRPr="00740339">
        <w:rPr>
          <w:rFonts w:ascii="Helvetica" w:eastAsia="Arial" w:hAnsi="Helvetica" w:cs="Helvetica"/>
          <w:b/>
          <w:bCs/>
          <w:iCs/>
          <w:color w:val="FF0000"/>
          <w:highlight w:val="yellow"/>
        </w:rPr>
        <w:t>be</w:t>
      </w:r>
      <w:proofErr w:type="spellEnd"/>
      <w:r w:rsidRPr="00740339">
        <w:rPr>
          <w:rFonts w:ascii="Helvetica" w:eastAsia="Arial" w:hAnsi="Helvetica" w:cs="Helvetica"/>
          <w:b/>
          <w:bCs/>
          <w:iCs/>
          <w:color w:val="363435"/>
        </w:rPr>
        <w:t xml:space="preserve"> </w:t>
      </w:r>
      <w:r w:rsidRPr="00772D24">
        <w:rPr>
          <w:rFonts w:ascii="Helvetica" w:eastAsia="Arial" w:hAnsi="Helvetica" w:cs="Helvetica"/>
          <w:iCs/>
          <w:color w:val="363435"/>
        </w:rPr>
        <w:t>suppo</w:t>
      </w:r>
      <w:r w:rsidRPr="00772D24">
        <w:rPr>
          <w:rFonts w:ascii="Helvetica" w:eastAsia="Arial" w:hAnsi="Helvetica" w:cs="Helvetica"/>
          <w:iCs/>
          <w:color w:val="363435"/>
          <w:spacing w:val="8"/>
        </w:rPr>
        <w:t>r</w:t>
      </w:r>
      <w:r w:rsidRPr="00772D24">
        <w:rPr>
          <w:rFonts w:ascii="Helvetica" w:eastAsia="Arial" w:hAnsi="Helvetica" w:cs="Helvetica"/>
          <w:iCs/>
          <w:color w:val="363435"/>
        </w:rPr>
        <w:t xml:space="preserve">ted </w:t>
      </w:r>
      <w:r w:rsidRPr="00740339">
        <w:rPr>
          <w:rFonts w:ascii="Helvetica" w:eastAsia="Arial" w:hAnsi="Helvetica" w:cs="Helvetica"/>
          <w:b/>
          <w:bCs/>
          <w:iCs/>
          <w:color w:val="FF0000"/>
          <w:highlight w:val="yellow"/>
        </w:rPr>
        <w:t>or recommended</w:t>
      </w:r>
      <w:r w:rsidRPr="00874F37">
        <w:rPr>
          <w:rFonts w:ascii="Helvetica" w:eastAsia="Arial" w:hAnsi="Helvetica" w:cs="Helvetica"/>
          <w:iCs/>
          <w:color w:val="FF0000"/>
        </w:rPr>
        <w:t xml:space="preserve"> </w:t>
      </w:r>
      <w:r w:rsidRPr="00772D24">
        <w:rPr>
          <w:rFonts w:ascii="Helvetica" w:eastAsia="Arial" w:hAnsi="Helvetica" w:cs="Helvetica"/>
          <w:iCs/>
          <w:color w:val="363435"/>
          <w:spacing w:val="-4"/>
        </w:rPr>
        <w:t>b</w:t>
      </w:r>
      <w:r w:rsidRPr="00772D24">
        <w:rPr>
          <w:rFonts w:ascii="Helvetica" w:eastAsia="Arial" w:hAnsi="Helvetica" w:cs="Helvetica"/>
          <w:iCs/>
          <w:color w:val="363435"/>
        </w:rPr>
        <w:t>y an association who is a member of the CAMTS Board.</w:t>
      </w:r>
      <w:r w:rsidRPr="00772D24">
        <w:rPr>
          <w:rFonts w:ascii="Helvetica" w:eastAsia="Arial" w:hAnsi="Helvetica" w:cs="Helvetica"/>
          <w:iCs/>
          <w:color w:val="363435"/>
          <w:spacing w:val="-22"/>
        </w:rPr>
        <w:t xml:space="preserve"> </w:t>
      </w:r>
      <w:r w:rsidRPr="00772D24">
        <w:rPr>
          <w:rFonts w:ascii="Helvetica" w:eastAsia="Arial" w:hAnsi="Helvetica" w:cs="Helvetica"/>
          <w:iCs/>
          <w:color w:val="363435"/>
        </w:rPr>
        <w:t xml:space="preserve">This assures that the </w:t>
      </w:r>
      <w:r w:rsidRPr="00772D24">
        <w:rPr>
          <w:rFonts w:ascii="Helvetica" w:eastAsia="Arial" w:hAnsi="Helvetica" w:cs="Helvetica"/>
          <w:iCs/>
          <w:color w:val="363435"/>
          <w:spacing w:val="-6"/>
        </w:rPr>
        <w:t>e</w:t>
      </w:r>
      <w:r w:rsidRPr="00772D24">
        <w:rPr>
          <w:rFonts w:ascii="Helvetica" w:eastAsia="Arial" w:hAnsi="Helvetica" w:cs="Helvetica"/>
          <w:iCs/>
          <w:color w:val="363435"/>
        </w:rPr>
        <w:t>xam has been d</w:t>
      </w:r>
      <w:r w:rsidRPr="00772D24">
        <w:rPr>
          <w:rFonts w:ascii="Helvetica" w:eastAsia="Arial" w:hAnsi="Helvetica" w:cs="Helvetica"/>
          <w:iCs/>
          <w:color w:val="363435"/>
          <w:spacing w:val="-6"/>
        </w:rPr>
        <w:t>e</w:t>
      </w:r>
      <w:r w:rsidRPr="00772D24">
        <w:rPr>
          <w:rFonts w:ascii="Helvetica" w:eastAsia="Arial" w:hAnsi="Helvetica" w:cs="Helvetica"/>
          <w:iCs/>
          <w:color w:val="363435"/>
          <w:spacing w:val="-5"/>
        </w:rPr>
        <w:t>v</w:t>
      </w:r>
      <w:r w:rsidRPr="00772D24">
        <w:rPr>
          <w:rFonts w:ascii="Helvetica" w:eastAsia="Arial" w:hAnsi="Helvetica" w:cs="Helvetica"/>
          <w:iCs/>
          <w:color w:val="363435"/>
        </w:rPr>
        <w:t xml:space="preserve">eloped from a </w:t>
      </w:r>
      <w:r w:rsidRPr="00772D24">
        <w:rPr>
          <w:rFonts w:ascii="Helvetica" w:eastAsia="Arial" w:hAnsi="Helvetica" w:cs="Helvetica"/>
          <w:iCs/>
          <w:color w:val="363435"/>
          <w:spacing w:val="-6"/>
        </w:rPr>
        <w:t>f</w:t>
      </w:r>
      <w:r w:rsidRPr="00772D24">
        <w:rPr>
          <w:rFonts w:ascii="Helvetica" w:eastAsia="Arial" w:hAnsi="Helvetica" w:cs="Helvetica"/>
          <w:iCs/>
          <w:color w:val="363435"/>
        </w:rPr>
        <w:t>ocused body of kn</w:t>
      </w:r>
      <w:r w:rsidRPr="00772D24">
        <w:rPr>
          <w:rFonts w:ascii="Helvetica" w:eastAsia="Arial" w:hAnsi="Helvetica" w:cs="Helvetica"/>
          <w:iCs/>
          <w:color w:val="363435"/>
          <w:spacing w:val="-3"/>
        </w:rPr>
        <w:t>o</w:t>
      </w:r>
      <w:r w:rsidRPr="00772D24">
        <w:rPr>
          <w:rFonts w:ascii="Helvetica" w:eastAsia="Arial" w:hAnsi="Helvetica" w:cs="Helvetica"/>
          <w:iCs/>
          <w:color w:val="363435"/>
        </w:rPr>
        <w:t>wledg</w:t>
      </w:r>
      <w:r w:rsidRPr="00772D24">
        <w:rPr>
          <w:rFonts w:ascii="Helvetica" w:eastAsia="Arial" w:hAnsi="Helvetica" w:cs="Helvetica"/>
          <w:iCs/>
          <w:color w:val="363435"/>
          <w:spacing w:val="-3"/>
        </w:rPr>
        <w:t>e</w:t>
      </w:r>
      <w:r w:rsidRPr="00772D24">
        <w:rPr>
          <w:rFonts w:ascii="Helvetica" w:eastAsia="Arial" w:hAnsi="Helvetica" w:cs="Helvetica"/>
          <w:iCs/>
          <w:color w:val="363435"/>
        </w:rPr>
        <w:t xml:space="preserve">, has </w:t>
      </w:r>
      <w:r w:rsidRPr="00772D24">
        <w:rPr>
          <w:rFonts w:ascii="Helvetica" w:eastAsia="Arial" w:hAnsi="Helvetica" w:cs="Helvetica"/>
          <w:iCs/>
          <w:color w:val="363435"/>
          <w:spacing w:val="-5"/>
        </w:rPr>
        <w:t>v</w:t>
      </w:r>
      <w:r w:rsidRPr="00772D24">
        <w:rPr>
          <w:rFonts w:ascii="Helvetica" w:eastAsia="Arial" w:hAnsi="Helvetica" w:cs="Helvetica"/>
          <w:iCs/>
          <w:color w:val="363435"/>
        </w:rPr>
        <w:t xml:space="preserve">alidity and </w:t>
      </w:r>
      <w:r w:rsidRPr="00FF24B7">
        <w:rPr>
          <w:rFonts w:ascii="Helvetica" w:eastAsia="Arial" w:hAnsi="Helvetica" w:cs="Helvetica"/>
          <w:iCs/>
          <w:color w:val="363435"/>
        </w:rPr>
        <w:t>reliability,</w:t>
      </w:r>
      <w:r w:rsidRPr="00772D24">
        <w:rPr>
          <w:rFonts w:ascii="Helvetica" w:eastAsia="Arial" w:hAnsi="Helvetica" w:cs="Helvetica"/>
          <w:iCs/>
          <w:color w:val="363435"/>
        </w:rPr>
        <w:t xml:space="preserve"> and is administered in a secure e</w:t>
      </w:r>
      <w:r w:rsidRPr="00772D24">
        <w:rPr>
          <w:rFonts w:ascii="Helvetica" w:eastAsia="Arial" w:hAnsi="Helvetica" w:cs="Helvetica"/>
          <w:iCs/>
          <w:color w:val="363435"/>
          <w:spacing w:val="-4"/>
        </w:rPr>
        <w:t>n</w:t>
      </w:r>
      <w:r w:rsidRPr="00772D24">
        <w:rPr>
          <w:rFonts w:ascii="Helvetica" w:eastAsia="Arial" w:hAnsi="Helvetica" w:cs="Helvetica"/>
          <w:iCs/>
          <w:color w:val="363435"/>
        </w:rPr>
        <w:t>vironment.</w:t>
      </w:r>
      <w:r w:rsidRPr="00772D24">
        <w:rPr>
          <w:rFonts w:ascii="Helvetica" w:eastAsia="Arial" w:hAnsi="Helvetica" w:cs="Helvetica"/>
          <w:iCs/>
          <w:color w:val="363435"/>
          <w:spacing w:val="-12"/>
        </w:rPr>
        <w:t xml:space="preserve"> </w:t>
      </w:r>
      <w:r w:rsidRPr="00772D24">
        <w:rPr>
          <w:rFonts w:ascii="Helvetica" w:eastAsia="Arial" w:hAnsi="Helvetica" w:cs="Helvetica"/>
          <w:iCs/>
          <w:color w:val="363435"/>
        </w:rPr>
        <w:t>(see page</w:t>
      </w:r>
      <w:r w:rsidRPr="00772D24">
        <w:rPr>
          <w:rFonts w:ascii="Helvetica" w:eastAsia="Arial" w:hAnsi="Helvetica" w:cs="Helvetica"/>
          <w:iCs/>
          <w:color w:val="FF0000"/>
        </w:rPr>
        <w:t xml:space="preserve"> </w:t>
      </w:r>
      <w:r>
        <w:rPr>
          <w:rFonts w:ascii="Helvetica" w:eastAsia="Arial" w:hAnsi="Helvetica" w:cs="Helvetica"/>
          <w:iCs/>
        </w:rPr>
        <w:t>8</w:t>
      </w:r>
      <w:r w:rsidRPr="00772D24">
        <w:rPr>
          <w:rFonts w:ascii="Helvetica" w:eastAsia="Arial" w:hAnsi="Helvetica" w:cs="Helvetica"/>
          <w:iCs/>
          <w:color w:val="FF0000"/>
        </w:rPr>
        <w:t xml:space="preserve"> </w:t>
      </w:r>
      <w:r w:rsidRPr="00772D24">
        <w:rPr>
          <w:rFonts w:ascii="Helvetica" w:eastAsia="Arial" w:hAnsi="Helvetica" w:cs="Helvetica"/>
          <w:iCs/>
          <w:color w:val="363435"/>
          <w:spacing w:val="-6"/>
        </w:rPr>
        <w:t>f</w:t>
      </w:r>
      <w:r w:rsidRPr="00772D24">
        <w:rPr>
          <w:rFonts w:ascii="Helvetica" w:eastAsia="Arial" w:hAnsi="Helvetica" w:cs="Helvetica"/>
          <w:iCs/>
          <w:color w:val="363435"/>
        </w:rPr>
        <w:t>or recommended ce</w:t>
      </w:r>
      <w:r w:rsidRPr="00772D24">
        <w:rPr>
          <w:rFonts w:ascii="Helvetica" w:eastAsia="Arial" w:hAnsi="Helvetica" w:cs="Helvetica"/>
          <w:iCs/>
          <w:color w:val="363435"/>
          <w:spacing w:val="8"/>
        </w:rPr>
        <w:t>r</w:t>
      </w:r>
      <w:r w:rsidRPr="00772D24">
        <w:rPr>
          <w:rFonts w:ascii="Helvetica" w:eastAsia="Arial" w:hAnsi="Helvetica" w:cs="Helvetica"/>
          <w:iCs/>
          <w:color w:val="363435"/>
        </w:rPr>
        <w:t xml:space="preserve">tification </w:t>
      </w:r>
      <w:r w:rsidRPr="00772D24">
        <w:rPr>
          <w:rFonts w:ascii="Helvetica" w:eastAsia="Arial" w:hAnsi="Helvetica" w:cs="Helvetica"/>
          <w:iCs/>
          <w:color w:val="363435"/>
          <w:spacing w:val="-6"/>
        </w:rPr>
        <w:t>e</w:t>
      </w:r>
      <w:r w:rsidRPr="00772D24">
        <w:rPr>
          <w:rFonts w:ascii="Helvetica" w:eastAsia="Arial" w:hAnsi="Helvetica" w:cs="Helvetica"/>
          <w:iCs/>
          <w:color w:val="363435"/>
        </w:rPr>
        <w:t>xams).</w:t>
      </w:r>
    </w:p>
    <w:p w14:paraId="3694AA58" w14:textId="77777777" w:rsidR="00874F37" w:rsidRPr="00772D24" w:rsidRDefault="00874F37" w:rsidP="00874F37">
      <w:pPr>
        <w:tabs>
          <w:tab w:val="left" w:pos="9360"/>
        </w:tabs>
        <w:spacing w:before="5" w:after="0" w:line="120" w:lineRule="exact"/>
        <w:rPr>
          <w:rFonts w:ascii="Helvetica" w:eastAsia="Times New Roman" w:hAnsi="Helvetica" w:cs="Helvetica"/>
          <w:iCs/>
        </w:rPr>
      </w:pPr>
    </w:p>
    <w:p w14:paraId="0057CA63" w14:textId="77777777" w:rsidR="00874F37" w:rsidRPr="00772D24" w:rsidRDefault="00874F37" w:rsidP="00874F37">
      <w:pPr>
        <w:tabs>
          <w:tab w:val="left" w:pos="9360"/>
        </w:tabs>
        <w:spacing w:after="0" w:line="200" w:lineRule="exact"/>
        <w:rPr>
          <w:rFonts w:ascii="Helvetica" w:eastAsia="Times New Roman" w:hAnsi="Helvetica" w:cs="Helvetica"/>
          <w:iCs/>
        </w:rPr>
      </w:pPr>
    </w:p>
    <w:p w14:paraId="42FBF854" w14:textId="77777777" w:rsidR="00874F37" w:rsidRPr="00772D24" w:rsidRDefault="00874F37" w:rsidP="00874F37">
      <w:pPr>
        <w:tabs>
          <w:tab w:val="left" w:pos="9360"/>
        </w:tabs>
        <w:spacing w:after="0" w:line="200" w:lineRule="exact"/>
        <w:rPr>
          <w:rFonts w:ascii="Helvetica" w:eastAsia="Times New Roman" w:hAnsi="Helvetica" w:cs="Helvetica"/>
          <w:iCs/>
        </w:rPr>
      </w:pPr>
    </w:p>
    <w:p w14:paraId="5772897B" w14:textId="77777777" w:rsidR="00874F37" w:rsidRPr="00772D24" w:rsidRDefault="00874F37" w:rsidP="00874F37">
      <w:pPr>
        <w:tabs>
          <w:tab w:val="left" w:pos="9360"/>
        </w:tabs>
        <w:spacing w:after="0" w:line="200" w:lineRule="exact"/>
        <w:rPr>
          <w:rFonts w:ascii="Helvetica" w:eastAsia="Times New Roman" w:hAnsi="Helvetica" w:cs="Helvetica"/>
          <w:iCs/>
        </w:rPr>
      </w:pPr>
    </w:p>
    <w:p w14:paraId="6011092D" w14:textId="77777777" w:rsidR="00874F37" w:rsidRPr="00772D24" w:rsidRDefault="00874F37" w:rsidP="00874F37">
      <w:pPr>
        <w:tabs>
          <w:tab w:val="left" w:pos="9360"/>
        </w:tabs>
        <w:spacing w:after="0" w:line="240" w:lineRule="auto"/>
        <w:rPr>
          <w:rFonts w:ascii="Helvetica" w:eastAsia="Arial" w:hAnsi="Helvetica" w:cs="Helvetica"/>
          <w:iCs/>
        </w:rPr>
      </w:pPr>
      <w:r w:rsidRPr="00772D24">
        <w:rPr>
          <w:rFonts w:ascii="Helvetica" w:eastAsia="Arial" w:hAnsi="Helvetica" w:cs="Helvetica"/>
          <w:b/>
          <w:iCs/>
          <w:color w:val="363435"/>
        </w:rPr>
        <w:t>I.</w:t>
      </w:r>
      <w:r w:rsidRPr="00772D24">
        <w:rPr>
          <w:rFonts w:ascii="Helvetica" w:eastAsia="Arial" w:hAnsi="Helvetica" w:cs="Helvetica"/>
          <w:b/>
          <w:iCs/>
          <w:color w:val="363435"/>
          <w:spacing w:val="53"/>
        </w:rPr>
        <w:t xml:space="preserve"> </w:t>
      </w:r>
      <w:r w:rsidRPr="00772D24">
        <w:rPr>
          <w:rFonts w:ascii="Helvetica" w:eastAsia="Arial" w:hAnsi="Helvetica" w:cs="Helvetica"/>
          <w:b/>
          <w:iCs/>
          <w:color w:val="363435"/>
        </w:rPr>
        <w:t>Explanation of the Matrix</w:t>
      </w:r>
    </w:p>
    <w:p w14:paraId="0899E6DB" w14:textId="77777777" w:rsidR="00874F37" w:rsidRPr="00772D24" w:rsidRDefault="00874F37" w:rsidP="00874F37">
      <w:pPr>
        <w:tabs>
          <w:tab w:val="left" w:pos="9360"/>
        </w:tabs>
        <w:spacing w:before="6" w:after="0" w:line="240" w:lineRule="exact"/>
        <w:rPr>
          <w:rFonts w:ascii="Helvetica" w:eastAsia="Times New Roman" w:hAnsi="Helvetica" w:cs="Helvetica"/>
          <w:iCs/>
        </w:rPr>
      </w:pPr>
    </w:p>
    <w:p w14:paraId="133A1B6E" w14:textId="77777777" w:rsidR="00874F37" w:rsidRDefault="00874F37" w:rsidP="00874F37">
      <w:pPr>
        <w:tabs>
          <w:tab w:val="left" w:pos="9360"/>
        </w:tabs>
        <w:rPr>
          <w:rFonts w:ascii="Helvetica" w:hAnsi="Helvetica" w:cs="Helvetica"/>
          <w:iCs/>
        </w:rPr>
      </w:pPr>
      <w:r w:rsidRPr="00772D24">
        <w:rPr>
          <w:rFonts w:ascii="Helvetica" w:hAnsi="Helvetica" w:cs="Helvetica"/>
          <w:iCs/>
        </w:rPr>
        <w:t xml:space="preserve">The CAMTS Education Matrix is a dynamic document and can be viewed at </w:t>
      </w:r>
      <w:r w:rsidRPr="00772D24">
        <w:rPr>
          <w:rFonts w:ascii="Helvetica" w:hAnsi="Helvetica" w:cs="Helvetica"/>
          <w:b/>
          <w:bCs/>
          <w:iCs/>
        </w:rPr>
        <w:t>www.CAMTS.org</w:t>
      </w:r>
      <w:r w:rsidRPr="00772D24">
        <w:rPr>
          <w:rFonts w:ascii="Helvetica" w:hAnsi="Helvetica" w:cs="Helvetica"/>
          <w:iCs/>
        </w:rPr>
        <w:t xml:space="preserve"> for the most up-to-date version.  Courses listed in the matrix meet the equivalent of ATLS, TPATC, ACLS or PALS.  Courses are listed and defined as meeting BLS, ALS, or Critical Care.  </w:t>
      </w:r>
    </w:p>
    <w:p w14:paraId="373B0375" w14:textId="77777777" w:rsidR="00874F37" w:rsidRPr="00772D24" w:rsidRDefault="00874F37" w:rsidP="00874F37">
      <w:pPr>
        <w:tabs>
          <w:tab w:val="left" w:pos="9360"/>
        </w:tabs>
        <w:rPr>
          <w:rFonts w:ascii="Helvetica" w:hAnsi="Helvetica" w:cs="Helvetica"/>
          <w:iCs/>
        </w:rPr>
      </w:pPr>
      <w:r w:rsidRPr="00772D24">
        <w:rPr>
          <w:rFonts w:ascii="Helvetica" w:hAnsi="Helvetica" w:cs="Helvetica"/>
          <w:iCs/>
        </w:rPr>
        <w:t xml:space="preserve">The program education should meet the scope of care (adult, pediatric or neonatal) as well as the level of care (BLS, ALS, or Critical Care) provided by individual members of the team.  </w:t>
      </w:r>
    </w:p>
    <w:p w14:paraId="6E0077B1" w14:textId="77777777" w:rsidR="00874F37" w:rsidRPr="00772D24" w:rsidRDefault="00874F37" w:rsidP="00874F37">
      <w:pPr>
        <w:tabs>
          <w:tab w:val="left" w:pos="9360"/>
        </w:tabs>
        <w:spacing w:after="0" w:line="240" w:lineRule="auto"/>
        <w:contextualSpacing/>
        <w:rPr>
          <w:rFonts w:ascii="Helvetica" w:hAnsi="Helvetica" w:cs="Helvetica"/>
          <w:iCs/>
        </w:rPr>
      </w:pPr>
      <w:r w:rsidRPr="00772D24">
        <w:rPr>
          <w:rFonts w:ascii="Helvetica" w:hAnsi="Helvetica" w:cs="Helvetica"/>
          <w:iCs/>
        </w:rPr>
        <w:lastRenderedPageBreak/>
        <w:t xml:space="preserve">Teams who transport HROB are required to have an advanced neonatal resuscitation course. </w:t>
      </w:r>
    </w:p>
    <w:p w14:paraId="22FCB97D" w14:textId="77777777" w:rsidR="00874F37" w:rsidRPr="00772D24" w:rsidRDefault="00874F37" w:rsidP="00874F37">
      <w:pPr>
        <w:tabs>
          <w:tab w:val="left" w:pos="9360"/>
        </w:tabs>
        <w:spacing w:after="0" w:line="240" w:lineRule="auto"/>
        <w:contextualSpacing/>
        <w:rPr>
          <w:rFonts w:ascii="Helvetica" w:hAnsi="Helvetica" w:cs="Helvetica"/>
          <w:iCs/>
        </w:rPr>
      </w:pPr>
      <w:r w:rsidRPr="00772D24">
        <w:rPr>
          <w:rFonts w:ascii="Helvetica" w:hAnsi="Helvetica" w:cs="Helvetica"/>
          <w:iCs/>
        </w:rPr>
        <w:t xml:space="preserve">Neonatal teams who transport infants greater than 28 days of age are required to have a course in pediatric resuscitation.   </w:t>
      </w:r>
      <w:r w:rsidRPr="00772D24">
        <w:rPr>
          <w:rFonts w:ascii="Helvetica" w:eastAsia="Arial" w:hAnsi="Helvetica" w:cs="Helvetica"/>
          <w:iCs/>
          <w:color w:val="363435"/>
          <w:position w:val="-1"/>
        </w:rPr>
        <w:t>The S</w:t>
      </w:r>
      <w:r w:rsidRPr="00772D24">
        <w:rPr>
          <w:rFonts w:ascii="Helvetica" w:eastAsia="Arial" w:hAnsi="Helvetica" w:cs="Helvetica"/>
          <w:iCs/>
          <w:color w:val="363435"/>
          <w:spacing w:val="-24"/>
          <w:position w:val="-1"/>
        </w:rPr>
        <w:t>T</w:t>
      </w:r>
      <w:r w:rsidRPr="00772D24">
        <w:rPr>
          <w:rFonts w:ascii="Helvetica" w:eastAsia="Arial" w:hAnsi="Helvetica" w:cs="Helvetica"/>
          <w:iCs/>
          <w:color w:val="363435"/>
          <w:position w:val="-1"/>
        </w:rPr>
        <w:t>ABLE Course m</w:t>
      </w:r>
      <w:r w:rsidRPr="00772D24">
        <w:rPr>
          <w:rFonts w:ascii="Helvetica" w:eastAsia="Arial" w:hAnsi="Helvetica" w:cs="Helvetica"/>
          <w:iCs/>
          <w:color w:val="363435"/>
          <w:spacing w:val="-6"/>
          <w:position w:val="-1"/>
        </w:rPr>
        <w:t>a</w:t>
      </w:r>
      <w:r w:rsidRPr="00772D24">
        <w:rPr>
          <w:rFonts w:ascii="Helvetica" w:eastAsia="Arial" w:hAnsi="Helvetica" w:cs="Helvetica"/>
          <w:iCs/>
          <w:color w:val="363435"/>
          <w:position w:val="-1"/>
        </w:rPr>
        <w:t>y be used as an additional source of in</w:t>
      </w:r>
      <w:r w:rsidRPr="00772D24">
        <w:rPr>
          <w:rFonts w:ascii="Helvetica" w:eastAsia="Arial" w:hAnsi="Helvetica" w:cs="Helvetica"/>
          <w:iCs/>
          <w:color w:val="363435"/>
          <w:spacing w:val="-6"/>
          <w:position w:val="-1"/>
        </w:rPr>
        <w:t>f</w:t>
      </w:r>
      <w:r w:rsidRPr="00772D24">
        <w:rPr>
          <w:rFonts w:ascii="Helvetica" w:eastAsia="Arial" w:hAnsi="Helvetica" w:cs="Helvetica"/>
          <w:iCs/>
          <w:color w:val="363435"/>
          <w:position w:val="-1"/>
        </w:rPr>
        <w:t>o</w:t>
      </w:r>
      <w:r w:rsidRPr="00772D24">
        <w:rPr>
          <w:rFonts w:ascii="Helvetica" w:eastAsia="Arial" w:hAnsi="Helvetica" w:cs="Helvetica"/>
          <w:iCs/>
          <w:color w:val="363435"/>
          <w:spacing w:val="5"/>
          <w:position w:val="-1"/>
        </w:rPr>
        <w:t>r</w:t>
      </w:r>
      <w:r w:rsidRPr="00772D24">
        <w:rPr>
          <w:rFonts w:ascii="Helvetica" w:eastAsia="Arial" w:hAnsi="Helvetica" w:cs="Helvetica"/>
          <w:iCs/>
          <w:color w:val="363435"/>
          <w:position w:val="-1"/>
        </w:rPr>
        <w:t xml:space="preserve">mation </w:t>
      </w:r>
      <w:r w:rsidRPr="00772D24">
        <w:rPr>
          <w:rFonts w:ascii="Helvetica" w:eastAsia="Arial" w:hAnsi="Helvetica" w:cs="Helvetica"/>
          <w:iCs/>
          <w:color w:val="363435"/>
          <w:spacing w:val="-6"/>
          <w:position w:val="-1"/>
        </w:rPr>
        <w:t>f</w:t>
      </w:r>
      <w:r w:rsidRPr="00772D24">
        <w:rPr>
          <w:rFonts w:ascii="Helvetica" w:eastAsia="Arial" w:hAnsi="Helvetica" w:cs="Helvetica"/>
          <w:iCs/>
          <w:color w:val="363435"/>
          <w:position w:val="-1"/>
        </w:rPr>
        <w:t xml:space="preserve">or the neonatal patient, </w:t>
      </w:r>
      <w:r w:rsidRPr="00772D24">
        <w:rPr>
          <w:rFonts w:ascii="Helvetica" w:eastAsia="Arial" w:hAnsi="Helvetica" w:cs="Helvetica"/>
          <w:iCs/>
          <w:color w:val="363435"/>
          <w:spacing w:val="-4"/>
          <w:position w:val="-1"/>
        </w:rPr>
        <w:t>b</w:t>
      </w:r>
      <w:r w:rsidRPr="00772D24">
        <w:rPr>
          <w:rFonts w:ascii="Helvetica" w:eastAsia="Arial" w:hAnsi="Helvetica" w:cs="Helvetica"/>
          <w:iCs/>
          <w:color w:val="363435"/>
          <w:position w:val="-1"/>
        </w:rPr>
        <w:t xml:space="preserve">ut it cannot be used in place of NRP. </w:t>
      </w:r>
    </w:p>
    <w:p w14:paraId="5464B15F" w14:textId="77777777" w:rsidR="00874F37" w:rsidRPr="00772D24" w:rsidRDefault="00874F37" w:rsidP="00874F37">
      <w:pPr>
        <w:tabs>
          <w:tab w:val="left" w:pos="9360"/>
        </w:tabs>
        <w:spacing w:after="0" w:line="240" w:lineRule="auto"/>
        <w:contextualSpacing/>
        <w:rPr>
          <w:rFonts w:ascii="Helvetica" w:hAnsi="Helvetica" w:cs="Helvetica"/>
          <w:iCs/>
        </w:rPr>
      </w:pPr>
    </w:p>
    <w:p w14:paraId="35F575DC" w14:textId="77777777" w:rsidR="00874F37" w:rsidRPr="00772D24" w:rsidRDefault="00874F37" w:rsidP="00874F37">
      <w:pPr>
        <w:tabs>
          <w:tab w:val="left" w:pos="9360"/>
        </w:tabs>
        <w:rPr>
          <w:rFonts w:ascii="Helvetica" w:hAnsi="Helvetica" w:cs="Helvetica"/>
          <w:iCs/>
        </w:rPr>
      </w:pPr>
      <w:r w:rsidRPr="00772D24">
        <w:rPr>
          <w:rFonts w:ascii="Helvetica" w:hAnsi="Helvetica" w:cs="Helvetica"/>
          <w:iCs/>
        </w:rPr>
        <w:t xml:space="preserve">Some courses are noted to meet the didactic requirements and must add an invasive skills component to meet the standards.  The addition of invasive skills is noted in the matrix and can be completed based on the program’s scope of service.  </w:t>
      </w:r>
    </w:p>
    <w:p w14:paraId="24B7456D" w14:textId="77777777" w:rsidR="00874F37" w:rsidRPr="00772D24" w:rsidRDefault="00874F37" w:rsidP="00874F37">
      <w:pPr>
        <w:tabs>
          <w:tab w:val="left" w:pos="9360"/>
        </w:tabs>
        <w:rPr>
          <w:rFonts w:ascii="Helvetica" w:hAnsi="Helvetica" w:cs="Helvetica"/>
          <w:iCs/>
        </w:rPr>
      </w:pPr>
      <w:r w:rsidRPr="00772D24">
        <w:rPr>
          <w:rFonts w:ascii="Helvetica" w:hAnsi="Helvetica" w:cs="Helvetica"/>
          <w:iCs/>
        </w:rPr>
        <w:t xml:space="preserve">Advanced skills may include the following based on the education and training of the transport team.  These skills are based on state regulation, and medical direction and are included in the scope of care.   </w:t>
      </w:r>
    </w:p>
    <w:p w14:paraId="25EF2B89" w14:textId="77777777" w:rsidR="00874F37" w:rsidRPr="00772D24" w:rsidRDefault="00874F37" w:rsidP="00874F37">
      <w:pPr>
        <w:tabs>
          <w:tab w:val="left" w:pos="9360"/>
        </w:tabs>
        <w:rPr>
          <w:rFonts w:ascii="Helvetica" w:hAnsi="Helvetica" w:cs="Helvetica"/>
          <w:iCs/>
        </w:rPr>
      </w:pPr>
      <w:r w:rsidRPr="00772D24">
        <w:rPr>
          <w:rFonts w:ascii="Helvetica" w:hAnsi="Helvetica" w:cs="Helvetica"/>
          <w:iCs/>
        </w:rPr>
        <w:t>Advanced skills must include:</w:t>
      </w:r>
    </w:p>
    <w:p w14:paraId="6365DE70" w14:textId="77777777" w:rsidR="00874F37" w:rsidRPr="00FF24B7" w:rsidRDefault="00874F37" w:rsidP="00874F37">
      <w:pPr>
        <w:pStyle w:val="ListParagraph"/>
        <w:widowControl/>
        <w:numPr>
          <w:ilvl w:val="0"/>
          <w:numId w:val="75"/>
        </w:numPr>
        <w:tabs>
          <w:tab w:val="left" w:pos="9360"/>
        </w:tabs>
        <w:contextualSpacing/>
        <w:rPr>
          <w:rFonts w:ascii="Helvetica" w:hAnsi="Helvetica" w:cs="Helvetica"/>
          <w:iCs/>
        </w:rPr>
      </w:pPr>
      <w:r w:rsidRPr="00FF24B7">
        <w:rPr>
          <w:rFonts w:ascii="Helvetica" w:hAnsi="Helvetica" w:cs="Helvetica"/>
          <w:iCs/>
        </w:rPr>
        <w:t xml:space="preserve">Clinical Decision Making </w:t>
      </w:r>
    </w:p>
    <w:p w14:paraId="56136D51" w14:textId="77777777" w:rsidR="00874F37" w:rsidRPr="00FF24B7" w:rsidRDefault="00874F37" w:rsidP="00874F37">
      <w:pPr>
        <w:pStyle w:val="ListParagraph"/>
        <w:widowControl/>
        <w:numPr>
          <w:ilvl w:val="0"/>
          <w:numId w:val="75"/>
        </w:numPr>
        <w:tabs>
          <w:tab w:val="left" w:pos="9360"/>
        </w:tabs>
        <w:contextualSpacing/>
        <w:rPr>
          <w:rFonts w:ascii="Helvetica" w:hAnsi="Helvetica" w:cs="Helvetica"/>
          <w:iCs/>
        </w:rPr>
      </w:pPr>
      <w:r w:rsidRPr="00FF24B7">
        <w:rPr>
          <w:rFonts w:ascii="Helvetica" w:hAnsi="Helvetica" w:cs="Helvetica"/>
          <w:iCs/>
        </w:rPr>
        <w:t>Advanced Airway Management</w:t>
      </w:r>
    </w:p>
    <w:p w14:paraId="42559537" w14:textId="77777777" w:rsidR="00874F37" w:rsidRPr="00FF24B7" w:rsidRDefault="00874F37" w:rsidP="00874F37">
      <w:pPr>
        <w:pStyle w:val="ListParagraph"/>
        <w:widowControl/>
        <w:numPr>
          <w:ilvl w:val="0"/>
          <w:numId w:val="75"/>
        </w:numPr>
        <w:tabs>
          <w:tab w:val="left" w:pos="9360"/>
        </w:tabs>
        <w:contextualSpacing/>
        <w:rPr>
          <w:rFonts w:ascii="Helvetica" w:hAnsi="Helvetica" w:cs="Helvetica"/>
          <w:iCs/>
        </w:rPr>
      </w:pPr>
      <w:r w:rsidRPr="00FF24B7">
        <w:rPr>
          <w:rFonts w:ascii="Helvetica" w:hAnsi="Helvetica" w:cs="Helvetica"/>
          <w:iCs/>
        </w:rPr>
        <w:t>Rescue Airway Management</w:t>
      </w:r>
    </w:p>
    <w:p w14:paraId="684A422F" w14:textId="77777777" w:rsidR="00874F37" w:rsidRPr="00FF24B7" w:rsidRDefault="00874F37" w:rsidP="00874F37">
      <w:pPr>
        <w:pStyle w:val="ListParagraph"/>
        <w:widowControl/>
        <w:numPr>
          <w:ilvl w:val="0"/>
          <w:numId w:val="75"/>
        </w:numPr>
        <w:tabs>
          <w:tab w:val="left" w:pos="9360"/>
        </w:tabs>
        <w:contextualSpacing/>
        <w:rPr>
          <w:rFonts w:ascii="Helvetica" w:hAnsi="Helvetica" w:cs="Helvetica"/>
          <w:iCs/>
        </w:rPr>
      </w:pPr>
      <w:r w:rsidRPr="00FF24B7">
        <w:rPr>
          <w:rFonts w:ascii="Helvetica" w:hAnsi="Helvetica" w:cs="Helvetica"/>
          <w:iCs/>
        </w:rPr>
        <w:t>Pacing (external and/ or transvenous pacing)</w:t>
      </w:r>
    </w:p>
    <w:p w14:paraId="03D9F1CD" w14:textId="77777777" w:rsidR="00874F37" w:rsidRDefault="00874F37" w:rsidP="00874F37">
      <w:pPr>
        <w:tabs>
          <w:tab w:val="left" w:pos="9360"/>
        </w:tabs>
        <w:spacing w:after="0"/>
        <w:rPr>
          <w:rFonts w:ascii="Helvetica" w:hAnsi="Helvetica" w:cs="Helvetica"/>
        </w:rPr>
      </w:pPr>
    </w:p>
    <w:p w14:paraId="5B1DE817" w14:textId="77777777" w:rsidR="00874F37" w:rsidRPr="00772D24" w:rsidRDefault="00874F37" w:rsidP="00874F37">
      <w:pPr>
        <w:tabs>
          <w:tab w:val="left" w:pos="9360"/>
        </w:tabs>
        <w:rPr>
          <w:rFonts w:ascii="Helvetica" w:hAnsi="Helvetica" w:cs="Helvetica"/>
        </w:rPr>
      </w:pPr>
      <w:r w:rsidRPr="00772D24">
        <w:rPr>
          <w:rFonts w:ascii="Helvetica" w:hAnsi="Helvetica" w:cs="Helvetica"/>
        </w:rPr>
        <w:t xml:space="preserve">And may include: </w:t>
      </w:r>
    </w:p>
    <w:p w14:paraId="255D910D" w14:textId="77777777" w:rsidR="00874F37" w:rsidRPr="00FF24B7" w:rsidRDefault="00874F37" w:rsidP="00874F37">
      <w:pPr>
        <w:pStyle w:val="ListParagraph"/>
        <w:widowControl/>
        <w:numPr>
          <w:ilvl w:val="0"/>
          <w:numId w:val="76"/>
        </w:numPr>
        <w:tabs>
          <w:tab w:val="left" w:pos="9360"/>
        </w:tabs>
        <w:contextualSpacing/>
        <w:rPr>
          <w:rFonts w:ascii="Helvetica" w:hAnsi="Helvetica" w:cs="Helvetica"/>
        </w:rPr>
      </w:pPr>
      <w:r w:rsidRPr="00FF24B7">
        <w:rPr>
          <w:rFonts w:ascii="Helvetica" w:hAnsi="Helvetica" w:cs="Helvetica"/>
        </w:rPr>
        <w:t>Central Line Access</w:t>
      </w:r>
    </w:p>
    <w:p w14:paraId="11925945" w14:textId="77777777" w:rsidR="00874F37" w:rsidRPr="00FF24B7" w:rsidRDefault="00874F37" w:rsidP="00874F37">
      <w:pPr>
        <w:pStyle w:val="ListParagraph"/>
        <w:widowControl/>
        <w:numPr>
          <w:ilvl w:val="0"/>
          <w:numId w:val="76"/>
        </w:numPr>
        <w:tabs>
          <w:tab w:val="left" w:pos="9360"/>
        </w:tabs>
        <w:contextualSpacing/>
        <w:rPr>
          <w:rFonts w:ascii="Helvetica" w:hAnsi="Helvetica" w:cs="Helvetica"/>
        </w:rPr>
      </w:pPr>
      <w:r w:rsidRPr="00FF24B7">
        <w:rPr>
          <w:rFonts w:ascii="Helvetica" w:hAnsi="Helvetica" w:cs="Helvetica"/>
        </w:rPr>
        <w:t>Chest Tube Insertion</w:t>
      </w:r>
    </w:p>
    <w:p w14:paraId="367772BA" w14:textId="77777777" w:rsidR="00874F37" w:rsidRPr="00FF24B7" w:rsidRDefault="00874F37" w:rsidP="00874F37">
      <w:pPr>
        <w:pStyle w:val="ListParagraph"/>
        <w:widowControl/>
        <w:numPr>
          <w:ilvl w:val="0"/>
          <w:numId w:val="76"/>
        </w:numPr>
        <w:tabs>
          <w:tab w:val="left" w:pos="9360"/>
        </w:tabs>
        <w:contextualSpacing/>
        <w:rPr>
          <w:rFonts w:ascii="Helvetica" w:hAnsi="Helvetica" w:cs="Helvetica"/>
        </w:rPr>
      </w:pPr>
      <w:r w:rsidRPr="00FF24B7">
        <w:rPr>
          <w:rFonts w:ascii="Helvetica" w:hAnsi="Helvetica" w:cs="Helvetica"/>
        </w:rPr>
        <w:t>Pericardiocentesis</w:t>
      </w:r>
    </w:p>
    <w:p w14:paraId="1F790810" w14:textId="77777777" w:rsidR="00874F37" w:rsidRPr="00FF24B7" w:rsidRDefault="00874F37" w:rsidP="00874F37">
      <w:pPr>
        <w:pStyle w:val="ListParagraph"/>
        <w:widowControl/>
        <w:numPr>
          <w:ilvl w:val="0"/>
          <w:numId w:val="76"/>
        </w:numPr>
        <w:tabs>
          <w:tab w:val="left" w:pos="9360"/>
        </w:tabs>
        <w:contextualSpacing/>
        <w:rPr>
          <w:rFonts w:ascii="Helvetica" w:hAnsi="Helvetica" w:cs="Helvetica"/>
        </w:rPr>
      </w:pPr>
      <w:proofErr w:type="spellStart"/>
      <w:r w:rsidRPr="00FF24B7">
        <w:rPr>
          <w:rFonts w:ascii="Helvetica" w:hAnsi="Helvetica" w:cs="Helvetica"/>
        </w:rPr>
        <w:t>Seldinger</w:t>
      </w:r>
      <w:proofErr w:type="spellEnd"/>
      <w:r w:rsidRPr="00FF24B7">
        <w:rPr>
          <w:rFonts w:ascii="Helvetica" w:hAnsi="Helvetica" w:cs="Helvetica"/>
        </w:rPr>
        <w:t xml:space="preserve"> Technique</w:t>
      </w:r>
    </w:p>
    <w:p w14:paraId="01371406" w14:textId="77777777" w:rsidR="00874F37" w:rsidRPr="00772D24" w:rsidRDefault="00874F37" w:rsidP="00874F37">
      <w:pPr>
        <w:tabs>
          <w:tab w:val="left" w:pos="9360"/>
        </w:tabs>
        <w:spacing w:before="3" w:after="0" w:line="160" w:lineRule="exact"/>
        <w:rPr>
          <w:rFonts w:ascii="Helvetica" w:eastAsia="Times New Roman" w:hAnsi="Helvetica" w:cs="Helvetica"/>
        </w:rPr>
      </w:pPr>
    </w:p>
    <w:p w14:paraId="3907E539" w14:textId="77777777" w:rsidR="00874F37" w:rsidRDefault="00874F37" w:rsidP="00874F37">
      <w:pPr>
        <w:tabs>
          <w:tab w:val="left" w:pos="9360"/>
        </w:tabs>
        <w:spacing w:after="0" w:line="240" w:lineRule="auto"/>
        <w:rPr>
          <w:rFonts w:ascii="Helvetica" w:eastAsia="Arial" w:hAnsi="Helvetica" w:cs="Helvetica"/>
          <w:b/>
          <w:color w:val="363435"/>
        </w:rPr>
      </w:pPr>
    </w:p>
    <w:p w14:paraId="7EF19AA4" w14:textId="77777777" w:rsidR="00874F37" w:rsidRPr="00772D24" w:rsidRDefault="00874F37" w:rsidP="00874F37">
      <w:pPr>
        <w:tabs>
          <w:tab w:val="left" w:pos="9360"/>
        </w:tabs>
        <w:spacing w:after="0" w:line="240" w:lineRule="auto"/>
        <w:rPr>
          <w:rFonts w:ascii="Helvetica" w:eastAsia="Arial" w:hAnsi="Helvetica" w:cs="Helvetica"/>
        </w:rPr>
      </w:pPr>
      <w:r w:rsidRPr="00772D24">
        <w:rPr>
          <w:rFonts w:ascii="Helvetica" w:eastAsia="Arial" w:hAnsi="Helvetica" w:cs="Helvetica"/>
          <w:b/>
          <w:color w:val="363435"/>
        </w:rPr>
        <w:t>Headings ac</w:t>
      </w:r>
      <w:r w:rsidRPr="00772D24">
        <w:rPr>
          <w:rFonts w:ascii="Helvetica" w:eastAsia="Arial" w:hAnsi="Helvetica" w:cs="Helvetica"/>
          <w:b/>
          <w:color w:val="363435"/>
          <w:spacing w:val="-4"/>
        </w:rPr>
        <w:t>r</w:t>
      </w:r>
      <w:r w:rsidRPr="00772D24">
        <w:rPr>
          <w:rFonts w:ascii="Helvetica" w:eastAsia="Arial" w:hAnsi="Helvetica" w:cs="Helvetica"/>
          <w:b/>
          <w:color w:val="363435"/>
        </w:rPr>
        <w:t>oss top of the matrix</w:t>
      </w:r>
      <w:r w:rsidRPr="00FF24B7">
        <w:rPr>
          <w:rFonts w:ascii="Helvetica" w:eastAsia="Arial" w:hAnsi="Helvetica" w:cs="Helvetica"/>
          <w:b/>
          <w:color w:val="363435"/>
        </w:rPr>
        <w:t xml:space="preserve"> </w:t>
      </w:r>
      <w:r w:rsidRPr="00FF24B7">
        <w:rPr>
          <w:rFonts w:ascii="Helvetica" w:eastAsia="Arial" w:hAnsi="Helvetica" w:cs="Helvetica"/>
          <w:bCs/>
          <w:i/>
          <w:iCs/>
          <w:color w:val="363435"/>
        </w:rPr>
        <w:t>(see the current matrix at CAMTS.org)</w:t>
      </w:r>
      <w:r w:rsidRPr="00772D24">
        <w:rPr>
          <w:rFonts w:ascii="Helvetica" w:eastAsia="Arial" w:hAnsi="Helvetica" w:cs="Helvetica"/>
          <w:b/>
          <w:color w:val="363435"/>
        </w:rPr>
        <w:t xml:space="preserve"> are defined as </w:t>
      </w:r>
      <w:r w:rsidRPr="00772D24">
        <w:rPr>
          <w:rFonts w:ascii="Helvetica" w:eastAsia="Arial" w:hAnsi="Helvetica" w:cs="Helvetica"/>
          <w:b/>
          <w:color w:val="363435"/>
          <w:spacing w:val="-4"/>
        </w:rPr>
        <w:t>f</w:t>
      </w:r>
      <w:r w:rsidRPr="00772D24">
        <w:rPr>
          <w:rFonts w:ascii="Helvetica" w:eastAsia="Arial" w:hAnsi="Helvetica" w:cs="Helvetica"/>
          <w:b/>
          <w:color w:val="363435"/>
        </w:rPr>
        <w:t>oll</w:t>
      </w:r>
      <w:r w:rsidRPr="00772D24">
        <w:rPr>
          <w:rFonts w:ascii="Helvetica" w:eastAsia="Arial" w:hAnsi="Helvetica" w:cs="Helvetica"/>
          <w:b/>
          <w:color w:val="363435"/>
          <w:spacing w:val="-3"/>
        </w:rPr>
        <w:t>o</w:t>
      </w:r>
      <w:r w:rsidRPr="00772D24">
        <w:rPr>
          <w:rFonts w:ascii="Helvetica" w:eastAsia="Arial" w:hAnsi="Helvetica" w:cs="Helvetica"/>
          <w:b/>
          <w:color w:val="363435"/>
        </w:rPr>
        <w:t>ws:</w:t>
      </w:r>
    </w:p>
    <w:p w14:paraId="15C67034" w14:textId="77777777" w:rsidR="00874F37" w:rsidRPr="00772D24" w:rsidRDefault="00874F37" w:rsidP="00874F37">
      <w:pPr>
        <w:tabs>
          <w:tab w:val="left" w:pos="9360"/>
        </w:tabs>
        <w:spacing w:before="6" w:after="0" w:line="240" w:lineRule="exact"/>
        <w:rPr>
          <w:rFonts w:ascii="Helvetica" w:eastAsia="Times New Roman" w:hAnsi="Helvetica" w:cs="Helvetica"/>
        </w:rPr>
      </w:pPr>
    </w:p>
    <w:p w14:paraId="78CB40A5" w14:textId="77777777" w:rsidR="00874F37" w:rsidRPr="008C57AD" w:rsidRDefault="00874F37" w:rsidP="00874F37">
      <w:pPr>
        <w:pStyle w:val="ListParagraph"/>
        <w:widowControl/>
        <w:numPr>
          <w:ilvl w:val="0"/>
          <w:numId w:val="77"/>
        </w:numPr>
        <w:tabs>
          <w:tab w:val="left" w:pos="9360"/>
        </w:tabs>
        <w:spacing w:line="250" w:lineRule="auto"/>
        <w:contextualSpacing/>
        <w:rPr>
          <w:rFonts w:ascii="Helvetica" w:hAnsi="Helvetica" w:cs="Helvetica"/>
        </w:rPr>
      </w:pPr>
      <w:r w:rsidRPr="008C57AD">
        <w:rPr>
          <w:rFonts w:ascii="Helvetica" w:hAnsi="Helvetica" w:cs="Helvetica"/>
          <w:color w:val="363435"/>
        </w:rPr>
        <w:t>Name of Course (</w:t>
      </w:r>
      <w:r w:rsidRPr="008C57AD">
        <w:rPr>
          <w:rFonts w:ascii="Helvetica" w:hAnsi="Helvetica" w:cs="Helvetica"/>
          <w:color w:val="363435"/>
          <w:spacing w:val="-24"/>
        </w:rPr>
        <w:t>A</w:t>
      </w:r>
      <w:r w:rsidRPr="008C57AD">
        <w:rPr>
          <w:rFonts w:ascii="Helvetica" w:hAnsi="Helvetica" w:cs="Helvetica"/>
          <w:color w:val="363435"/>
        </w:rPr>
        <w:t>TL</w:t>
      </w:r>
      <w:r w:rsidRPr="008C57AD">
        <w:rPr>
          <w:rFonts w:ascii="Helvetica" w:hAnsi="Helvetica" w:cs="Helvetica"/>
          <w:color w:val="363435"/>
          <w:spacing w:val="-4"/>
        </w:rPr>
        <w:t>S</w:t>
      </w:r>
      <w:r w:rsidRPr="008C57AD">
        <w:rPr>
          <w:rFonts w:ascii="Helvetica" w:hAnsi="Helvetica" w:cs="Helvetica"/>
          <w:color w:val="363435"/>
        </w:rPr>
        <w:t>, ITL</w:t>
      </w:r>
      <w:r w:rsidRPr="008C57AD">
        <w:rPr>
          <w:rFonts w:ascii="Helvetica" w:hAnsi="Helvetica" w:cs="Helvetica"/>
          <w:color w:val="363435"/>
          <w:spacing w:val="-4"/>
        </w:rPr>
        <w:t>S</w:t>
      </w:r>
      <w:r w:rsidRPr="008C57AD">
        <w:rPr>
          <w:rFonts w:ascii="Helvetica" w:hAnsi="Helvetica" w:cs="Helvetica"/>
          <w:color w:val="363435"/>
        </w:rPr>
        <w:t>, etc.) in Column 1- Included with the course in the n</w:t>
      </w:r>
      <w:r w:rsidRPr="008C57AD">
        <w:rPr>
          <w:rFonts w:ascii="Helvetica" w:hAnsi="Helvetica" w:cs="Helvetica"/>
          <w:color w:val="363435"/>
          <w:spacing w:val="-6"/>
        </w:rPr>
        <w:t>e</w:t>
      </w:r>
      <w:r w:rsidRPr="008C57AD">
        <w:rPr>
          <w:rFonts w:ascii="Helvetica" w:hAnsi="Helvetica" w:cs="Helvetica"/>
          <w:color w:val="363435"/>
        </w:rPr>
        <w:t xml:space="preserve">xt 5 columns as </w:t>
      </w:r>
      <w:r w:rsidRPr="008C57AD">
        <w:rPr>
          <w:rFonts w:ascii="Helvetica" w:hAnsi="Helvetica" w:cs="Helvetica"/>
          <w:color w:val="363435"/>
          <w:spacing w:val="-6"/>
        </w:rPr>
        <w:t>f</w:t>
      </w:r>
      <w:r w:rsidRPr="008C57AD">
        <w:rPr>
          <w:rFonts w:ascii="Helvetica" w:hAnsi="Helvetica" w:cs="Helvetica"/>
          <w:color w:val="363435"/>
        </w:rPr>
        <w:t>oll</w:t>
      </w:r>
      <w:r w:rsidRPr="008C57AD">
        <w:rPr>
          <w:rFonts w:ascii="Helvetica" w:hAnsi="Helvetica" w:cs="Helvetica"/>
          <w:color w:val="363435"/>
          <w:spacing w:val="-3"/>
        </w:rPr>
        <w:t>o</w:t>
      </w:r>
      <w:r w:rsidRPr="008C57AD">
        <w:rPr>
          <w:rFonts w:ascii="Helvetica" w:hAnsi="Helvetica" w:cs="Helvetica"/>
          <w:color w:val="363435"/>
        </w:rPr>
        <w:t>ws:</w:t>
      </w:r>
    </w:p>
    <w:p w14:paraId="287BFE44" w14:textId="77777777" w:rsidR="00874F37" w:rsidRPr="008C57AD" w:rsidRDefault="00874F37" w:rsidP="00874F37">
      <w:pPr>
        <w:tabs>
          <w:tab w:val="left" w:pos="9360"/>
        </w:tabs>
        <w:spacing w:after="0" w:line="240" w:lineRule="exact"/>
        <w:rPr>
          <w:rFonts w:ascii="Helvetica" w:eastAsia="Times New Roman" w:hAnsi="Helvetica" w:cs="Helvetica"/>
        </w:rPr>
      </w:pPr>
    </w:p>
    <w:p w14:paraId="37D64827" w14:textId="77777777" w:rsidR="00874F37" w:rsidRPr="008C57AD" w:rsidRDefault="00874F37" w:rsidP="00874F37">
      <w:pPr>
        <w:pStyle w:val="ListParagraph"/>
        <w:widowControl/>
        <w:numPr>
          <w:ilvl w:val="0"/>
          <w:numId w:val="80"/>
        </w:numPr>
        <w:tabs>
          <w:tab w:val="left" w:pos="9360"/>
        </w:tabs>
        <w:contextualSpacing/>
        <w:rPr>
          <w:rFonts w:ascii="Helvetica" w:hAnsi="Helvetica" w:cs="Helvetica"/>
        </w:rPr>
      </w:pPr>
      <w:r w:rsidRPr="008C57AD">
        <w:rPr>
          <w:rFonts w:ascii="Helvetica" w:hAnsi="Helvetica" w:cs="Helvetica"/>
          <w:b/>
          <w:color w:val="363435"/>
        </w:rPr>
        <w:t xml:space="preserve"> </w:t>
      </w:r>
      <w:r w:rsidRPr="008C57AD">
        <w:rPr>
          <w:rFonts w:ascii="Helvetica" w:hAnsi="Helvetica" w:cs="Helvetica"/>
          <w:color w:val="363435"/>
          <w:spacing w:val="-8"/>
        </w:rPr>
        <w:t>P</w:t>
      </w:r>
      <w:r w:rsidRPr="008C57AD">
        <w:rPr>
          <w:rFonts w:ascii="Helvetica" w:hAnsi="Helvetica" w:cs="Helvetica"/>
          <w:color w:val="363435"/>
        </w:rPr>
        <w:t>atient Assessment</w:t>
      </w:r>
      <w:r w:rsidRPr="008C57AD">
        <w:rPr>
          <w:rFonts w:ascii="Helvetica" w:hAnsi="Helvetica" w:cs="Helvetica"/>
          <w:color w:val="363435"/>
          <w:spacing w:val="55"/>
        </w:rPr>
        <w:t xml:space="preserve"> </w:t>
      </w:r>
      <w:r w:rsidRPr="008C57AD">
        <w:rPr>
          <w:rFonts w:ascii="Helvetica" w:hAnsi="Helvetica" w:cs="Helvetica"/>
          <w:color w:val="363435"/>
        </w:rPr>
        <w:t>–</w:t>
      </w:r>
      <w:r w:rsidRPr="008C57AD">
        <w:rPr>
          <w:rFonts w:ascii="Helvetica" w:hAnsi="Helvetica" w:cs="Helvetica"/>
          <w:color w:val="363435"/>
          <w:spacing w:val="55"/>
        </w:rPr>
        <w:t xml:space="preserve"> </w:t>
      </w:r>
      <w:r w:rsidRPr="008C57AD">
        <w:rPr>
          <w:rFonts w:ascii="Helvetica" w:hAnsi="Helvetica" w:cs="Helvetica"/>
          <w:color w:val="363435"/>
        </w:rPr>
        <w:t>includes:</w:t>
      </w:r>
    </w:p>
    <w:p w14:paraId="329AC4A7" w14:textId="77777777" w:rsidR="00874F37" w:rsidRPr="008C57AD" w:rsidRDefault="00874F37" w:rsidP="00874F37">
      <w:pPr>
        <w:tabs>
          <w:tab w:val="left" w:pos="9360"/>
        </w:tabs>
        <w:spacing w:after="0" w:line="250" w:lineRule="auto"/>
        <w:ind w:left="1800"/>
        <w:rPr>
          <w:rFonts w:ascii="Helvetica" w:eastAsia="Arial" w:hAnsi="Helvetica" w:cs="Helvetica"/>
        </w:rPr>
      </w:pPr>
      <w:r w:rsidRPr="008C57AD">
        <w:rPr>
          <w:rFonts w:ascii="Helvetica" w:eastAsia="Arial" w:hAnsi="Helvetica" w:cs="Helvetica"/>
          <w:color w:val="363435"/>
        </w:rPr>
        <w:tab/>
        <w:t>P</w:t>
      </w:r>
      <w:r w:rsidRPr="008C57AD">
        <w:rPr>
          <w:rFonts w:ascii="Helvetica" w:eastAsia="Arial" w:hAnsi="Helvetica" w:cs="Helvetica"/>
          <w:color w:val="363435"/>
          <w:spacing w:val="3"/>
        </w:rPr>
        <w:t>r</w:t>
      </w:r>
      <w:r w:rsidRPr="008C57AD">
        <w:rPr>
          <w:rFonts w:ascii="Helvetica" w:eastAsia="Arial" w:hAnsi="Helvetica" w:cs="Helvetica"/>
          <w:color w:val="363435"/>
        </w:rPr>
        <w:t>ima</w:t>
      </w:r>
      <w:r w:rsidRPr="008C57AD">
        <w:rPr>
          <w:rFonts w:ascii="Helvetica" w:eastAsia="Arial" w:hAnsi="Helvetica" w:cs="Helvetica"/>
          <w:color w:val="363435"/>
          <w:spacing w:val="6"/>
        </w:rPr>
        <w:t>r</w:t>
      </w:r>
      <w:r w:rsidRPr="008C57AD">
        <w:rPr>
          <w:rFonts w:ascii="Helvetica" w:eastAsia="Arial" w:hAnsi="Helvetica" w:cs="Helvetica"/>
          <w:color w:val="363435"/>
        </w:rPr>
        <w:t>y and Seconda</w:t>
      </w:r>
      <w:r w:rsidRPr="008C57AD">
        <w:rPr>
          <w:rFonts w:ascii="Helvetica" w:eastAsia="Arial" w:hAnsi="Helvetica" w:cs="Helvetica"/>
          <w:color w:val="363435"/>
          <w:spacing w:val="6"/>
        </w:rPr>
        <w:t>r</w:t>
      </w:r>
      <w:r w:rsidRPr="008C57AD">
        <w:rPr>
          <w:rFonts w:ascii="Helvetica" w:eastAsia="Arial" w:hAnsi="Helvetica" w:cs="Helvetica"/>
          <w:color w:val="363435"/>
        </w:rPr>
        <w:t xml:space="preserve">y Assessment of the Ill or Injured </w:t>
      </w:r>
      <w:r w:rsidRPr="008C57AD">
        <w:rPr>
          <w:rFonts w:ascii="Helvetica" w:eastAsia="Arial" w:hAnsi="Helvetica" w:cs="Helvetica"/>
          <w:color w:val="363435"/>
          <w:spacing w:val="-8"/>
        </w:rPr>
        <w:t>P</w:t>
      </w:r>
      <w:r w:rsidRPr="008C57AD">
        <w:rPr>
          <w:rFonts w:ascii="Helvetica" w:eastAsia="Arial" w:hAnsi="Helvetica" w:cs="Helvetica"/>
          <w:color w:val="363435"/>
        </w:rPr>
        <w:t xml:space="preserve">atient according to the </w:t>
      </w:r>
      <w:r w:rsidRPr="008C57AD">
        <w:rPr>
          <w:rFonts w:ascii="Helvetica" w:eastAsia="Arial" w:hAnsi="Helvetica" w:cs="Helvetica"/>
          <w:color w:val="363435"/>
          <w:spacing w:val="-6"/>
        </w:rPr>
        <w:t>f</w:t>
      </w:r>
      <w:r w:rsidRPr="008C57AD">
        <w:rPr>
          <w:rFonts w:ascii="Helvetica" w:eastAsia="Arial" w:hAnsi="Helvetica" w:cs="Helvetica"/>
          <w:color w:val="363435"/>
        </w:rPr>
        <w:t xml:space="preserve">ocus of the setting and personnel the course </w:t>
      </w:r>
      <w:r w:rsidRPr="008C57AD">
        <w:rPr>
          <w:rFonts w:ascii="Helvetica" w:eastAsia="Arial" w:hAnsi="Helvetica" w:cs="Helvetica"/>
          <w:color w:val="363435"/>
          <w:spacing w:val="-3"/>
        </w:rPr>
        <w:t>w</w:t>
      </w:r>
      <w:r w:rsidRPr="008C57AD">
        <w:rPr>
          <w:rFonts w:ascii="Helvetica" w:eastAsia="Arial" w:hAnsi="Helvetica" w:cs="Helvetica"/>
          <w:color w:val="363435"/>
        </w:rPr>
        <w:t>as designed to address (i.</w:t>
      </w:r>
      <w:r w:rsidRPr="008C57AD">
        <w:rPr>
          <w:rFonts w:ascii="Helvetica" w:eastAsia="Arial" w:hAnsi="Helvetica" w:cs="Helvetica"/>
          <w:color w:val="363435"/>
          <w:spacing w:val="-3"/>
        </w:rPr>
        <w:t>e</w:t>
      </w:r>
      <w:r w:rsidRPr="008C57AD">
        <w:rPr>
          <w:rFonts w:ascii="Helvetica" w:eastAsia="Arial" w:hAnsi="Helvetica" w:cs="Helvetica"/>
          <w:color w:val="363435"/>
        </w:rPr>
        <w:t>.</w:t>
      </w:r>
      <w:r w:rsidRPr="008C57AD">
        <w:rPr>
          <w:rFonts w:ascii="Helvetica" w:eastAsia="Arial" w:hAnsi="Helvetica" w:cs="Helvetica"/>
          <w:color w:val="363435"/>
          <w:spacing w:val="-12"/>
        </w:rPr>
        <w:t xml:space="preserve"> </w:t>
      </w:r>
      <w:r w:rsidRPr="008C57AD">
        <w:rPr>
          <w:rFonts w:ascii="Helvetica" w:eastAsia="Arial" w:hAnsi="Helvetica" w:cs="Helvetica"/>
          <w:color w:val="363435"/>
        </w:rPr>
        <w:t>emergency depa</w:t>
      </w:r>
      <w:r w:rsidRPr="008C57AD">
        <w:rPr>
          <w:rFonts w:ascii="Helvetica" w:eastAsia="Arial" w:hAnsi="Helvetica" w:cs="Helvetica"/>
          <w:color w:val="363435"/>
          <w:spacing w:val="8"/>
        </w:rPr>
        <w:t>r</w:t>
      </w:r>
      <w:r w:rsidRPr="008C57AD">
        <w:rPr>
          <w:rFonts w:ascii="Helvetica" w:eastAsia="Arial" w:hAnsi="Helvetica" w:cs="Helvetica"/>
          <w:color w:val="363435"/>
        </w:rPr>
        <w:t>tment, prehospital, c</w:t>
      </w:r>
      <w:r w:rsidRPr="008C57AD">
        <w:rPr>
          <w:rFonts w:ascii="Helvetica" w:eastAsia="Arial" w:hAnsi="Helvetica" w:cs="Helvetica"/>
          <w:color w:val="363435"/>
          <w:spacing w:val="3"/>
        </w:rPr>
        <w:t>r</w:t>
      </w:r>
      <w:r w:rsidRPr="008C57AD">
        <w:rPr>
          <w:rFonts w:ascii="Helvetica" w:eastAsia="Arial" w:hAnsi="Helvetica" w:cs="Helvetica"/>
          <w:color w:val="363435"/>
        </w:rPr>
        <w:t>itical care).</w:t>
      </w:r>
    </w:p>
    <w:p w14:paraId="76771541" w14:textId="77777777" w:rsidR="00874F37" w:rsidRPr="008C57AD" w:rsidRDefault="00874F37" w:rsidP="00874F37">
      <w:pPr>
        <w:tabs>
          <w:tab w:val="left" w:pos="9360"/>
        </w:tabs>
        <w:spacing w:after="0" w:line="240" w:lineRule="exact"/>
        <w:ind w:left="1350"/>
        <w:rPr>
          <w:rFonts w:ascii="Helvetica" w:eastAsia="Times New Roman" w:hAnsi="Helvetica" w:cs="Helvetica"/>
        </w:rPr>
      </w:pPr>
    </w:p>
    <w:p w14:paraId="51774F9B" w14:textId="77777777" w:rsidR="00874F37" w:rsidRPr="008C57AD" w:rsidRDefault="00874F37" w:rsidP="00874F37">
      <w:pPr>
        <w:pStyle w:val="ListParagraph"/>
        <w:widowControl/>
        <w:numPr>
          <w:ilvl w:val="0"/>
          <w:numId w:val="80"/>
        </w:numPr>
        <w:tabs>
          <w:tab w:val="left" w:pos="9360"/>
        </w:tabs>
        <w:spacing w:line="250" w:lineRule="auto"/>
        <w:contextualSpacing/>
        <w:rPr>
          <w:rFonts w:ascii="Helvetica" w:hAnsi="Helvetica" w:cs="Helvetica"/>
          <w:color w:val="363435"/>
        </w:rPr>
      </w:pPr>
      <w:r w:rsidRPr="008C57AD">
        <w:rPr>
          <w:rFonts w:ascii="Helvetica" w:hAnsi="Helvetica" w:cs="Helvetica"/>
          <w:color w:val="363435"/>
        </w:rPr>
        <w:t>Basic Skills</w:t>
      </w:r>
      <w:r w:rsidRPr="008C57AD">
        <w:rPr>
          <w:rFonts w:ascii="Helvetica" w:hAnsi="Helvetica" w:cs="Helvetica"/>
          <w:color w:val="363435"/>
          <w:spacing w:val="55"/>
        </w:rPr>
        <w:t xml:space="preserve"> </w:t>
      </w:r>
      <w:r w:rsidRPr="008C57AD">
        <w:rPr>
          <w:rFonts w:ascii="Helvetica" w:hAnsi="Helvetica" w:cs="Helvetica"/>
          <w:color w:val="363435"/>
        </w:rPr>
        <w:t>–</w:t>
      </w:r>
      <w:r w:rsidRPr="008C57AD">
        <w:rPr>
          <w:rFonts w:ascii="Helvetica" w:hAnsi="Helvetica" w:cs="Helvetica"/>
          <w:color w:val="363435"/>
          <w:spacing w:val="55"/>
        </w:rPr>
        <w:t xml:space="preserve"> </w:t>
      </w:r>
      <w:r w:rsidRPr="008C57AD">
        <w:rPr>
          <w:rFonts w:ascii="Helvetica" w:hAnsi="Helvetica" w:cs="Helvetica"/>
          <w:color w:val="363435"/>
        </w:rPr>
        <w:t>m</w:t>
      </w:r>
      <w:r w:rsidRPr="008C57AD">
        <w:rPr>
          <w:rFonts w:ascii="Helvetica" w:hAnsi="Helvetica" w:cs="Helvetica"/>
          <w:color w:val="363435"/>
          <w:spacing w:val="-6"/>
        </w:rPr>
        <w:t>a</w:t>
      </w:r>
      <w:r w:rsidRPr="008C57AD">
        <w:rPr>
          <w:rFonts w:ascii="Helvetica" w:hAnsi="Helvetica" w:cs="Helvetica"/>
          <w:color w:val="363435"/>
        </w:rPr>
        <w:t xml:space="preserve">y include the </w:t>
      </w:r>
      <w:r w:rsidRPr="008C57AD">
        <w:rPr>
          <w:rFonts w:ascii="Helvetica" w:hAnsi="Helvetica" w:cs="Helvetica"/>
          <w:color w:val="363435"/>
          <w:spacing w:val="-6"/>
        </w:rPr>
        <w:t>f</w:t>
      </w:r>
      <w:r w:rsidRPr="008C57AD">
        <w:rPr>
          <w:rFonts w:ascii="Helvetica" w:hAnsi="Helvetica" w:cs="Helvetica"/>
          <w:color w:val="363435"/>
        </w:rPr>
        <w:t>oll</w:t>
      </w:r>
      <w:r w:rsidRPr="008C57AD">
        <w:rPr>
          <w:rFonts w:ascii="Helvetica" w:hAnsi="Helvetica" w:cs="Helvetica"/>
          <w:color w:val="363435"/>
          <w:spacing w:val="-3"/>
        </w:rPr>
        <w:t>o</w:t>
      </w:r>
      <w:r w:rsidRPr="008C57AD">
        <w:rPr>
          <w:rFonts w:ascii="Helvetica" w:hAnsi="Helvetica" w:cs="Helvetica"/>
          <w:color w:val="363435"/>
        </w:rPr>
        <w:t>wing based on the education and t</w:t>
      </w:r>
      <w:r w:rsidRPr="008C57AD">
        <w:rPr>
          <w:rFonts w:ascii="Helvetica" w:hAnsi="Helvetica" w:cs="Helvetica"/>
          <w:color w:val="363435"/>
          <w:spacing w:val="-2"/>
        </w:rPr>
        <w:t>r</w:t>
      </w:r>
      <w:r w:rsidRPr="008C57AD">
        <w:rPr>
          <w:rFonts w:ascii="Helvetica" w:hAnsi="Helvetica" w:cs="Helvetica"/>
          <w:color w:val="363435"/>
        </w:rPr>
        <w:t>aining of the t</w:t>
      </w:r>
      <w:r w:rsidRPr="008C57AD">
        <w:rPr>
          <w:rFonts w:ascii="Helvetica" w:hAnsi="Helvetica" w:cs="Helvetica"/>
          <w:color w:val="363435"/>
          <w:spacing w:val="-2"/>
        </w:rPr>
        <w:t>r</w:t>
      </w:r>
      <w:r w:rsidRPr="008C57AD">
        <w:rPr>
          <w:rFonts w:ascii="Helvetica" w:hAnsi="Helvetica" w:cs="Helvetica"/>
          <w:color w:val="363435"/>
        </w:rPr>
        <w:t>anspo</w:t>
      </w:r>
      <w:r w:rsidRPr="008C57AD">
        <w:rPr>
          <w:rFonts w:ascii="Helvetica" w:hAnsi="Helvetica" w:cs="Helvetica"/>
          <w:color w:val="363435"/>
          <w:spacing w:val="8"/>
        </w:rPr>
        <w:t>r</w:t>
      </w:r>
      <w:r w:rsidRPr="008C57AD">
        <w:rPr>
          <w:rFonts w:ascii="Helvetica" w:hAnsi="Helvetica" w:cs="Helvetica"/>
          <w:color w:val="363435"/>
        </w:rPr>
        <w:t>t team.</w:t>
      </w:r>
      <w:r w:rsidRPr="008C57AD">
        <w:rPr>
          <w:rFonts w:ascii="Helvetica" w:hAnsi="Helvetica" w:cs="Helvetica"/>
          <w:color w:val="363435"/>
          <w:spacing w:val="-22"/>
        </w:rPr>
        <w:t xml:space="preserve"> </w:t>
      </w:r>
      <w:r w:rsidRPr="008C57AD">
        <w:rPr>
          <w:rFonts w:ascii="Helvetica" w:hAnsi="Helvetica" w:cs="Helvetica"/>
          <w:color w:val="363435"/>
        </w:rPr>
        <w:t>These skills are also all</w:t>
      </w:r>
      <w:r w:rsidRPr="008C57AD">
        <w:rPr>
          <w:rFonts w:ascii="Helvetica" w:hAnsi="Helvetica" w:cs="Helvetica"/>
          <w:color w:val="363435"/>
          <w:spacing w:val="-3"/>
        </w:rPr>
        <w:t>o</w:t>
      </w:r>
      <w:r w:rsidRPr="008C57AD">
        <w:rPr>
          <w:rFonts w:ascii="Helvetica" w:hAnsi="Helvetica" w:cs="Helvetica"/>
          <w:color w:val="363435"/>
          <w:spacing w:val="-2"/>
        </w:rPr>
        <w:t>w</w:t>
      </w:r>
      <w:r w:rsidRPr="008C57AD">
        <w:rPr>
          <w:rFonts w:ascii="Helvetica" w:hAnsi="Helvetica" w:cs="Helvetica"/>
          <w:color w:val="363435"/>
        </w:rPr>
        <w:t>ed based on state regulations and medical direction protocol</w:t>
      </w:r>
      <w:r w:rsidRPr="008C57AD">
        <w:rPr>
          <w:rFonts w:ascii="Helvetica" w:hAnsi="Helvetica" w:cs="Helvetica"/>
          <w:color w:val="363435"/>
          <w:spacing w:val="-3"/>
        </w:rPr>
        <w:t>s</w:t>
      </w:r>
      <w:r w:rsidRPr="008C57AD">
        <w:rPr>
          <w:rFonts w:ascii="Helvetica" w:hAnsi="Helvetica" w:cs="Helvetica"/>
          <w:color w:val="363435"/>
        </w:rPr>
        <w:t>.</w:t>
      </w:r>
      <w:r w:rsidRPr="008C57AD">
        <w:rPr>
          <w:rFonts w:ascii="Helvetica" w:hAnsi="Helvetica" w:cs="Helvetica"/>
          <w:color w:val="363435"/>
          <w:spacing w:val="-12"/>
        </w:rPr>
        <w:t xml:space="preserve"> </w:t>
      </w:r>
      <w:r w:rsidRPr="008C57AD">
        <w:rPr>
          <w:rFonts w:ascii="Helvetica" w:hAnsi="Helvetica" w:cs="Helvetica"/>
          <w:color w:val="363435"/>
        </w:rPr>
        <w:t>Examples m</w:t>
      </w:r>
      <w:r w:rsidRPr="008C57AD">
        <w:rPr>
          <w:rFonts w:ascii="Helvetica" w:hAnsi="Helvetica" w:cs="Helvetica"/>
          <w:color w:val="363435"/>
          <w:spacing w:val="-6"/>
        </w:rPr>
        <w:t>a</w:t>
      </w:r>
      <w:r w:rsidRPr="008C57AD">
        <w:rPr>
          <w:rFonts w:ascii="Helvetica" w:hAnsi="Helvetica" w:cs="Helvetica"/>
          <w:color w:val="363435"/>
        </w:rPr>
        <w:t>y include:</w:t>
      </w:r>
    </w:p>
    <w:p w14:paraId="6935C3D9" w14:textId="77777777" w:rsidR="00874F37" w:rsidRPr="008C57AD" w:rsidRDefault="00874F37" w:rsidP="00874F37">
      <w:pPr>
        <w:tabs>
          <w:tab w:val="left" w:pos="9360"/>
        </w:tabs>
        <w:spacing w:after="0" w:line="250" w:lineRule="auto"/>
        <w:ind w:left="1080"/>
        <w:rPr>
          <w:rFonts w:ascii="Helvetica" w:eastAsia="Arial" w:hAnsi="Helvetica" w:cs="Helvetica"/>
        </w:rPr>
      </w:pPr>
    </w:p>
    <w:p w14:paraId="4EA7542B" w14:textId="77777777" w:rsidR="00874F37" w:rsidRPr="008C57AD" w:rsidRDefault="00874F37" w:rsidP="00874F37">
      <w:pPr>
        <w:pStyle w:val="ListParagraph"/>
        <w:widowControl/>
        <w:numPr>
          <w:ilvl w:val="0"/>
          <w:numId w:val="79"/>
        </w:numPr>
        <w:tabs>
          <w:tab w:val="left" w:pos="9360"/>
        </w:tabs>
        <w:ind w:left="2160"/>
        <w:contextualSpacing/>
        <w:rPr>
          <w:rFonts w:ascii="Helvetica" w:hAnsi="Helvetica" w:cs="Helvetica"/>
        </w:rPr>
      </w:pPr>
      <w:r w:rsidRPr="008C57AD">
        <w:rPr>
          <w:rFonts w:ascii="Helvetica" w:hAnsi="Helvetica" w:cs="Helvetica"/>
          <w:color w:val="363435"/>
        </w:rPr>
        <w:t>BL</w:t>
      </w:r>
      <w:r w:rsidRPr="008C57AD">
        <w:rPr>
          <w:rFonts w:ascii="Helvetica" w:hAnsi="Helvetica" w:cs="Helvetica"/>
          <w:color w:val="363435"/>
          <w:spacing w:val="-4"/>
        </w:rPr>
        <w:t>S</w:t>
      </w:r>
      <w:r w:rsidRPr="008C57AD">
        <w:rPr>
          <w:rFonts w:ascii="Helvetica" w:hAnsi="Helvetica" w:cs="Helvetica"/>
          <w:color w:val="363435"/>
        </w:rPr>
        <w:t>, Prepa</w:t>
      </w:r>
      <w:r w:rsidRPr="008C57AD">
        <w:rPr>
          <w:rFonts w:ascii="Helvetica" w:hAnsi="Helvetica" w:cs="Helvetica"/>
          <w:color w:val="363435"/>
          <w:spacing w:val="-2"/>
        </w:rPr>
        <w:t>r</w:t>
      </w:r>
      <w:r w:rsidRPr="008C57AD">
        <w:rPr>
          <w:rFonts w:ascii="Helvetica" w:hAnsi="Helvetica" w:cs="Helvetica"/>
          <w:color w:val="363435"/>
        </w:rPr>
        <w:t xml:space="preserve">ation </w:t>
      </w:r>
      <w:r w:rsidRPr="008C57AD">
        <w:rPr>
          <w:rFonts w:ascii="Helvetica" w:hAnsi="Helvetica" w:cs="Helvetica"/>
          <w:color w:val="363435"/>
          <w:spacing w:val="-6"/>
        </w:rPr>
        <w:t>f</w:t>
      </w:r>
      <w:r w:rsidRPr="008C57AD">
        <w:rPr>
          <w:rFonts w:ascii="Helvetica" w:hAnsi="Helvetica" w:cs="Helvetica"/>
          <w:color w:val="363435"/>
        </w:rPr>
        <w:t>or</w:t>
      </w:r>
      <w:r w:rsidRPr="008C57AD">
        <w:rPr>
          <w:rFonts w:ascii="Helvetica" w:hAnsi="Helvetica" w:cs="Helvetica"/>
          <w:color w:val="363435"/>
          <w:spacing w:val="-10"/>
        </w:rPr>
        <w:t xml:space="preserve"> </w:t>
      </w:r>
      <w:r w:rsidRPr="008C57AD">
        <w:rPr>
          <w:rFonts w:ascii="Helvetica" w:hAnsi="Helvetica" w:cs="Helvetica"/>
          <w:color w:val="363435"/>
          <w:spacing w:val="-24"/>
        </w:rPr>
        <w:t>T</w:t>
      </w:r>
      <w:r w:rsidRPr="008C57AD">
        <w:rPr>
          <w:rFonts w:ascii="Helvetica" w:hAnsi="Helvetica" w:cs="Helvetica"/>
          <w:color w:val="363435"/>
          <w:spacing w:val="-2"/>
        </w:rPr>
        <w:t>r</w:t>
      </w:r>
      <w:r w:rsidRPr="008C57AD">
        <w:rPr>
          <w:rFonts w:ascii="Helvetica" w:hAnsi="Helvetica" w:cs="Helvetica"/>
          <w:color w:val="363435"/>
        </w:rPr>
        <w:t>anspo</w:t>
      </w:r>
      <w:r w:rsidRPr="008C57AD">
        <w:rPr>
          <w:rFonts w:ascii="Helvetica" w:hAnsi="Helvetica" w:cs="Helvetica"/>
          <w:color w:val="363435"/>
          <w:spacing w:val="8"/>
        </w:rPr>
        <w:t>r</w:t>
      </w:r>
      <w:r w:rsidRPr="008C57AD">
        <w:rPr>
          <w:rFonts w:ascii="Helvetica" w:hAnsi="Helvetica" w:cs="Helvetica"/>
          <w:color w:val="363435"/>
        </w:rPr>
        <w:t>t and Sa</w:t>
      </w:r>
      <w:r w:rsidRPr="008C57AD">
        <w:rPr>
          <w:rFonts w:ascii="Helvetica" w:hAnsi="Helvetica" w:cs="Helvetica"/>
          <w:color w:val="363435"/>
          <w:spacing w:val="-6"/>
        </w:rPr>
        <w:t>f</w:t>
      </w:r>
      <w:r w:rsidRPr="008C57AD">
        <w:rPr>
          <w:rFonts w:ascii="Helvetica" w:hAnsi="Helvetica" w:cs="Helvetica"/>
          <w:color w:val="363435"/>
        </w:rPr>
        <w:t>ety</w:t>
      </w:r>
    </w:p>
    <w:p w14:paraId="0454C486" w14:textId="77777777" w:rsidR="00874F37" w:rsidRPr="008C57AD" w:rsidRDefault="00874F37" w:rsidP="00874F37">
      <w:pPr>
        <w:pStyle w:val="ListParagraph"/>
        <w:widowControl/>
        <w:numPr>
          <w:ilvl w:val="0"/>
          <w:numId w:val="78"/>
        </w:numPr>
        <w:tabs>
          <w:tab w:val="left" w:pos="9360"/>
        </w:tabs>
        <w:spacing w:before="10"/>
        <w:ind w:left="2160"/>
        <w:contextualSpacing/>
        <w:rPr>
          <w:rFonts w:ascii="Helvetica" w:hAnsi="Helvetica" w:cs="Helvetica"/>
        </w:rPr>
      </w:pPr>
      <w:r w:rsidRPr="008C57AD">
        <w:rPr>
          <w:rFonts w:ascii="Helvetica" w:hAnsi="Helvetica" w:cs="Helvetica"/>
          <w:color w:val="363435"/>
        </w:rPr>
        <w:t>Needle Decompression</w:t>
      </w:r>
    </w:p>
    <w:p w14:paraId="4304066C" w14:textId="77777777" w:rsidR="00874F37" w:rsidRPr="008C57AD" w:rsidRDefault="00874F37" w:rsidP="00874F37">
      <w:pPr>
        <w:pStyle w:val="ListParagraph"/>
        <w:widowControl/>
        <w:numPr>
          <w:ilvl w:val="0"/>
          <w:numId w:val="78"/>
        </w:numPr>
        <w:tabs>
          <w:tab w:val="left" w:pos="9360"/>
        </w:tabs>
        <w:spacing w:before="10"/>
        <w:ind w:left="2160"/>
        <w:contextualSpacing/>
        <w:rPr>
          <w:rFonts w:ascii="Helvetica" w:hAnsi="Helvetica" w:cs="Helvetica"/>
        </w:rPr>
      </w:pPr>
      <w:r w:rsidRPr="008C57AD">
        <w:rPr>
          <w:rFonts w:ascii="Helvetica" w:hAnsi="Helvetica" w:cs="Helvetica"/>
          <w:color w:val="363435"/>
        </w:rPr>
        <w:t>AED Application and Use</w:t>
      </w:r>
    </w:p>
    <w:p w14:paraId="0C772A7D" w14:textId="77777777" w:rsidR="00874F37" w:rsidRPr="008C57AD" w:rsidRDefault="00874F37" w:rsidP="00874F37">
      <w:pPr>
        <w:tabs>
          <w:tab w:val="left" w:pos="9360"/>
        </w:tabs>
        <w:spacing w:before="10" w:after="0" w:line="240" w:lineRule="exact"/>
        <w:rPr>
          <w:rFonts w:ascii="Helvetica" w:eastAsia="Times New Roman" w:hAnsi="Helvetica" w:cs="Helvetica"/>
        </w:rPr>
      </w:pPr>
    </w:p>
    <w:p w14:paraId="52A5BB4D" w14:textId="77777777" w:rsidR="00874F37" w:rsidRPr="008C57AD" w:rsidRDefault="00874F37" w:rsidP="00874F37">
      <w:pPr>
        <w:pStyle w:val="ListParagraph"/>
        <w:widowControl/>
        <w:numPr>
          <w:ilvl w:val="0"/>
          <w:numId w:val="80"/>
        </w:numPr>
        <w:tabs>
          <w:tab w:val="left" w:pos="9360"/>
        </w:tabs>
        <w:spacing w:line="250" w:lineRule="auto"/>
        <w:contextualSpacing/>
        <w:rPr>
          <w:rFonts w:ascii="Helvetica" w:hAnsi="Helvetica" w:cs="Helvetica"/>
        </w:rPr>
      </w:pPr>
      <w:r w:rsidRPr="008C57AD">
        <w:rPr>
          <w:rFonts w:ascii="Helvetica" w:hAnsi="Helvetica" w:cs="Helvetica"/>
          <w:color w:val="363435"/>
        </w:rPr>
        <w:lastRenderedPageBreak/>
        <w:t>Ad</w:t>
      </w:r>
      <w:r w:rsidRPr="008C57AD">
        <w:rPr>
          <w:rFonts w:ascii="Helvetica" w:hAnsi="Helvetica" w:cs="Helvetica"/>
          <w:color w:val="363435"/>
          <w:spacing w:val="-5"/>
        </w:rPr>
        <w:t>v</w:t>
      </w:r>
      <w:r w:rsidRPr="008C57AD">
        <w:rPr>
          <w:rFonts w:ascii="Helvetica" w:hAnsi="Helvetica" w:cs="Helvetica"/>
          <w:color w:val="363435"/>
        </w:rPr>
        <w:t>anced Skills</w:t>
      </w:r>
      <w:r w:rsidRPr="008C57AD">
        <w:rPr>
          <w:rFonts w:ascii="Helvetica" w:hAnsi="Helvetica" w:cs="Helvetica"/>
          <w:color w:val="363435"/>
          <w:spacing w:val="55"/>
        </w:rPr>
        <w:t xml:space="preserve"> </w:t>
      </w:r>
      <w:r w:rsidRPr="008C57AD">
        <w:rPr>
          <w:rFonts w:ascii="Helvetica" w:hAnsi="Helvetica" w:cs="Helvetica"/>
          <w:color w:val="363435"/>
        </w:rPr>
        <w:t>–</w:t>
      </w:r>
      <w:r w:rsidRPr="008C57AD">
        <w:rPr>
          <w:rFonts w:ascii="Helvetica" w:hAnsi="Helvetica" w:cs="Helvetica"/>
          <w:color w:val="363435"/>
          <w:spacing w:val="55"/>
        </w:rPr>
        <w:t xml:space="preserve"> </w:t>
      </w:r>
      <w:r w:rsidRPr="008C57AD">
        <w:rPr>
          <w:rFonts w:ascii="Helvetica" w:hAnsi="Helvetica" w:cs="Helvetica"/>
          <w:color w:val="363435"/>
        </w:rPr>
        <w:t>m</w:t>
      </w:r>
      <w:r w:rsidRPr="008C57AD">
        <w:rPr>
          <w:rFonts w:ascii="Helvetica" w:hAnsi="Helvetica" w:cs="Helvetica"/>
          <w:color w:val="363435"/>
          <w:spacing w:val="-6"/>
        </w:rPr>
        <w:t>a</w:t>
      </w:r>
      <w:r w:rsidRPr="008C57AD">
        <w:rPr>
          <w:rFonts w:ascii="Helvetica" w:hAnsi="Helvetica" w:cs="Helvetica"/>
          <w:color w:val="363435"/>
        </w:rPr>
        <w:t xml:space="preserve">y include the </w:t>
      </w:r>
      <w:r w:rsidRPr="008C57AD">
        <w:rPr>
          <w:rFonts w:ascii="Helvetica" w:hAnsi="Helvetica" w:cs="Helvetica"/>
          <w:color w:val="363435"/>
          <w:spacing w:val="-6"/>
        </w:rPr>
        <w:t>f</w:t>
      </w:r>
      <w:r w:rsidRPr="008C57AD">
        <w:rPr>
          <w:rFonts w:ascii="Helvetica" w:hAnsi="Helvetica" w:cs="Helvetica"/>
          <w:color w:val="363435"/>
        </w:rPr>
        <w:t>oll</w:t>
      </w:r>
      <w:r w:rsidRPr="008C57AD">
        <w:rPr>
          <w:rFonts w:ascii="Helvetica" w:hAnsi="Helvetica" w:cs="Helvetica"/>
          <w:color w:val="363435"/>
          <w:spacing w:val="-3"/>
        </w:rPr>
        <w:t>o</w:t>
      </w:r>
      <w:r w:rsidRPr="008C57AD">
        <w:rPr>
          <w:rFonts w:ascii="Helvetica" w:hAnsi="Helvetica" w:cs="Helvetica"/>
          <w:color w:val="363435"/>
        </w:rPr>
        <w:t>wing based on the education and t</w:t>
      </w:r>
      <w:r w:rsidRPr="008C57AD">
        <w:rPr>
          <w:rFonts w:ascii="Helvetica" w:hAnsi="Helvetica" w:cs="Helvetica"/>
          <w:color w:val="363435"/>
          <w:spacing w:val="-2"/>
        </w:rPr>
        <w:t>r</w:t>
      </w:r>
      <w:r w:rsidRPr="008C57AD">
        <w:rPr>
          <w:rFonts w:ascii="Helvetica" w:hAnsi="Helvetica" w:cs="Helvetica"/>
          <w:color w:val="363435"/>
        </w:rPr>
        <w:t>aining of the t</w:t>
      </w:r>
      <w:r w:rsidRPr="008C57AD">
        <w:rPr>
          <w:rFonts w:ascii="Helvetica" w:hAnsi="Helvetica" w:cs="Helvetica"/>
          <w:color w:val="363435"/>
          <w:spacing w:val="-2"/>
        </w:rPr>
        <w:t>r</w:t>
      </w:r>
      <w:r w:rsidRPr="008C57AD">
        <w:rPr>
          <w:rFonts w:ascii="Helvetica" w:hAnsi="Helvetica" w:cs="Helvetica"/>
          <w:color w:val="363435"/>
        </w:rPr>
        <w:t>anspo</w:t>
      </w:r>
      <w:r w:rsidRPr="008C57AD">
        <w:rPr>
          <w:rFonts w:ascii="Helvetica" w:hAnsi="Helvetica" w:cs="Helvetica"/>
          <w:color w:val="363435"/>
          <w:spacing w:val="8"/>
        </w:rPr>
        <w:t>r</w:t>
      </w:r>
      <w:r w:rsidRPr="008C57AD">
        <w:rPr>
          <w:rFonts w:ascii="Helvetica" w:hAnsi="Helvetica" w:cs="Helvetica"/>
          <w:color w:val="363435"/>
        </w:rPr>
        <w:t>t team.</w:t>
      </w:r>
      <w:r w:rsidRPr="008C57AD">
        <w:rPr>
          <w:rFonts w:ascii="Helvetica" w:hAnsi="Helvetica" w:cs="Helvetica"/>
          <w:color w:val="363435"/>
          <w:spacing w:val="-22"/>
        </w:rPr>
        <w:t xml:space="preserve"> </w:t>
      </w:r>
      <w:r w:rsidRPr="008C57AD">
        <w:rPr>
          <w:rFonts w:ascii="Helvetica" w:hAnsi="Helvetica" w:cs="Helvetica"/>
          <w:color w:val="363435"/>
        </w:rPr>
        <w:t>These skills are also all</w:t>
      </w:r>
      <w:r w:rsidRPr="008C57AD">
        <w:rPr>
          <w:rFonts w:ascii="Helvetica" w:hAnsi="Helvetica" w:cs="Helvetica"/>
          <w:color w:val="363435"/>
          <w:spacing w:val="-3"/>
        </w:rPr>
        <w:t>o</w:t>
      </w:r>
      <w:r w:rsidRPr="008C57AD">
        <w:rPr>
          <w:rFonts w:ascii="Helvetica" w:hAnsi="Helvetica" w:cs="Helvetica"/>
          <w:color w:val="363435"/>
          <w:spacing w:val="-2"/>
        </w:rPr>
        <w:t>w</w:t>
      </w:r>
      <w:r w:rsidRPr="008C57AD">
        <w:rPr>
          <w:rFonts w:ascii="Helvetica" w:hAnsi="Helvetica" w:cs="Helvetica"/>
          <w:color w:val="363435"/>
        </w:rPr>
        <w:t>ed based on state regulation and medical direction protocol</w:t>
      </w:r>
      <w:r w:rsidRPr="008C57AD">
        <w:rPr>
          <w:rFonts w:ascii="Helvetica" w:hAnsi="Helvetica" w:cs="Helvetica"/>
          <w:color w:val="363435"/>
          <w:spacing w:val="-3"/>
        </w:rPr>
        <w:t>s</w:t>
      </w:r>
      <w:r w:rsidRPr="008C57AD">
        <w:rPr>
          <w:rFonts w:ascii="Helvetica" w:hAnsi="Helvetica" w:cs="Helvetica"/>
          <w:color w:val="363435"/>
        </w:rPr>
        <w:t>.</w:t>
      </w:r>
      <w:r w:rsidRPr="008C57AD">
        <w:rPr>
          <w:rFonts w:ascii="Helvetica" w:hAnsi="Helvetica" w:cs="Helvetica"/>
          <w:color w:val="363435"/>
          <w:spacing w:val="-12"/>
        </w:rPr>
        <w:t xml:space="preserve"> </w:t>
      </w:r>
      <w:r w:rsidRPr="008C57AD">
        <w:rPr>
          <w:rFonts w:ascii="Helvetica" w:hAnsi="Helvetica" w:cs="Helvetica"/>
          <w:color w:val="363435"/>
        </w:rPr>
        <w:t>Example m</w:t>
      </w:r>
      <w:r w:rsidRPr="008C57AD">
        <w:rPr>
          <w:rFonts w:ascii="Helvetica" w:hAnsi="Helvetica" w:cs="Helvetica"/>
          <w:color w:val="363435"/>
          <w:spacing w:val="-6"/>
        </w:rPr>
        <w:t>a</w:t>
      </w:r>
      <w:r w:rsidRPr="008C57AD">
        <w:rPr>
          <w:rFonts w:ascii="Helvetica" w:hAnsi="Helvetica" w:cs="Helvetica"/>
          <w:color w:val="363435"/>
        </w:rPr>
        <w:t>y include:</w:t>
      </w:r>
    </w:p>
    <w:p w14:paraId="3B0F5429" w14:textId="77777777" w:rsidR="00874F37" w:rsidRPr="008C57AD" w:rsidRDefault="00874F37" w:rsidP="00874F37">
      <w:pPr>
        <w:tabs>
          <w:tab w:val="left" w:pos="9360"/>
        </w:tabs>
        <w:spacing w:after="0" w:line="240" w:lineRule="exact"/>
        <w:rPr>
          <w:rFonts w:ascii="Helvetica" w:eastAsia="Times New Roman" w:hAnsi="Helvetica" w:cs="Helvetica"/>
        </w:rPr>
      </w:pPr>
    </w:p>
    <w:p w14:paraId="561C84E8" w14:textId="77777777" w:rsidR="00874F37" w:rsidRPr="00FF24B7" w:rsidRDefault="00874F37" w:rsidP="00874F37">
      <w:pPr>
        <w:pStyle w:val="ListParagraph"/>
        <w:widowControl/>
        <w:numPr>
          <w:ilvl w:val="0"/>
          <w:numId w:val="81"/>
        </w:numPr>
        <w:tabs>
          <w:tab w:val="left" w:pos="9360"/>
        </w:tabs>
        <w:ind w:left="2160"/>
        <w:contextualSpacing/>
        <w:rPr>
          <w:rFonts w:ascii="Helvetica" w:hAnsi="Helvetica" w:cs="Helvetica"/>
        </w:rPr>
      </w:pPr>
      <w:r w:rsidRPr="00FF24B7">
        <w:rPr>
          <w:rFonts w:ascii="Helvetica" w:hAnsi="Helvetica" w:cs="Helvetica"/>
          <w:color w:val="363435"/>
        </w:rPr>
        <w:t>Clinical Decision Making</w:t>
      </w:r>
    </w:p>
    <w:p w14:paraId="1F239438" w14:textId="77777777" w:rsidR="00874F37" w:rsidRPr="00FF24B7" w:rsidRDefault="00874F37" w:rsidP="00874F37">
      <w:pPr>
        <w:pStyle w:val="ListParagraph"/>
        <w:widowControl/>
        <w:numPr>
          <w:ilvl w:val="0"/>
          <w:numId w:val="81"/>
        </w:numPr>
        <w:tabs>
          <w:tab w:val="left" w:pos="9360"/>
        </w:tabs>
        <w:spacing w:before="10"/>
        <w:ind w:left="2160"/>
        <w:contextualSpacing/>
        <w:rPr>
          <w:rFonts w:ascii="Helvetica" w:hAnsi="Helvetica" w:cs="Helvetica"/>
        </w:rPr>
      </w:pPr>
      <w:r w:rsidRPr="00FF24B7">
        <w:rPr>
          <w:rFonts w:ascii="Helvetica" w:hAnsi="Helvetica" w:cs="Helvetica"/>
          <w:color w:val="363435"/>
        </w:rPr>
        <w:t>Ad</w:t>
      </w:r>
      <w:r w:rsidRPr="00FF24B7">
        <w:rPr>
          <w:rFonts w:ascii="Helvetica" w:hAnsi="Helvetica" w:cs="Helvetica"/>
          <w:color w:val="363435"/>
          <w:spacing w:val="-5"/>
        </w:rPr>
        <w:t>v</w:t>
      </w:r>
      <w:r w:rsidRPr="00FF24B7">
        <w:rPr>
          <w:rFonts w:ascii="Helvetica" w:hAnsi="Helvetica" w:cs="Helvetica"/>
          <w:color w:val="363435"/>
        </w:rPr>
        <w:t>anced Air</w:t>
      </w:r>
      <w:r w:rsidRPr="00FF24B7">
        <w:rPr>
          <w:rFonts w:ascii="Helvetica" w:hAnsi="Helvetica" w:cs="Helvetica"/>
          <w:color w:val="363435"/>
          <w:spacing w:val="-3"/>
        </w:rPr>
        <w:t>w</w:t>
      </w:r>
      <w:r w:rsidRPr="00FF24B7">
        <w:rPr>
          <w:rFonts w:ascii="Helvetica" w:hAnsi="Helvetica" w:cs="Helvetica"/>
          <w:color w:val="363435"/>
          <w:spacing w:val="-6"/>
        </w:rPr>
        <w:t>a</w:t>
      </w:r>
      <w:r w:rsidRPr="00FF24B7">
        <w:rPr>
          <w:rFonts w:ascii="Helvetica" w:hAnsi="Helvetica" w:cs="Helvetica"/>
          <w:color w:val="363435"/>
        </w:rPr>
        <w:t>y Management</w:t>
      </w:r>
    </w:p>
    <w:p w14:paraId="32F9FD50" w14:textId="77777777" w:rsidR="00874F37" w:rsidRPr="00FF24B7" w:rsidRDefault="00874F37" w:rsidP="00874F37">
      <w:pPr>
        <w:pStyle w:val="ListParagraph"/>
        <w:widowControl/>
        <w:numPr>
          <w:ilvl w:val="0"/>
          <w:numId w:val="81"/>
        </w:numPr>
        <w:tabs>
          <w:tab w:val="left" w:pos="9360"/>
        </w:tabs>
        <w:spacing w:before="10"/>
        <w:ind w:left="2160"/>
        <w:contextualSpacing/>
        <w:rPr>
          <w:rFonts w:ascii="Helvetica" w:hAnsi="Helvetica" w:cs="Helvetica"/>
        </w:rPr>
      </w:pPr>
      <w:r w:rsidRPr="00FF24B7">
        <w:rPr>
          <w:rFonts w:ascii="Helvetica" w:hAnsi="Helvetica" w:cs="Helvetica"/>
          <w:color w:val="363435"/>
        </w:rPr>
        <w:t>Rescue air</w:t>
      </w:r>
      <w:r w:rsidRPr="00FF24B7">
        <w:rPr>
          <w:rFonts w:ascii="Helvetica" w:hAnsi="Helvetica" w:cs="Helvetica"/>
          <w:color w:val="363435"/>
          <w:spacing w:val="-3"/>
        </w:rPr>
        <w:t>w</w:t>
      </w:r>
      <w:r w:rsidRPr="00FF24B7">
        <w:rPr>
          <w:rFonts w:ascii="Helvetica" w:hAnsi="Helvetica" w:cs="Helvetica"/>
          <w:color w:val="363435"/>
          <w:spacing w:val="-6"/>
        </w:rPr>
        <w:t>a</w:t>
      </w:r>
      <w:r w:rsidRPr="00FF24B7">
        <w:rPr>
          <w:rFonts w:ascii="Helvetica" w:hAnsi="Helvetica" w:cs="Helvetica"/>
          <w:color w:val="363435"/>
        </w:rPr>
        <w:t>y management</w:t>
      </w:r>
    </w:p>
    <w:p w14:paraId="3B77BF27" w14:textId="77777777" w:rsidR="00874F37" w:rsidRPr="00FF24B7" w:rsidRDefault="00874F37" w:rsidP="00874F37">
      <w:pPr>
        <w:pStyle w:val="ListParagraph"/>
        <w:widowControl/>
        <w:numPr>
          <w:ilvl w:val="0"/>
          <w:numId w:val="81"/>
        </w:numPr>
        <w:tabs>
          <w:tab w:val="left" w:pos="9360"/>
        </w:tabs>
        <w:spacing w:before="10"/>
        <w:ind w:left="2160"/>
        <w:contextualSpacing/>
        <w:rPr>
          <w:rFonts w:ascii="Helvetica" w:hAnsi="Helvetica" w:cs="Helvetica"/>
        </w:rPr>
      </w:pPr>
      <w:r w:rsidRPr="00FF24B7">
        <w:rPr>
          <w:rFonts w:ascii="Helvetica" w:hAnsi="Helvetica" w:cs="Helvetica"/>
          <w:color w:val="363435"/>
        </w:rPr>
        <w:t>Chest</w:t>
      </w:r>
      <w:r w:rsidRPr="00FF24B7">
        <w:rPr>
          <w:rFonts w:ascii="Helvetica" w:hAnsi="Helvetica" w:cs="Helvetica"/>
          <w:color w:val="363435"/>
          <w:spacing w:val="-10"/>
        </w:rPr>
        <w:t xml:space="preserve"> </w:t>
      </w:r>
      <w:r w:rsidRPr="00FF24B7">
        <w:rPr>
          <w:rFonts w:ascii="Helvetica" w:hAnsi="Helvetica" w:cs="Helvetica"/>
          <w:color w:val="363435"/>
          <w:spacing w:val="-24"/>
        </w:rPr>
        <w:t>T</w:t>
      </w:r>
      <w:r w:rsidRPr="00FF24B7">
        <w:rPr>
          <w:rFonts w:ascii="Helvetica" w:hAnsi="Helvetica" w:cs="Helvetica"/>
          <w:color w:val="363435"/>
        </w:rPr>
        <w:t>ube Inse</w:t>
      </w:r>
      <w:r w:rsidRPr="00FF24B7">
        <w:rPr>
          <w:rFonts w:ascii="Helvetica" w:hAnsi="Helvetica" w:cs="Helvetica"/>
          <w:color w:val="363435"/>
          <w:spacing w:val="8"/>
        </w:rPr>
        <w:t>r</w:t>
      </w:r>
      <w:r w:rsidRPr="00FF24B7">
        <w:rPr>
          <w:rFonts w:ascii="Helvetica" w:hAnsi="Helvetica" w:cs="Helvetica"/>
          <w:color w:val="363435"/>
        </w:rPr>
        <w:t>tion</w:t>
      </w:r>
    </w:p>
    <w:p w14:paraId="7BED13E1" w14:textId="77777777" w:rsidR="00874F37" w:rsidRPr="00FF24B7" w:rsidRDefault="00874F37" w:rsidP="00874F37">
      <w:pPr>
        <w:pStyle w:val="ListParagraph"/>
        <w:widowControl/>
        <w:numPr>
          <w:ilvl w:val="0"/>
          <w:numId w:val="81"/>
        </w:numPr>
        <w:tabs>
          <w:tab w:val="left" w:pos="9360"/>
        </w:tabs>
        <w:spacing w:before="10"/>
        <w:ind w:left="2160"/>
        <w:contextualSpacing/>
        <w:rPr>
          <w:rFonts w:ascii="Helvetica" w:hAnsi="Helvetica" w:cs="Helvetica"/>
        </w:rPr>
      </w:pPr>
      <w:r w:rsidRPr="00FF24B7">
        <w:rPr>
          <w:rFonts w:ascii="Helvetica" w:hAnsi="Helvetica" w:cs="Helvetica"/>
          <w:color w:val="363435"/>
          <w:spacing w:val="-10"/>
        </w:rPr>
        <w:t>P</w:t>
      </w:r>
      <w:r w:rsidRPr="00FF24B7">
        <w:rPr>
          <w:rFonts w:ascii="Helvetica" w:hAnsi="Helvetica" w:cs="Helvetica"/>
          <w:color w:val="363435"/>
        </w:rPr>
        <w:t>e</w:t>
      </w:r>
      <w:r w:rsidRPr="00FF24B7">
        <w:rPr>
          <w:rFonts w:ascii="Helvetica" w:hAnsi="Helvetica" w:cs="Helvetica"/>
          <w:color w:val="363435"/>
          <w:spacing w:val="3"/>
        </w:rPr>
        <w:t>r</w:t>
      </w:r>
      <w:r w:rsidRPr="00FF24B7">
        <w:rPr>
          <w:rFonts w:ascii="Helvetica" w:hAnsi="Helvetica" w:cs="Helvetica"/>
          <w:color w:val="363435"/>
        </w:rPr>
        <w:t>icardiocentesis</w:t>
      </w:r>
    </w:p>
    <w:p w14:paraId="5120A156" w14:textId="77777777" w:rsidR="00874F37" w:rsidRPr="00FF24B7" w:rsidRDefault="00874F37" w:rsidP="00874F37">
      <w:pPr>
        <w:pStyle w:val="ListParagraph"/>
        <w:widowControl/>
        <w:numPr>
          <w:ilvl w:val="0"/>
          <w:numId w:val="81"/>
        </w:numPr>
        <w:tabs>
          <w:tab w:val="left" w:pos="9360"/>
        </w:tabs>
        <w:spacing w:before="10"/>
        <w:ind w:left="2160"/>
        <w:contextualSpacing/>
        <w:rPr>
          <w:rFonts w:ascii="Helvetica" w:hAnsi="Helvetica" w:cs="Helvetica"/>
        </w:rPr>
      </w:pPr>
      <w:r w:rsidRPr="00FF24B7">
        <w:rPr>
          <w:rFonts w:ascii="Helvetica" w:hAnsi="Helvetica" w:cs="Helvetica"/>
          <w:color w:val="363435"/>
          <w:spacing w:val="-8"/>
        </w:rPr>
        <w:t>P</w:t>
      </w:r>
      <w:r w:rsidRPr="00FF24B7">
        <w:rPr>
          <w:rFonts w:ascii="Helvetica" w:hAnsi="Helvetica" w:cs="Helvetica"/>
          <w:color w:val="363435"/>
        </w:rPr>
        <w:t>acing (</w:t>
      </w:r>
      <w:r w:rsidRPr="00FF24B7">
        <w:rPr>
          <w:rFonts w:ascii="Helvetica" w:hAnsi="Helvetica" w:cs="Helvetica"/>
          <w:color w:val="363435"/>
          <w:spacing w:val="-6"/>
        </w:rPr>
        <w:t>e</w:t>
      </w:r>
      <w:r w:rsidRPr="00FF24B7">
        <w:rPr>
          <w:rFonts w:ascii="Helvetica" w:hAnsi="Helvetica" w:cs="Helvetica"/>
          <w:color w:val="363435"/>
        </w:rPr>
        <w:t>xte</w:t>
      </w:r>
      <w:r w:rsidRPr="00FF24B7">
        <w:rPr>
          <w:rFonts w:ascii="Helvetica" w:hAnsi="Helvetica" w:cs="Helvetica"/>
          <w:color w:val="363435"/>
          <w:spacing w:val="5"/>
        </w:rPr>
        <w:t>r</w:t>
      </w:r>
      <w:r w:rsidRPr="00FF24B7">
        <w:rPr>
          <w:rFonts w:ascii="Helvetica" w:hAnsi="Helvetica" w:cs="Helvetica"/>
          <w:color w:val="363435"/>
        </w:rPr>
        <w:t>nal and t</w:t>
      </w:r>
      <w:r w:rsidRPr="00FF24B7">
        <w:rPr>
          <w:rFonts w:ascii="Helvetica" w:hAnsi="Helvetica" w:cs="Helvetica"/>
          <w:color w:val="363435"/>
          <w:spacing w:val="-2"/>
        </w:rPr>
        <w:t>r</w:t>
      </w:r>
      <w:r w:rsidRPr="00FF24B7">
        <w:rPr>
          <w:rFonts w:ascii="Helvetica" w:hAnsi="Helvetica" w:cs="Helvetica"/>
          <w:color w:val="363435"/>
        </w:rPr>
        <w:t>ans</w:t>
      </w:r>
      <w:r w:rsidRPr="00FF24B7">
        <w:rPr>
          <w:rFonts w:ascii="Helvetica" w:hAnsi="Helvetica" w:cs="Helvetica"/>
          <w:color w:val="363435"/>
          <w:spacing w:val="-5"/>
        </w:rPr>
        <w:t>v</w:t>
      </w:r>
      <w:r w:rsidRPr="00FF24B7">
        <w:rPr>
          <w:rFonts w:ascii="Helvetica" w:hAnsi="Helvetica" w:cs="Helvetica"/>
          <w:color w:val="363435"/>
        </w:rPr>
        <w:t>enous pacing management)</w:t>
      </w:r>
    </w:p>
    <w:p w14:paraId="6BDA5128" w14:textId="77777777" w:rsidR="00874F37" w:rsidRPr="00FF24B7" w:rsidRDefault="00874F37" w:rsidP="00874F37">
      <w:pPr>
        <w:pStyle w:val="ListParagraph"/>
        <w:widowControl/>
        <w:numPr>
          <w:ilvl w:val="0"/>
          <w:numId w:val="81"/>
        </w:numPr>
        <w:tabs>
          <w:tab w:val="left" w:pos="9360"/>
        </w:tabs>
        <w:spacing w:before="10"/>
        <w:ind w:left="2160"/>
        <w:contextualSpacing/>
        <w:rPr>
          <w:rFonts w:ascii="Helvetica" w:hAnsi="Helvetica" w:cs="Helvetica"/>
        </w:rPr>
      </w:pPr>
      <w:r w:rsidRPr="00FF24B7">
        <w:rPr>
          <w:rFonts w:ascii="Helvetica" w:hAnsi="Helvetica" w:cs="Helvetica"/>
          <w:color w:val="363435"/>
        </w:rPr>
        <w:t>Cent</w:t>
      </w:r>
      <w:r w:rsidRPr="00FF24B7">
        <w:rPr>
          <w:rFonts w:ascii="Helvetica" w:hAnsi="Helvetica" w:cs="Helvetica"/>
          <w:color w:val="363435"/>
          <w:spacing w:val="-2"/>
        </w:rPr>
        <w:t>r</w:t>
      </w:r>
      <w:r w:rsidRPr="00FF24B7">
        <w:rPr>
          <w:rFonts w:ascii="Helvetica" w:hAnsi="Helvetica" w:cs="Helvetica"/>
          <w:color w:val="363435"/>
        </w:rPr>
        <w:t>al Line Access</w:t>
      </w:r>
    </w:p>
    <w:p w14:paraId="31686178" w14:textId="77777777" w:rsidR="00874F37" w:rsidRPr="00FF24B7" w:rsidRDefault="00874F37" w:rsidP="00874F37">
      <w:pPr>
        <w:pStyle w:val="ListParagraph"/>
        <w:widowControl/>
        <w:numPr>
          <w:ilvl w:val="0"/>
          <w:numId w:val="81"/>
        </w:numPr>
        <w:tabs>
          <w:tab w:val="left" w:pos="9360"/>
        </w:tabs>
        <w:spacing w:before="10"/>
        <w:ind w:left="2160"/>
        <w:contextualSpacing/>
        <w:rPr>
          <w:rFonts w:ascii="Helvetica" w:hAnsi="Helvetica" w:cs="Helvetica"/>
        </w:rPr>
      </w:pPr>
      <w:proofErr w:type="spellStart"/>
      <w:r w:rsidRPr="00FF24B7">
        <w:rPr>
          <w:rFonts w:ascii="Helvetica" w:hAnsi="Helvetica" w:cs="Helvetica"/>
          <w:color w:val="363435"/>
        </w:rPr>
        <w:t>Seldinger</w:t>
      </w:r>
      <w:proofErr w:type="spellEnd"/>
      <w:r w:rsidRPr="00FF24B7">
        <w:rPr>
          <w:rFonts w:ascii="Helvetica" w:hAnsi="Helvetica" w:cs="Helvetica"/>
          <w:color w:val="363435"/>
          <w:spacing w:val="-10"/>
        </w:rPr>
        <w:t xml:space="preserve"> </w:t>
      </w:r>
      <w:r w:rsidRPr="00FF24B7">
        <w:rPr>
          <w:rFonts w:ascii="Helvetica" w:hAnsi="Helvetica" w:cs="Helvetica"/>
          <w:color w:val="363435"/>
          <w:spacing w:val="-24"/>
        </w:rPr>
        <w:t>T</w:t>
      </w:r>
      <w:r w:rsidRPr="00FF24B7">
        <w:rPr>
          <w:rFonts w:ascii="Helvetica" w:hAnsi="Helvetica" w:cs="Helvetica"/>
          <w:color w:val="363435"/>
        </w:rPr>
        <w:t>echnique</w:t>
      </w:r>
    </w:p>
    <w:p w14:paraId="0C700ED7" w14:textId="77777777" w:rsidR="00874F37" w:rsidRPr="00772D24" w:rsidRDefault="00874F37" w:rsidP="00874F37">
      <w:pPr>
        <w:tabs>
          <w:tab w:val="left" w:pos="9360"/>
        </w:tabs>
        <w:spacing w:before="10" w:after="0" w:line="240" w:lineRule="exact"/>
        <w:rPr>
          <w:rFonts w:ascii="Helvetica" w:eastAsia="Times New Roman" w:hAnsi="Helvetica" w:cs="Helvetica"/>
        </w:rPr>
      </w:pPr>
    </w:p>
    <w:p w14:paraId="41F60434" w14:textId="77777777" w:rsidR="00874F37" w:rsidRPr="008C57AD" w:rsidRDefault="00874F37" w:rsidP="00874F37">
      <w:pPr>
        <w:pStyle w:val="ListParagraph"/>
        <w:widowControl/>
        <w:numPr>
          <w:ilvl w:val="0"/>
          <w:numId w:val="80"/>
        </w:numPr>
        <w:tabs>
          <w:tab w:val="left" w:pos="9360"/>
        </w:tabs>
        <w:contextualSpacing/>
        <w:rPr>
          <w:rFonts w:ascii="Helvetica" w:hAnsi="Helvetica" w:cs="Helvetica"/>
        </w:rPr>
      </w:pPr>
      <w:r w:rsidRPr="008C57AD">
        <w:rPr>
          <w:rFonts w:ascii="Helvetica" w:hAnsi="Helvetica" w:cs="Helvetica"/>
          <w:color w:val="363435"/>
        </w:rPr>
        <w:t>Basic P</w:t>
      </w:r>
      <w:r w:rsidRPr="008C57AD">
        <w:rPr>
          <w:rFonts w:ascii="Helvetica" w:hAnsi="Helvetica" w:cs="Helvetica"/>
          <w:color w:val="363435"/>
          <w:spacing w:val="-6"/>
        </w:rPr>
        <w:t>h</w:t>
      </w:r>
      <w:r w:rsidRPr="008C57AD">
        <w:rPr>
          <w:rFonts w:ascii="Helvetica" w:hAnsi="Helvetica" w:cs="Helvetica"/>
          <w:color w:val="363435"/>
        </w:rPr>
        <w:t>ysiology</w:t>
      </w:r>
    </w:p>
    <w:p w14:paraId="160C1E47" w14:textId="77777777" w:rsidR="00874F37" w:rsidRPr="008C57AD" w:rsidRDefault="00874F37" w:rsidP="00874F37">
      <w:pPr>
        <w:tabs>
          <w:tab w:val="left" w:pos="9360"/>
        </w:tabs>
        <w:spacing w:before="10" w:after="0" w:line="240" w:lineRule="exact"/>
        <w:rPr>
          <w:rFonts w:ascii="Helvetica" w:eastAsia="Times New Roman" w:hAnsi="Helvetica" w:cs="Helvetica"/>
        </w:rPr>
      </w:pPr>
    </w:p>
    <w:p w14:paraId="69F24608" w14:textId="77777777" w:rsidR="00874F37" w:rsidRPr="008C57AD" w:rsidRDefault="00874F37" w:rsidP="00874F37">
      <w:pPr>
        <w:pStyle w:val="ListParagraph"/>
        <w:widowControl/>
        <w:numPr>
          <w:ilvl w:val="0"/>
          <w:numId w:val="80"/>
        </w:numPr>
        <w:tabs>
          <w:tab w:val="left" w:pos="9360"/>
        </w:tabs>
        <w:contextualSpacing/>
        <w:rPr>
          <w:rFonts w:ascii="Helvetica" w:hAnsi="Helvetica" w:cs="Helvetica"/>
        </w:rPr>
      </w:pPr>
      <w:r w:rsidRPr="008C57AD">
        <w:rPr>
          <w:rFonts w:ascii="Helvetica" w:hAnsi="Helvetica" w:cs="Helvetica"/>
          <w:color w:val="363435"/>
        </w:rPr>
        <w:t>Ad</w:t>
      </w:r>
      <w:r w:rsidRPr="008C57AD">
        <w:rPr>
          <w:rFonts w:ascii="Helvetica" w:hAnsi="Helvetica" w:cs="Helvetica"/>
          <w:color w:val="363435"/>
          <w:spacing w:val="-5"/>
        </w:rPr>
        <w:t>v</w:t>
      </w:r>
      <w:r w:rsidRPr="008C57AD">
        <w:rPr>
          <w:rFonts w:ascii="Helvetica" w:hAnsi="Helvetica" w:cs="Helvetica"/>
          <w:color w:val="363435"/>
        </w:rPr>
        <w:t>anced P</w:t>
      </w:r>
      <w:r w:rsidRPr="008C57AD">
        <w:rPr>
          <w:rFonts w:ascii="Helvetica" w:hAnsi="Helvetica" w:cs="Helvetica"/>
          <w:color w:val="363435"/>
          <w:spacing w:val="-6"/>
        </w:rPr>
        <w:t>h</w:t>
      </w:r>
      <w:r w:rsidRPr="008C57AD">
        <w:rPr>
          <w:rFonts w:ascii="Helvetica" w:hAnsi="Helvetica" w:cs="Helvetica"/>
          <w:color w:val="363435"/>
        </w:rPr>
        <w:t>ysiology</w:t>
      </w:r>
    </w:p>
    <w:p w14:paraId="0E75A29C" w14:textId="77777777" w:rsidR="00874F37" w:rsidRPr="008C57AD" w:rsidRDefault="00874F37" w:rsidP="00874F37">
      <w:pPr>
        <w:tabs>
          <w:tab w:val="left" w:pos="9360"/>
        </w:tabs>
        <w:spacing w:before="10" w:after="0" w:line="240" w:lineRule="exact"/>
        <w:rPr>
          <w:rFonts w:ascii="Helvetica" w:eastAsia="Times New Roman" w:hAnsi="Helvetica" w:cs="Helvetica"/>
        </w:rPr>
      </w:pPr>
    </w:p>
    <w:p w14:paraId="51EBFE42" w14:textId="77777777" w:rsidR="00874F37" w:rsidRPr="008C57AD" w:rsidRDefault="00874F37" w:rsidP="00874F37">
      <w:pPr>
        <w:tabs>
          <w:tab w:val="left" w:pos="9360"/>
        </w:tabs>
        <w:spacing w:after="0" w:line="240" w:lineRule="auto"/>
        <w:rPr>
          <w:rFonts w:ascii="Helvetica" w:eastAsia="Arial" w:hAnsi="Helvetica" w:cs="Helvetica"/>
        </w:rPr>
      </w:pPr>
      <w:r w:rsidRPr="008C57AD">
        <w:rPr>
          <w:rFonts w:ascii="Helvetica" w:eastAsia="Arial" w:hAnsi="Helvetica" w:cs="Helvetica"/>
          <w:b/>
          <w:color w:val="363435"/>
        </w:rPr>
        <w:t>B.</w:t>
      </w:r>
      <w:r w:rsidRPr="008C57AD">
        <w:rPr>
          <w:rFonts w:ascii="Helvetica" w:eastAsia="Arial" w:hAnsi="Helvetica" w:cs="Helvetica"/>
          <w:b/>
          <w:color w:val="363435"/>
          <w:spacing w:val="-10"/>
        </w:rPr>
        <w:t xml:space="preserve"> </w:t>
      </w:r>
      <w:r w:rsidRPr="008C57AD">
        <w:rPr>
          <w:rFonts w:ascii="Helvetica" w:eastAsia="Arial" w:hAnsi="Helvetica" w:cs="Helvetica"/>
          <w:color w:val="363435"/>
          <w:spacing w:val="-24"/>
        </w:rPr>
        <w:t>T</w:t>
      </w:r>
      <w:r w:rsidRPr="008C57AD">
        <w:rPr>
          <w:rFonts w:ascii="Helvetica" w:eastAsia="Arial" w:hAnsi="Helvetica" w:cs="Helvetica"/>
          <w:color w:val="363435"/>
          <w:spacing w:val="-2"/>
        </w:rPr>
        <w:t>r</w:t>
      </w:r>
      <w:r w:rsidRPr="008C57AD">
        <w:rPr>
          <w:rFonts w:ascii="Helvetica" w:eastAsia="Arial" w:hAnsi="Helvetica" w:cs="Helvetica"/>
          <w:color w:val="363435"/>
        </w:rPr>
        <w:t>auma – the course is based on current p</w:t>
      </w:r>
      <w:r w:rsidRPr="008C57AD">
        <w:rPr>
          <w:rFonts w:ascii="Helvetica" w:eastAsia="Arial" w:hAnsi="Helvetica" w:cs="Helvetica"/>
          <w:color w:val="363435"/>
          <w:spacing w:val="3"/>
        </w:rPr>
        <w:t>r</w:t>
      </w:r>
      <w:r w:rsidRPr="008C57AD">
        <w:rPr>
          <w:rFonts w:ascii="Helvetica" w:eastAsia="Arial" w:hAnsi="Helvetica" w:cs="Helvetica"/>
          <w:color w:val="363435"/>
        </w:rPr>
        <w:t>inciples and p</w:t>
      </w:r>
      <w:r w:rsidRPr="008C57AD">
        <w:rPr>
          <w:rFonts w:ascii="Helvetica" w:eastAsia="Arial" w:hAnsi="Helvetica" w:cs="Helvetica"/>
          <w:color w:val="363435"/>
          <w:spacing w:val="-2"/>
        </w:rPr>
        <w:t>r</w:t>
      </w:r>
      <w:r w:rsidRPr="008C57AD">
        <w:rPr>
          <w:rFonts w:ascii="Helvetica" w:eastAsia="Arial" w:hAnsi="Helvetica" w:cs="Helvetica"/>
          <w:color w:val="363435"/>
        </w:rPr>
        <w:t>actices of t</w:t>
      </w:r>
      <w:r w:rsidRPr="008C57AD">
        <w:rPr>
          <w:rFonts w:ascii="Helvetica" w:eastAsia="Arial" w:hAnsi="Helvetica" w:cs="Helvetica"/>
          <w:color w:val="363435"/>
          <w:spacing w:val="-2"/>
        </w:rPr>
        <w:t>r</w:t>
      </w:r>
      <w:r w:rsidRPr="008C57AD">
        <w:rPr>
          <w:rFonts w:ascii="Helvetica" w:eastAsia="Arial" w:hAnsi="Helvetica" w:cs="Helvetica"/>
          <w:color w:val="363435"/>
        </w:rPr>
        <w:t>auma</w:t>
      </w:r>
    </w:p>
    <w:p w14:paraId="6585FDAB" w14:textId="77777777" w:rsidR="00874F37" w:rsidRPr="008C57AD" w:rsidRDefault="00874F37" w:rsidP="00874F37">
      <w:pPr>
        <w:tabs>
          <w:tab w:val="left" w:pos="9360"/>
        </w:tabs>
        <w:spacing w:before="10" w:after="0" w:line="240" w:lineRule="exact"/>
        <w:rPr>
          <w:rFonts w:ascii="Helvetica" w:eastAsia="Times New Roman" w:hAnsi="Helvetica" w:cs="Helvetica"/>
        </w:rPr>
      </w:pPr>
    </w:p>
    <w:p w14:paraId="60618533" w14:textId="77777777" w:rsidR="00874F37" w:rsidRPr="008C57AD" w:rsidRDefault="00874F37" w:rsidP="00874F37">
      <w:pPr>
        <w:tabs>
          <w:tab w:val="left" w:pos="9360"/>
        </w:tabs>
        <w:spacing w:after="0" w:line="240" w:lineRule="auto"/>
        <w:rPr>
          <w:rFonts w:ascii="Helvetica" w:eastAsia="Arial" w:hAnsi="Helvetica" w:cs="Helvetica"/>
        </w:rPr>
      </w:pPr>
      <w:r w:rsidRPr="008C57AD">
        <w:rPr>
          <w:rFonts w:ascii="Helvetica" w:eastAsia="Arial" w:hAnsi="Helvetica" w:cs="Helvetica"/>
          <w:b/>
          <w:color w:val="363435"/>
        </w:rPr>
        <w:t xml:space="preserve">C. </w:t>
      </w:r>
      <w:r w:rsidRPr="008C57AD">
        <w:rPr>
          <w:rFonts w:ascii="Helvetica" w:eastAsia="Arial" w:hAnsi="Helvetica" w:cs="Helvetica"/>
          <w:color w:val="363435"/>
        </w:rPr>
        <w:t xml:space="preserve">Medical – the </w:t>
      </w:r>
      <w:r w:rsidRPr="008C57AD">
        <w:rPr>
          <w:rFonts w:ascii="Helvetica" w:eastAsia="Arial" w:hAnsi="Helvetica" w:cs="Helvetica"/>
          <w:color w:val="363435"/>
          <w:spacing w:val="-6"/>
        </w:rPr>
        <w:t>f</w:t>
      </w:r>
      <w:r w:rsidRPr="008C57AD">
        <w:rPr>
          <w:rFonts w:ascii="Helvetica" w:eastAsia="Arial" w:hAnsi="Helvetica" w:cs="Helvetica"/>
          <w:color w:val="363435"/>
        </w:rPr>
        <w:t>ocus of the course is medical – not t</w:t>
      </w:r>
      <w:r w:rsidRPr="008C57AD">
        <w:rPr>
          <w:rFonts w:ascii="Helvetica" w:eastAsia="Arial" w:hAnsi="Helvetica" w:cs="Helvetica"/>
          <w:color w:val="363435"/>
          <w:spacing w:val="-2"/>
        </w:rPr>
        <w:t>r</w:t>
      </w:r>
      <w:r w:rsidRPr="008C57AD">
        <w:rPr>
          <w:rFonts w:ascii="Helvetica" w:eastAsia="Arial" w:hAnsi="Helvetica" w:cs="Helvetica"/>
          <w:color w:val="363435"/>
        </w:rPr>
        <w:t>auma</w:t>
      </w:r>
    </w:p>
    <w:p w14:paraId="183FEDF1" w14:textId="77777777" w:rsidR="00874F37" w:rsidRPr="008C57AD" w:rsidRDefault="00874F37" w:rsidP="00874F37">
      <w:pPr>
        <w:tabs>
          <w:tab w:val="left" w:pos="9360"/>
        </w:tabs>
        <w:spacing w:before="10" w:after="0" w:line="240" w:lineRule="exact"/>
        <w:rPr>
          <w:rFonts w:ascii="Helvetica" w:eastAsia="Times New Roman" w:hAnsi="Helvetica" w:cs="Helvetica"/>
        </w:rPr>
      </w:pPr>
    </w:p>
    <w:p w14:paraId="6797E60E" w14:textId="77777777" w:rsidR="00874F37" w:rsidRPr="008C57AD" w:rsidRDefault="00874F37" w:rsidP="00874F37">
      <w:pPr>
        <w:tabs>
          <w:tab w:val="left" w:pos="9360"/>
        </w:tabs>
        <w:spacing w:after="0" w:line="240" w:lineRule="auto"/>
        <w:rPr>
          <w:rFonts w:ascii="Helvetica" w:eastAsia="Arial" w:hAnsi="Helvetica" w:cs="Helvetica"/>
          <w:color w:val="363435"/>
        </w:rPr>
      </w:pPr>
      <w:r w:rsidRPr="008C57AD">
        <w:rPr>
          <w:rFonts w:ascii="Helvetica" w:eastAsia="Arial" w:hAnsi="Helvetica" w:cs="Helvetica"/>
          <w:b/>
          <w:color w:val="363435"/>
        </w:rPr>
        <w:t>D.</w:t>
      </w:r>
      <w:r w:rsidRPr="008C57AD">
        <w:rPr>
          <w:rFonts w:ascii="Helvetica" w:eastAsia="Arial" w:hAnsi="Helvetica" w:cs="Helvetica"/>
          <w:b/>
          <w:color w:val="363435"/>
          <w:spacing w:val="-8"/>
        </w:rPr>
        <w:t xml:space="preserve"> </w:t>
      </w:r>
      <w:r w:rsidRPr="008C57AD">
        <w:rPr>
          <w:rFonts w:ascii="Helvetica" w:eastAsia="Arial" w:hAnsi="Helvetica" w:cs="Helvetica"/>
          <w:color w:val="363435"/>
        </w:rPr>
        <w:t>What Does It Meet – Course meets compliance with the CAMTS definitions of:</w:t>
      </w:r>
    </w:p>
    <w:p w14:paraId="49618712" w14:textId="77777777" w:rsidR="00874F37" w:rsidRPr="008C57AD" w:rsidRDefault="00874F37" w:rsidP="00874F37">
      <w:pPr>
        <w:tabs>
          <w:tab w:val="left" w:pos="9360"/>
        </w:tabs>
        <w:spacing w:after="0" w:line="240" w:lineRule="auto"/>
        <w:ind w:left="1080"/>
        <w:rPr>
          <w:rFonts w:ascii="Helvetica" w:eastAsia="Times New Roman" w:hAnsi="Helvetica" w:cs="Helvetica"/>
        </w:rPr>
      </w:pPr>
      <w:r w:rsidRPr="008C57AD">
        <w:rPr>
          <w:rFonts w:ascii="Helvetica" w:eastAsia="Arial" w:hAnsi="Helvetica" w:cs="Helvetica"/>
          <w:color w:val="363435"/>
          <w:position w:val="3"/>
        </w:rPr>
        <w:tab/>
        <w:t>BLS</w:t>
      </w:r>
    </w:p>
    <w:p w14:paraId="3D878B2A" w14:textId="77777777" w:rsidR="00874F37" w:rsidRPr="008C57AD" w:rsidRDefault="00874F37" w:rsidP="00874F37">
      <w:pPr>
        <w:tabs>
          <w:tab w:val="left" w:pos="9360"/>
        </w:tabs>
        <w:spacing w:after="0" w:line="240" w:lineRule="auto"/>
        <w:ind w:left="1080"/>
        <w:rPr>
          <w:rFonts w:ascii="Helvetica" w:eastAsia="Arial" w:hAnsi="Helvetica" w:cs="Helvetica"/>
        </w:rPr>
      </w:pPr>
      <w:r w:rsidRPr="008C57AD">
        <w:rPr>
          <w:rFonts w:ascii="Helvetica" w:eastAsia="Arial" w:hAnsi="Helvetica" w:cs="Helvetica"/>
          <w:color w:val="363435"/>
          <w:position w:val="1"/>
        </w:rPr>
        <w:t>ALS</w:t>
      </w:r>
    </w:p>
    <w:p w14:paraId="13F2AAFE" w14:textId="77777777" w:rsidR="00874F37" w:rsidRPr="008C57AD" w:rsidRDefault="00874F37" w:rsidP="00874F37">
      <w:pPr>
        <w:tabs>
          <w:tab w:val="left" w:pos="9360"/>
        </w:tabs>
        <w:spacing w:before="10" w:after="0" w:line="240" w:lineRule="auto"/>
        <w:ind w:left="1080"/>
        <w:rPr>
          <w:rFonts w:ascii="Helvetica" w:eastAsia="Arial" w:hAnsi="Helvetica" w:cs="Helvetica"/>
        </w:rPr>
      </w:pPr>
      <w:r w:rsidRPr="008C57AD">
        <w:rPr>
          <w:rFonts w:ascii="Helvetica" w:eastAsia="Arial" w:hAnsi="Helvetica" w:cs="Helvetica"/>
          <w:color w:val="363435"/>
        </w:rPr>
        <w:t>C</w:t>
      </w:r>
      <w:r w:rsidRPr="008C57AD">
        <w:rPr>
          <w:rFonts w:ascii="Helvetica" w:eastAsia="Arial" w:hAnsi="Helvetica" w:cs="Helvetica"/>
          <w:color w:val="363435"/>
          <w:spacing w:val="3"/>
        </w:rPr>
        <w:t>r</w:t>
      </w:r>
      <w:r w:rsidRPr="008C57AD">
        <w:rPr>
          <w:rFonts w:ascii="Helvetica" w:eastAsia="Arial" w:hAnsi="Helvetica" w:cs="Helvetica"/>
          <w:color w:val="363435"/>
        </w:rPr>
        <w:t>itical Care</w:t>
      </w:r>
    </w:p>
    <w:p w14:paraId="5F9698DB" w14:textId="77777777" w:rsidR="00874F37" w:rsidRPr="008C57AD" w:rsidRDefault="00874F37" w:rsidP="00874F37">
      <w:pPr>
        <w:tabs>
          <w:tab w:val="left" w:pos="9360"/>
        </w:tabs>
        <w:spacing w:before="10" w:after="0" w:line="240" w:lineRule="auto"/>
        <w:ind w:left="1080"/>
        <w:rPr>
          <w:rFonts w:ascii="Helvetica" w:eastAsia="Arial" w:hAnsi="Helvetica" w:cs="Helvetica"/>
        </w:rPr>
      </w:pPr>
      <w:r w:rsidRPr="008C57AD">
        <w:rPr>
          <w:rFonts w:ascii="Helvetica" w:eastAsia="Arial" w:hAnsi="Helvetica" w:cs="Helvetica"/>
          <w:color w:val="363435"/>
        </w:rPr>
        <w:t>Specialty Care</w:t>
      </w:r>
    </w:p>
    <w:p w14:paraId="2F72E772" w14:textId="77777777" w:rsidR="00874F37" w:rsidRPr="008C57AD" w:rsidRDefault="00874F37" w:rsidP="00874F37">
      <w:pPr>
        <w:tabs>
          <w:tab w:val="left" w:pos="9360"/>
        </w:tabs>
        <w:spacing w:after="0" w:line="160" w:lineRule="exact"/>
        <w:rPr>
          <w:rFonts w:ascii="Helvetica" w:eastAsia="Times New Roman" w:hAnsi="Helvetica" w:cs="Helvetica"/>
        </w:rPr>
      </w:pPr>
    </w:p>
    <w:p w14:paraId="6625CABE" w14:textId="77777777" w:rsidR="00874F37" w:rsidRPr="008C57AD" w:rsidRDefault="00874F37" w:rsidP="00874F37">
      <w:pPr>
        <w:tabs>
          <w:tab w:val="left" w:pos="9360"/>
        </w:tabs>
        <w:spacing w:after="0" w:line="200" w:lineRule="exact"/>
        <w:rPr>
          <w:rFonts w:ascii="Helvetica" w:eastAsia="Times New Roman" w:hAnsi="Helvetica" w:cs="Helvetica"/>
        </w:rPr>
      </w:pPr>
    </w:p>
    <w:p w14:paraId="52DFBC0E" w14:textId="77777777" w:rsidR="00874F37" w:rsidRPr="008C57AD" w:rsidRDefault="00874F37" w:rsidP="00874F37">
      <w:pPr>
        <w:tabs>
          <w:tab w:val="left" w:pos="9360"/>
        </w:tabs>
        <w:spacing w:after="0" w:line="240" w:lineRule="auto"/>
        <w:rPr>
          <w:rFonts w:ascii="Helvetica" w:eastAsia="Arial" w:hAnsi="Helvetica" w:cs="Helvetica"/>
          <w:color w:val="363435"/>
        </w:rPr>
      </w:pPr>
      <w:r w:rsidRPr="008C57AD">
        <w:rPr>
          <w:rFonts w:ascii="Helvetica" w:eastAsia="Arial" w:hAnsi="Helvetica" w:cs="Helvetica"/>
          <w:color w:val="363435"/>
        </w:rPr>
        <w:t xml:space="preserve">See the Education Matrix online at </w:t>
      </w:r>
      <w:hyperlink r:id="rId13" w:history="1">
        <w:r w:rsidRPr="008C57AD">
          <w:rPr>
            <w:rStyle w:val="Hyperlink"/>
            <w:rFonts w:ascii="Helvetica" w:eastAsia="Arial" w:hAnsi="Helvetica" w:cs="Helvetica"/>
          </w:rPr>
          <w:t>www.camts.org</w:t>
        </w:r>
      </w:hyperlink>
    </w:p>
    <w:p w14:paraId="6C3E478A" w14:textId="77777777" w:rsidR="00874F37" w:rsidRDefault="00874F37" w:rsidP="00874F37">
      <w:pPr>
        <w:rPr>
          <w:rFonts w:ascii="Helvetica" w:eastAsia="Arial" w:hAnsi="Helvetica" w:cs="Helvetica"/>
          <w:color w:val="363435"/>
        </w:rPr>
      </w:pPr>
      <w:r>
        <w:rPr>
          <w:rFonts w:ascii="Helvetica" w:eastAsia="Arial" w:hAnsi="Helvetica" w:cs="Helvetica"/>
          <w:color w:val="363435"/>
        </w:rPr>
        <w:br w:type="page"/>
      </w:r>
    </w:p>
    <w:p w14:paraId="2C4B6CE6" w14:textId="77777777" w:rsidR="00874F37" w:rsidRPr="00772D24" w:rsidRDefault="00874F37" w:rsidP="00874F37">
      <w:pPr>
        <w:tabs>
          <w:tab w:val="left" w:pos="9360"/>
        </w:tabs>
        <w:spacing w:after="0" w:line="240" w:lineRule="auto"/>
        <w:rPr>
          <w:rFonts w:ascii="Helvetica" w:eastAsia="Times New Roman" w:hAnsi="Helvetica" w:cs="Helvetica"/>
        </w:rPr>
      </w:pPr>
    </w:p>
    <w:p w14:paraId="649D7F75" w14:textId="77777777" w:rsidR="00874F37" w:rsidRPr="00772D24" w:rsidRDefault="00874F37" w:rsidP="00874F37">
      <w:pPr>
        <w:tabs>
          <w:tab w:val="left" w:pos="9360"/>
        </w:tabs>
        <w:spacing w:after="0" w:line="240" w:lineRule="auto"/>
        <w:jc w:val="center"/>
        <w:rPr>
          <w:rFonts w:ascii="Helvetica" w:eastAsia="Times New Roman" w:hAnsi="Helvetica" w:cs="Helvetica"/>
        </w:rPr>
      </w:pPr>
      <w:r w:rsidRPr="00772D24">
        <w:rPr>
          <w:rFonts w:ascii="Helvetica" w:eastAsia="Arial" w:hAnsi="Helvetica" w:cs="Helvetica"/>
          <w:b/>
          <w:color w:val="363435"/>
        </w:rPr>
        <w:t xml:space="preserve">SPONSORING </w:t>
      </w:r>
      <w:r w:rsidRPr="00772D24">
        <w:rPr>
          <w:rFonts w:ascii="Helvetica" w:eastAsia="Arial" w:hAnsi="Helvetica" w:cs="Helvetica"/>
          <w:b/>
          <w:color w:val="363435"/>
          <w:spacing w:val="-14"/>
        </w:rPr>
        <w:t>A</w:t>
      </w:r>
      <w:r w:rsidRPr="00772D24">
        <w:rPr>
          <w:rFonts w:ascii="Helvetica" w:eastAsia="Arial" w:hAnsi="Helvetica" w:cs="Helvetica"/>
          <w:b/>
          <w:color w:val="363435"/>
        </w:rPr>
        <w:t>GENCIES OF COURSES LISTED IN</w:t>
      </w:r>
      <w:r w:rsidRPr="00772D24">
        <w:rPr>
          <w:rFonts w:ascii="Helvetica" w:eastAsia="Arial" w:hAnsi="Helvetica" w:cs="Helvetica"/>
          <w:b/>
          <w:color w:val="363435"/>
          <w:spacing w:val="-28"/>
        </w:rPr>
        <w:t xml:space="preserve"> </w:t>
      </w:r>
      <w:r w:rsidRPr="00772D24">
        <w:rPr>
          <w:rFonts w:ascii="Helvetica" w:eastAsia="Arial" w:hAnsi="Helvetica" w:cs="Helvetica"/>
          <w:b/>
          <w:color w:val="363435"/>
        </w:rPr>
        <w:t>THE M</w:t>
      </w:r>
      <w:r w:rsidRPr="00772D24">
        <w:rPr>
          <w:rFonts w:ascii="Helvetica" w:eastAsia="Arial" w:hAnsi="Helvetica" w:cs="Helvetica"/>
          <w:b/>
          <w:color w:val="363435"/>
          <w:spacing w:val="-25"/>
        </w:rPr>
        <w:t>A</w:t>
      </w:r>
      <w:r w:rsidRPr="00772D24">
        <w:rPr>
          <w:rFonts w:ascii="Helvetica" w:eastAsia="Arial" w:hAnsi="Helvetica" w:cs="Helvetica"/>
          <w:b/>
          <w:color w:val="363435"/>
        </w:rPr>
        <w:t>TRIX</w:t>
      </w:r>
    </w:p>
    <w:p w14:paraId="092F856C" w14:textId="77777777" w:rsidR="00874F37" w:rsidRPr="00772D24" w:rsidRDefault="00874F37" w:rsidP="00874F37">
      <w:pPr>
        <w:tabs>
          <w:tab w:val="left" w:pos="9360"/>
        </w:tabs>
        <w:spacing w:after="0" w:line="200" w:lineRule="exact"/>
        <w:ind w:right="1180"/>
        <w:rPr>
          <w:rFonts w:ascii="Helvetica" w:eastAsia="Times New Roman" w:hAnsi="Helvetica" w:cs="Helvetica"/>
        </w:rPr>
      </w:pPr>
    </w:p>
    <w:p w14:paraId="7F1E3282" w14:textId="77777777" w:rsidR="00874F37" w:rsidRPr="00772D24" w:rsidRDefault="00874F37" w:rsidP="00874F37">
      <w:pPr>
        <w:tabs>
          <w:tab w:val="left" w:pos="9360"/>
        </w:tabs>
        <w:spacing w:before="6" w:after="0" w:line="260" w:lineRule="exact"/>
        <w:ind w:right="1180"/>
        <w:rPr>
          <w:rFonts w:ascii="Helvetica" w:eastAsia="Times New Roman" w:hAnsi="Helvetica" w:cs="Helvetica"/>
        </w:rPr>
      </w:pPr>
    </w:p>
    <w:p w14:paraId="4484A0DC" w14:textId="77777777" w:rsidR="00874F37" w:rsidRPr="00772D24" w:rsidRDefault="00874F37" w:rsidP="00874F37">
      <w:pPr>
        <w:tabs>
          <w:tab w:val="left" w:pos="9360"/>
        </w:tabs>
        <w:spacing w:after="0" w:line="240" w:lineRule="auto"/>
        <w:jc w:val="center"/>
        <w:rPr>
          <w:rFonts w:ascii="Helvetica" w:eastAsia="Arial" w:hAnsi="Helvetica" w:cs="Helvetica"/>
        </w:rPr>
      </w:pPr>
      <w:r w:rsidRPr="00772D24">
        <w:rPr>
          <w:rFonts w:ascii="Helvetica" w:eastAsia="Arial" w:hAnsi="Helvetica" w:cs="Helvetica"/>
          <w:b/>
          <w:color w:val="363435"/>
          <w:u w:val="single" w:color="363435"/>
        </w:rPr>
        <w:t>Air and Surface</w:t>
      </w:r>
      <w:r w:rsidRPr="00772D24">
        <w:rPr>
          <w:rFonts w:ascii="Helvetica" w:eastAsia="Arial" w:hAnsi="Helvetica" w:cs="Helvetica"/>
          <w:b/>
          <w:color w:val="363435"/>
          <w:spacing w:val="-20"/>
          <w:u w:val="single" w:color="363435"/>
        </w:rPr>
        <w:t xml:space="preserve"> </w:t>
      </w:r>
      <w:r w:rsidRPr="00772D24">
        <w:rPr>
          <w:rFonts w:ascii="Helvetica" w:eastAsia="Arial" w:hAnsi="Helvetica" w:cs="Helvetica"/>
          <w:b/>
          <w:color w:val="363435"/>
          <w:spacing w:val="-16"/>
          <w:u w:val="single" w:color="363435"/>
        </w:rPr>
        <w:t>T</w:t>
      </w:r>
      <w:r w:rsidRPr="00772D24">
        <w:rPr>
          <w:rFonts w:ascii="Helvetica" w:eastAsia="Arial" w:hAnsi="Helvetica" w:cs="Helvetica"/>
          <w:b/>
          <w:color w:val="363435"/>
          <w:u w:val="single" w:color="363435"/>
        </w:rPr>
        <w:t>ranspo</w:t>
      </w:r>
      <w:r w:rsidRPr="00772D24">
        <w:rPr>
          <w:rFonts w:ascii="Helvetica" w:eastAsia="Arial" w:hAnsi="Helvetica" w:cs="Helvetica"/>
          <w:b/>
          <w:color w:val="363435"/>
          <w:spacing w:val="4"/>
          <w:u w:val="single" w:color="363435"/>
        </w:rPr>
        <w:t>r</w:t>
      </w:r>
      <w:r w:rsidRPr="00772D24">
        <w:rPr>
          <w:rFonts w:ascii="Helvetica" w:eastAsia="Arial" w:hAnsi="Helvetica" w:cs="Helvetica"/>
          <w:b/>
          <w:color w:val="363435"/>
          <w:u w:val="single" w:color="363435"/>
        </w:rPr>
        <w:t>t Nu</w:t>
      </w:r>
      <w:r w:rsidRPr="00772D24">
        <w:rPr>
          <w:rFonts w:ascii="Helvetica" w:eastAsia="Arial" w:hAnsi="Helvetica" w:cs="Helvetica"/>
          <w:b/>
          <w:color w:val="363435"/>
          <w:spacing w:val="-3"/>
          <w:u w:val="single" w:color="363435"/>
        </w:rPr>
        <w:t>r</w:t>
      </w:r>
      <w:r w:rsidRPr="00772D24">
        <w:rPr>
          <w:rFonts w:ascii="Helvetica" w:eastAsia="Arial" w:hAnsi="Helvetica" w:cs="Helvetica"/>
          <w:b/>
          <w:color w:val="363435"/>
          <w:u w:val="single" w:color="363435"/>
        </w:rPr>
        <w:t>ses Association</w:t>
      </w:r>
    </w:p>
    <w:p w14:paraId="2F1BE6AC" w14:textId="77777777" w:rsidR="00874F37" w:rsidRPr="00772D24" w:rsidRDefault="00874F37" w:rsidP="00874F37">
      <w:pPr>
        <w:tabs>
          <w:tab w:val="left" w:pos="9360"/>
        </w:tabs>
        <w:spacing w:after="0" w:line="200" w:lineRule="exact"/>
        <w:ind w:right="1180"/>
        <w:rPr>
          <w:rFonts w:ascii="Helvetica" w:eastAsia="Times New Roman" w:hAnsi="Helvetica" w:cs="Helvetica"/>
        </w:rPr>
      </w:pPr>
    </w:p>
    <w:p w14:paraId="5C6D2AA7" w14:textId="77777777" w:rsidR="00874F37" w:rsidRPr="00772D24" w:rsidRDefault="00874F37" w:rsidP="00874F37">
      <w:pPr>
        <w:tabs>
          <w:tab w:val="left" w:pos="9360"/>
        </w:tabs>
        <w:spacing w:before="10" w:after="0" w:line="280" w:lineRule="exact"/>
        <w:ind w:right="1180"/>
        <w:rPr>
          <w:rFonts w:ascii="Helvetica" w:eastAsia="Times New Roman" w:hAnsi="Helvetica" w:cs="Helvetica"/>
        </w:rPr>
      </w:pPr>
    </w:p>
    <w:p w14:paraId="630A1E29" w14:textId="77777777" w:rsidR="00874F37" w:rsidRPr="00772D24" w:rsidRDefault="00874F37" w:rsidP="00874F37">
      <w:pPr>
        <w:tabs>
          <w:tab w:val="left" w:pos="9360"/>
        </w:tabs>
        <w:spacing w:after="0" w:line="240" w:lineRule="auto"/>
        <w:rPr>
          <w:rFonts w:ascii="Helvetica" w:eastAsia="Arial" w:hAnsi="Helvetica" w:cs="Helvetica"/>
        </w:rPr>
      </w:pPr>
      <w:r w:rsidRPr="00772D24">
        <w:rPr>
          <w:rFonts w:ascii="Helvetica" w:eastAsia="Arial" w:hAnsi="Helvetica" w:cs="Helvetica"/>
          <w:b/>
          <w:color w:val="363435"/>
          <w:u w:val="single" w:color="363435"/>
        </w:rPr>
        <w:t>American Acade</w:t>
      </w:r>
      <w:r w:rsidRPr="00772D24">
        <w:rPr>
          <w:rFonts w:ascii="Helvetica" w:eastAsia="Arial" w:hAnsi="Helvetica" w:cs="Helvetica"/>
          <w:b/>
          <w:color w:val="363435"/>
          <w:spacing w:val="-6"/>
          <w:u w:val="single" w:color="363435"/>
        </w:rPr>
        <w:t>m</w:t>
      </w:r>
      <w:r w:rsidRPr="00772D24">
        <w:rPr>
          <w:rFonts w:ascii="Helvetica" w:eastAsia="Arial" w:hAnsi="Helvetica" w:cs="Helvetica"/>
          <w:b/>
          <w:color w:val="363435"/>
          <w:u w:val="single" w:color="363435"/>
        </w:rPr>
        <w:t xml:space="preserve">y of </w:t>
      </w:r>
      <w:r w:rsidRPr="00772D24">
        <w:rPr>
          <w:rFonts w:ascii="Helvetica" w:eastAsia="Arial" w:hAnsi="Helvetica" w:cs="Helvetica"/>
          <w:b/>
          <w:color w:val="363435"/>
          <w:spacing w:val="-6"/>
          <w:u w:val="single" w:color="363435"/>
        </w:rPr>
        <w:t>P</w:t>
      </w:r>
      <w:r w:rsidRPr="00772D24">
        <w:rPr>
          <w:rFonts w:ascii="Helvetica" w:eastAsia="Arial" w:hAnsi="Helvetica" w:cs="Helvetica"/>
          <w:b/>
          <w:color w:val="363435"/>
          <w:u w:val="single" w:color="363435"/>
        </w:rPr>
        <w:t>ediatrics</w:t>
      </w:r>
      <w:r w:rsidRPr="00772D24">
        <w:rPr>
          <w:rFonts w:ascii="Helvetica" w:eastAsia="Arial" w:hAnsi="Helvetica" w:cs="Helvetica"/>
          <w:b/>
          <w:color w:val="363435"/>
        </w:rPr>
        <w:t xml:space="preserve">            </w:t>
      </w:r>
      <w:r w:rsidRPr="00772D24">
        <w:rPr>
          <w:rFonts w:ascii="Helvetica" w:eastAsia="Arial" w:hAnsi="Helvetica" w:cs="Helvetica"/>
          <w:b/>
          <w:color w:val="363435"/>
          <w:spacing w:val="8"/>
        </w:rPr>
        <w:t xml:space="preserve"> </w:t>
      </w:r>
      <w:r>
        <w:rPr>
          <w:rFonts w:ascii="Helvetica" w:eastAsia="Arial" w:hAnsi="Helvetica" w:cs="Helvetica"/>
          <w:b/>
          <w:color w:val="363435"/>
          <w:spacing w:val="8"/>
        </w:rPr>
        <w:t xml:space="preserve">      </w:t>
      </w:r>
      <w:r w:rsidRPr="00FF24B7">
        <w:rPr>
          <w:rFonts w:ascii="Helvetica" w:eastAsia="Arial" w:hAnsi="Helvetica" w:cs="Helvetica"/>
          <w:b/>
          <w:color w:val="363435"/>
          <w:spacing w:val="8"/>
        </w:rPr>
        <w:t xml:space="preserve">  </w:t>
      </w:r>
      <w:r w:rsidRPr="00772D24">
        <w:rPr>
          <w:rFonts w:ascii="Helvetica" w:eastAsia="Arial" w:hAnsi="Helvetica" w:cs="Helvetica"/>
          <w:b/>
          <w:color w:val="363435"/>
          <w:u w:val="single"/>
        </w:rPr>
        <w:t>American Colle</w:t>
      </w:r>
      <w:r w:rsidRPr="00772D24">
        <w:rPr>
          <w:rFonts w:ascii="Helvetica" w:eastAsia="Arial" w:hAnsi="Helvetica" w:cs="Helvetica"/>
          <w:b/>
          <w:color w:val="363435"/>
          <w:spacing w:val="2"/>
          <w:u w:val="single"/>
        </w:rPr>
        <w:t>g</w:t>
      </w:r>
      <w:r w:rsidRPr="00772D24">
        <w:rPr>
          <w:rFonts w:ascii="Helvetica" w:eastAsia="Arial" w:hAnsi="Helvetica" w:cs="Helvetica"/>
          <w:b/>
          <w:color w:val="363435"/>
          <w:u w:val="single"/>
        </w:rPr>
        <w:t>e of Eme</w:t>
      </w:r>
      <w:r w:rsidRPr="00772D24">
        <w:rPr>
          <w:rFonts w:ascii="Helvetica" w:eastAsia="Arial" w:hAnsi="Helvetica" w:cs="Helvetica"/>
          <w:b/>
          <w:color w:val="363435"/>
          <w:spacing w:val="-3"/>
          <w:u w:val="single"/>
        </w:rPr>
        <w:t>r</w:t>
      </w:r>
      <w:r w:rsidRPr="00772D24">
        <w:rPr>
          <w:rFonts w:ascii="Helvetica" w:eastAsia="Arial" w:hAnsi="Helvetica" w:cs="Helvetica"/>
          <w:b/>
          <w:color w:val="363435"/>
          <w:spacing w:val="2"/>
          <w:u w:val="single"/>
        </w:rPr>
        <w:t>g</w:t>
      </w:r>
      <w:r w:rsidRPr="00772D24">
        <w:rPr>
          <w:rFonts w:ascii="Helvetica" w:eastAsia="Arial" w:hAnsi="Helvetica" w:cs="Helvetica"/>
          <w:b/>
          <w:color w:val="363435"/>
          <w:u w:val="single"/>
        </w:rPr>
        <w:t>en</w:t>
      </w:r>
      <w:r w:rsidRPr="00772D24">
        <w:rPr>
          <w:rFonts w:ascii="Helvetica" w:eastAsia="Arial" w:hAnsi="Helvetica" w:cs="Helvetica"/>
          <w:b/>
          <w:color w:val="363435"/>
          <w:spacing w:val="-2"/>
          <w:u w:val="single"/>
        </w:rPr>
        <w:t>c</w:t>
      </w:r>
      <w:r w:rsidRPr="00772D24">
        <w:rPr>
          <w:rFonts w:ascii="Helvetica" w:eastAsia="Arial" w:hAnsi="Helvetica" w:cs="Helvetica"/>
          <w:b/>
          <w:color w:val="363435"/>
          <w:u w:val="single"/>
        </w:rPr>
        <w:t>y P</w:t>
      </w:r>
      <w:r w:rsidRPr="00772D24">
        <w:rPr>
          <w:rFonts w:ascii="Helvetica" w:eastAsia="Arial" w:hAnsi="Helvetica" w:cs="Helvetica"/>
          <w:b/>
          <w:color w:val="363435"/>
          <w:spacing w:val="-4"/>
          <w:u w:val="single"/>
        </w:rPr>
        <w:t>h</w:t>
      </w:r>
      <w:r w:rsidRPr="00772D24">
        <w:rPr>
          <w:rFonts w:ascii="Helvetica" w:eastAsia="Arial" w:hAnsi="Helvetica" w:cs="Helvetica"/>
          <w:b/>
          <w:color w:val="363435"/>
          <w:u w:val="single"/>
        </w:rPr>
        <w:t>ysicians</w:t>
      </w:r>
    </w:p>
    <w:p w14:paraId="1633EE67" w14:textId="77777777" w:rsidR="00874F37" w:rsidRPr="00772D24" w:rsidRDefault="00874F37" w:rsidP="00874F37">
      <w:pPr>
        <w:tabs>
          <w:tab w:val="left" w:pos="9360"/>
        </w:tabs>
        <w:spacing w:before="10" w:after="0" w:line="240" w:lineRule="auto"/>
        <w:rPr>
          <w:rFonts w:ascii="Helvetica" w:eastAsia="Arial" w:hAnsi="Helvetica" w:cs="Helvetica"/>
        </w:rPr>
      </w:pPr>
      <w:r w:rsidRPr="00772D24">
        <w:rPr>
          <w:rFonts w:ascii="Helvetica" w:eastAsia="Arial" w:hAnsi="Helvetica" w:cs="Helvetica"/>
          <w:color w:val="363435"/>
          <w:spacing w:val="-10"/>
        </w:rPr>
        <w:t>P</w:t>
      </w:r>
      <w:r w:rsidRPr="00772D24">
        <w:rPr>
          <w:rFonts w:ascii="Helvetica" w:eastAsia="Arial" w:hAnsi="Helvetica" w:cs="Helvetica"/>
          <w:color w:val="363435"/>
        </w:rPr>
        <w:t>ediat</w:t>
      </w:r>
      <w:r w:rsidRPr="00772D24">
        <w:rPr>
          <w:rFonts w:ascii="Helvetica" w:eastAsia="Arial" w:hAnsi="Helvetica" w:cs="Helvetica"/>
          <w:color w:val="363435"/>
          <w:spacing w:val="3"/>
        </w:rPr>
        <w:t>r</w:t>
      </w:r>
      <w:r w:rsidRPr="00772D24">
        <w:rPr>
          <w:rFonts w:ascii="Helvetica" w:eastAsia="Arial" w:hAnsi="Helvetica" w:cs="Helvetica"/>
          <w:color w:val="363435"/>
        </w:rPr>
        <w:t xml:space="preserve">ic Education </w:t>
      </w:r>
      <w:r w:rsidRPr="00772D24">
        <w:rPr>
          <w:rFonts w:ascii="Helvetica" w:eastAsia="Arial" w:hAnsi="Helvetica" w:cs="Helvetica"/>
          <w:color w:val="363435"/>
          <w:spacing w:val="-6"/>
        </w:rPr>
        <w:t>f</w:t>
      </w:r>
      <w:r w:rsidRPr="00772D24">
        <w:rPr>
          <w:rFonts w:ascii="Helvetica" w:eastAsia="Arial" w:hAnsi="Helvetica" w:cs="Helvetica"/>
          <w:color w:val="363435"/>
        </w:rPr>
        <w:t>or Prehospital Pr</w:t>
      </w:r>
      <w:r w:rsidRPr="00772D24">
        <w:rPr>
          <w:rFonts w:ascii="Helvetica" w:eastAsia="Arial" w:hAnsi="Helvetica" w:cs="Helvetica"/>
          <w:color w:val="363435"/>
          <w:spacing w:val="-3"/>
        </w:rPr>
        <w:t>o</w:t>
      </w:r>
      <w:r w:rsidRPr="00772D24">
        <w:rPr>
          <w:rFonts w:ascii="Helvetica" w:eastAsia="Arial" w:hAnsi="Helvetica" w:cs="Helvetica"/>
          <w:color w:val="363435"/>
        </w:rPr>
        <w:t xml:space="preserve">viders      </w:t>
      </w:r>
      <w:r w:rsidRPr="00FF24B7">
        <w:rPr>
          <w:rFonts w:ascii="Helvetica" w:eastAsia="Arial" w:hAnsi="Helvetica" w:cs="Helvetica"/>
          <w:b/>
          <w:color w:val="363435"/>
          <w:spacing w:val="-36"/>
        </w:rPr>
        <w:t xml:space="preserve">   </w:t>
      </w:r>
      <w:r w:rsidRPr="00772D24">
        <w:rPr>
          <w:rFonts w:ascii="Helvetica" w:eastAsia="Arial" w:hAnsi="Helvetica" w:cs="Helvetica"/>
          <w:b/>
          <w:color w:val="363435"/>
          <w:u w:val="single" w:color="363435"/>
        </w:rPr>
        <w:t>and American Acade</w:t>
      </w:r>
      <w:r w:rsidRPr="00772D24">
        <w:rPr>
          <w:rFonts w:ascii="Helvetica" w:eastAsia="Arial" w:hAnsi="Helvetica" w:cs="Helvetica"/>
          <w:b/>
          <w:color w:val="363435"/>
          <w:spacing w:val="-6"/>
          <w:u w:val="single" w:color="363435"/>
        </w:rPr>
        <w:t>m</w:t>
      </w:r>
      <w:r w:rsidRPr="00772D24">
        <w:rPr>
          <w:rFonts w:ascii="Helvetica" w:eastAsia="Arial" w:hAnsi="Helvetica" w:cs="Helvetica"/>
          <w:b/>
          <w:color w:val="363435"/>
          <w:u w:val="single" w:color="363435"/>
        </w:rPr>
        <w:t xml:space="preserve">y of </w:t>
      </w:r>
      <w:r w:rsidRPr="00772D24">
        <w:rPr>
          <w:rFonts w:ascii="Helvetica" w:eastAsia="Arial" w:hAnsi="Helvetica" w:cs="Helvetica"/>
          <w:b/>
          <w:color w:val="363435"/>
          <w:spacing w:val="-6"/>
          <w:u w:val="single" w:color="363435"/>
        </w:rPr>
        <w:t>P</w:t>
      </w:r>
      <w:r w:rsidRPr="00772D24">
        <w:rPr>
          <w:rFonts w:ascii="Helvetica" w:eastAsia="Arial" w:hAnsi="Helvetica" w:cs="Helvetica"/>
          <w:b/>
          <w:color w:val="363435"/>
          <w:u w:val="single" w:color="363435"/>
        </w:rPr>
        <w:t>ediatrics</w:t>
      </w:r>
    </w:p>
    <w:p w14:paraId="614DA149" w14:textId="77777777" w:rsidR="00874F37" w:rsidRPr="00772D24" w:rsidRDefault="00874F37" w:rsidP="00874F37">
      <w:pPr>
        <w:tabs>
          <w:tab w:val="left" w:pos="9360"/>
        </w:tabs>
        <w:spacing w:before="10" w:after="0" w:line="240" w:lineRule="auto"/>
        <w:rPr>
          <w:rFonts w:ascii="Helvetica" w:eastAsia="Arial" w:hAnsi="Helvetica" w:cs="Helvetica"/>
        </w:rPr>
      </w:pPr>
      <w:r w:rsidRPr="00772D24">
        <w:rPr>
          <w:rFonts w:ascii="Helvetica" w:eastAsia="Arial" w:hAnsi="Helvetica" w:cs="Helvetica"/>
          <w:color w:val="363435"/>
        </w:rPr>
        <w:t xml:space="preserve">(BLS and ALS)                            </w:t>
      </w:r>
      <w:r w:rsidRPr="00772D24">
        <w:rPr>
          <w:rFonts w:ascii="Helvetica" w:eastAsia="Arial" w:hAnsi="Helvetica" w:cs="Helvetica"/>
          <w:color w:val="363435"/>
          <w:spacing w:val="18"/>
        </w:rPr>
        <w:t xml:space="preserve"> </w:t>
      </w:r>
      <w:r w:rsidRPr="00FF24B7">
        <w:rPr>
          <w:rFonts w:ascii="Helvetica" w:eastAsia="Arial" w:hAnsi="Helvetica" w:cs="Helvetica"/>
          <w:color w:val="363435"/>
          <w:spacing w:val="18"/>
        </w:rPr>
        <w:t xml:space="preserve">    </w:t>
      </w:r>
      <w:r>
        <w:rPr>
          <w:rFonts w:ascii="Helvetica" w:eastAsia="Arial" w:hAnsi="Helvetica" w:cs="Helvetica"/>
          <w:color w:val="363435"/>
          <w:spacing w:val="18"/>
        </w:rPr>
        <w:t xml:space="preserve">               </w:t>
      </w:r>
      <w:r w:rsidRPr="00772D24">
        <w:rPr>
          <w:rFonts w:ascii="Helvetica" w:eastAsia="Arial" w:hAnsi="Helvetica" w:cs="Helvetica"/>
          <w:color w:val="363435"/>
        </w:rPr>
        <w:t>Ad</w:t>
      </w:r>
      <w:r w:rsidRPr="00772D24">
        <w:rPr>
          <w:rFonts w:ascii="Helvetica" w:eastAsia="Arial" w:hAnsi="Helvetica" w:cs="Helvetica"/>
          <w:color w:val="363435"/>
          <w:spacing w:val="-5"/>
        </w:rPr>
        <w:t>v</w:t>
      </w:r>
      <w:r w:rsidRPr="00772D24">
        <w:rPr>
          <w:rFonts w:ascii="Helvetica" w:eastAsia="Arial" w:hAnsi="Helvetica" w:cs="Helvetica"/>
          <w:color w:val="363435"/>
        </w:rPr>
        <w:t xml:space="preserve">ance </w:t>
      </w:r>
      <w:r w:rsidRPr="00772D24">
        <w:rPr>
          <w:rFonts w:ascii="Helvetica" w:eastAsia="Arial" w:hAnsi="Helvetica" w:cs="Helvetica"/>
          <w:color w:val="363435"/>
          <w:spacing w:val="-10"/>
        </w:rPr>
        <w:t>P</w:t>
      </w:r>
      <w:r w:rsidRPr="00772D24">
        <w:rPr>
          <w:rFonts w:ascii="Helvetica" w:eastAsia="Arial" w:hAnsi="Helvetica" w:cs="Helvetica"/>
          <w:color w:val="363435"/>
        </w:rPr>
        <w:t>ediat</w:t>
      </w:r>
      <w:r w:rsidRPr="00772D24">
        <w:rPr>
          <w:rFonts w:ascii="Helvetica" w:eastAsia="Arial" w:hAnsi="Helvetica" w:cs="Helvetica"/>
          <w:color w:val="363435"/>
          <w:spacing w:val="3"/>
        </w:rPr>
        <w:t>r</w:t>
      </w:r>
      <w:r w:rsidRPr="00772D24">
        <w:rPr>
          <w:rFonts w:ascii="Helvetica" w:eastAsia="Arial" w:hAnsi="Helvetica" w:cs="Helvetica"/>
          <w:color w:val="363435"/>
        </w:rPr>
        <w:t>ic Li</w:t>
      </w:r>
      <w:r w:rsidRPr="00772D24">
        <w:rPr>
          <w:rFonts w:ascii="Helvetica" w:eastAsia="Arial" w:hAnsi="Helvetica" w:cs="Helvetica"/>
          <w:color w:val="363435"/>
          <w:spacing w:val="-6"/>
        </w:rPr>
        <w:t>f</w:t>
      </w:r>
      <w:r w:rsidRPr="00772D24">
        <w:rPr>
          <w:rFonts w:ascii="Helvetica" w:eastAsia="Arial" w:hAnsi="Helvetica" w:cs="Helvetica"/>
          <w:color w:val="363435"/>
        </w:rPr>
        <w:t>e Suppo</w:t>
      </w:r>
      <w:r w:rsidRPr="00772D24">
        <w:rPr>
          <w:rFonts w:ascii="Helvetica" w:eastAsia="Arial" w:hAnsi="Helvetica" w:cs="Helvetica"/>
          <w:color w:val="363435"/>
          <w:spacing w:val="8"/>
        </w:rPr>
        <w:t>r</w:t>
      </w:r>
      <w:r w:rsidRPr="00772D24">
        <w:rPr>
          <w:rFonts w:ascii="Helvetica" w:eastAsia="Arial" w:hAnsi="Helvetica" w:cs="Helvetica"/>
          <w:color w:val="363435"/>
        </w:rPr>
        <w:t xml:space="preserve">t </w:t>
      </w:r>
      <w:r w:rsidRPr="00FF24B7">
        <w:rPr>
          <w:rFonts w:ascii="Helvetica" w:eastAsia="Arial" w:hAnsi="Helvetica" w:cs="Helvetica"/>
          <w:color w:val="363435"/>
        </w:rPr>
        <w:t>C</w:t>
      </w:r>
      <w:r w:rsidRPr="00772D24">
        <w:rPr>
          <w:rFonts w:ascii="Helvetica" w:eastAsia="Arial" w:hAnsi="Helvetica" w:cs="Helvetica"/>
          <w:color w:val="363435"/>
        </w:rPr>
        <w:t>ourse (APLS)</w:t>
      </w:r>
    </w:p>
    <w:p w14:paraId="7A314C60" w14:textId="77777777" w:rsidR="00874F37" w:rsidRPr="00772D24" w:rsidRDefault="00874F37" w:rsidP="00874F37">
      <w:pPr>
        <w:tabs>
          <w:tab w:val="left" w:pos="9360"/>
        </w:tabs>
        <w:spacing w:after="0" w:line="200" w:lineRule="exact"/>
        <w:ind w:right="1180"/>
        <w:rPr>
          <w:rFonts w:ascii="Helvetica" w:eastAsia="Times New Roman" w:hAnsi="Helvetica" w:cs="Helvetica"/>
        </w:rPr>
      </w:pPr>
    </w:p>
    <w:p w14:paraId="504BFD6E" w14:textId="77777777" w:rsidR="00874F37" w:rsidRPr="00772D24" w:rsidRDefault="00874F37" w:rsidP="00874F37">
      <w:pPr>
        <w:tabs>
          <w:tab w:val="left" w:pos="9360"/>
        </w:tabs>
        <w:spacing w:before="10" w:after="0" w:line="280" w:lineRule="exact"/>
        <w:ind w:right="1180"/>
        <w:rPr>
          <w:rFonts w:ascii="Helvetica" w:eastAsia="Times New Roman" w:hAnsi="Helvetica" w:cs="Helvetica"/>
        </w:rPr>
      </w:pPr>
    </w:p>
    <w:p w14:paraId="0E4636DC" w14:textId="77777777" w:rsidR="00874F37" w:rsidRPr="00772D24" w:rsidRDefault="00874F37" w:rsidP="00874F37">
      <w:pPr>
        <w:tabs>
          <w:tab w:val="left" w:pos="9360"/>
        </w:tabs>
        <w:spacing w:after="0" w:line="240" w:lineRule="auto"/>
        <w:rPr>
          <w:rFonts w:ascii="Helvetica" w:eastAsia="Arial" w:hAnsi="Helvetica" w:cs="Helvetica"/>
        </w:rPr>
      </w:pPr>
      <w:r w:rsidRPr="00772D24">
        <w:rPr>
          <w:rFonts w:ascii="Helvetica" w:eastAsia="Arial" w:hAnsi="Helvetica" w:cs="Helvetica"/>
          <w:b/>
          <w:color w:val="363435"/>
          <w:u w:val="single" w:color="363435"/>
        </w:rPr>
        <w:t>American Colle</w:t>
      </w:r>
      <w:r w:rsidRPr="00772D24">
        <w:rPr>
          <w:rFonts w:ascii="Helvetica" w:eastAsia="Arial" w:hAnsi="Helvetica" w:cs="Helvetica"/>
          <w:b/>
          <w:color w:val="363435"/>
          <w:spacing w:val="2"/>
          <w:u w:val="single" w:color="363435"/>
        </w:rPr>
        <w:t>g</w:t>
      </w:r>
      <w:r w:rsidRPr="00772D24">
        <w:rPr>
          <w:rFonts w:ascii="Helvetica" w:eastAsia="Arial" w:hAnsi="Helvetica" w:cs="Helvetica"/>
          <w:b/>
          <w:color w:val="363435"/>
          <w:u w:val="single" w:color="363435"/>
        </w:rPr>
        <w:t>e of Su</w:t>
      </w:r>
      <w:r w:rsidRPr="00772D24">
        <w:rPr>
          <w:rFonts w:ascii="Helvetica" w:eastAsia="Arial" w:hAnsi="Helvetica" w:cs="Helvetica"/>
          <w:b/>
          <w:color w:val="363435"/>
          <w:spacing w:val="-3"/>
          <w:u w:val="single" w:color="363435"/>
        </w:rPr>
        <w:t>r</w:t>
      </w:r>
      <w:r w:rsidRPr="00772D24">
        <w:rPr>
          <w:rFonts w:ascii="Helvetica" w:eastAsia="Arial" w:hAnsi="Helvetica" w:cs="Helvetica"/>
          <w:b/>
          <w:color w:val="363435"/>
          <w:spacing w:val="2"/>
          <w:u w:val="single" w:color="363435"/>
        </w:rPr>
        <w:t>g</w:t>
      </w:r>
      <w:r w:rsidRPr="00772D24">
        <w:rPr>
          <w:rFonts w:ascii="Helvetica" w:eastAsia="Arial" w:hAnsi="Helvetica" w:cs="Helvetica"/>
          <w:b/>
          <w:color w:val="363435"/>
          <w:u w:val="single" w:color="363435"/>
        </w:rPr>
        <w:t>eons</w:t>
      </w:r>
      <w:r w:rsidRPr="00772D24">
        <w:rPr>
          <w:rFonts w:ascii="Helvetica" w:eastAsia="Arial" w:hAnsi="Helvetica" w:cs="Helvetica"/>
          <w:b/>
          <w:color w:val="363435"/>
        </w:rPr>
        <w:t xml:space="preserve">                        </w:t>
      </w:r>
      <w:r w:rsidRPr="00772D24">
        <w:rPr>
          <w:rFonts w:ascii="Helvetica" w:eastAsia="Arial" w:hAnsi="Helvetica" w:cs="Helvetica"/>
          <w:b/>
          <w:color w:val="363435"/>
          <w:spacing w:val="17"/>
        </w:rPr>
        <w:t xml:space="preserve"> </w:t>
      </w:r>
      <w:r w:rsidRPr="00772D24">
        <w:rPr>
          <w:rFonts w:ascii="Helvetica" w:eastAsia="Arial" w:hAnsi="Helvetica" w:cs="Helvetica"/>
          <w:b/>
          <w:color w:val="363435"/>
          <w:u w:val="single" w:color="363435"/>
        </w:rPr>
        <w:t>American Hea</w:t>
      </w:r>
      <w:r w:rsidRPr="00772D24">
        <w:rPr>
          <w:rFonts w:ascii="Helvetica" w:eastAsia="Arial" w:hAnsi="Helvetica" w:cs="Helvetica"/>
          <w:b/>
          <w:color w:val="363435"/>
          <w:spacing w:val="4"/>
          <w:u w:val="single" w:color="363435"/>
        </w:rPr>
        <w:t>r</w:t>
      </w:r>
      <w:r w:rsidRPr="00772D24">
        <w:rPr>
          <w:rFonts w:ascii="Helvetica" w:eastAsia="Arial" w:hAnsi="Helvetica" w:cs="Helvetica"/>
          <w:b/>
          <w:color w:val="363435"/>
          <w:u w:val="single" w:color="363435"/>
        </w:rPr>
        <w:t>t Association</w:t>
      </w:r>
    </w:p>
    <w:p w14:paraId="36B35DDB" w14:textId="77777777" w:rsidR="00874F37" w:rsidRPr="00772D24" w:rsidRDefault="00874F37" w:rsidP="00874F37">
      <w:pPr>
        <w:tabs>
          <w:tab w:val="left" w:pos="9360"/>
        </w:tabs>
        <w:spacing w:before="10" w:after="0" w:line="250" w:lineRule="auto"/>
        <w:rPr>
          <w:rFonts w:ascii="Helvetica" w:eastAsia="Arial" w:hAnsi="Helvetica" w:cs="Helvetica"/>
        </w:rPr>
      </w:pPr>
      <w:r w:rsidRPr="00772D24">
        <w:rPr>
          <w:rFonts w:ascii="Helvetica" w:eastAsia="Arial" w:hAnsi="Helvetica" w:cs="Helvetica"/>
          <w:color w:val="363435"/>
        </w:rPr>
        <w:t>Prehospital</w:t>
      </w:r>
      <w:r w:rsidRPr="00772D24">
        <w:rPr>
          <w:rFonts w:ascii="Helvetica" w:eastAsia="Arial" w:hAnsi="Helvetica" w:cs="Helvetica"/>
          <w:color w:val="363435"/>
          <w:spacing w:val="-10"/>
        </w:rPr>
        <w:t xml:space="preserve"> </w:t>
      </w:r>
      <w:r w:rsidRPr="00772D24">
        <w:rPr>
          <w:rFonts w:ascii="Helvetica" w:eastAsia="Arial" w:hAnsi="Helvetica" w:cs="Helvetica"/>
          <w:color w:val="363435"/>
          <w:spacing w:val="-24"/>
        </w:rPr>
        <w:t>T</w:t>
      </w:r>
      <w:r w:rsidRPr="00772D24">
        <w:rPr>
          <w:rFonts w:ascii="Helvetica" w:eastAsia="Arial" w:hAnsi="Helvetica" w:cs="Helvetica"/>
          <w:color w:val="363435"/>
          <w:spacing w:val="-2"/>
        </w:rPr>
        <w:t>r</w:t>
      </w:r>
      <w:r w:rsidRPr="00772D24">
        <w:rPr>
          <w:rFonts w:ascii="Helvetica" w:eastAsia="Arial" w:hAnsi="Helvetica" w:cs="Helvetica"/>
          <w:color w:val="363435"/>
        </w:rPr>
        <w:t>auma Li</w:t>
      </w:r>
      <w:r w:rsidRPr="00772D24">
        <w:rPr>
          <w:rFonts w:ascii="Helvetica" w:eastAsia="Arial" w:hAnsi="Helvetica" w:cs="Helvetica"/>
          <w:color w:val="363435"/>
          <w:spacing w:val="-6"/>
        </w:rPr>
        <w:t>f</w:t>
      </w:r>
      <w:r w:rsidRPr="00772D24">
        <w:rPr>
          <w:rFonts w:ascii="Helvetica" w:eastAsia="Arial" w:hAnsi="Helvetica" w:cs="Helvetica"/>
          <w:color w:val="363435"/>
        </w:rPr>
        <w:t>e Suppo</w:t>
      </w:r>
      <w:r w:rsidRPr="00772D24">
        <w:rPr>
          <w:rFonts w:ascii="Helvetica" w:eastAsia="Arial" w:hAnsi="Helvetica" w:cs="Helvetica"/>
          <w:color w:val="363435"/>
          <w:spacing w:val="8"/>
        </w:rPr>
        <w:t>r</w:t>
      </w:r>
      <w:r w:rsidRPr="00772D24">
        <w:rPr>
          <w:rFonts w:ascii="Helvetica" w:eastAsia="Arial" w:hAnsi="Helvetica" w:cs="Helvetica"/>
          <w:color w:val="363435"/>
        </w:rPr>
        <w:t>t (PHTLS)           Ad</w:t>
      </w:r>
      <w:r w:rsidRPr="00772D24">
        <w:rPr>
          <w:rFonts w:ascii="Helvetica" w:eastAsia="Arial" w:hAnsi="Helvetica" w:cs="Helvetica"/>
          <w:color w:val="363435"/>
          <w:spacing w:val="-5"/>
        </w:rPr>
        <w:t>v</w:t>
      </w:r>
      <w:r w:rsidRPr="00772D24">
        <w:rPr>
          <w:rFonts w:ascii="Helvetica" w:eastAsia="Arial" w:hAnsi="Helvetica" w:cs="Helvetica"/>
          <w:color w:val="363435"/>
        </w:rPr>
        <w:t>anced Cardiac Li</w:t>
      </w:r>
      <w:r w:rsidRPr="00772D24">
        <w:rPr>
          <w:rFonts w:ascii="Helvetica" w:eastAsia="Arial" w:hAnsi="Helvetica" w:cs="Helvetica"/>
          <w:color w:val="363435"/>
          <w:spacing w:val="-6"/>
        </w:rPr>
        <w:t>f</w:t>
      </w:r>
      <w:r w:rsidRPr="00772D24">
        <w:rPr>
          <w:rFonts w:ascii="Helvetica" w:eastAsia="Arial" w:hAnsi="Helvetica" w:cs="Helvetica"/>
          <w:color w:val="363435"/>
        </w:rPr>
        <w:t>e Suppo</w:t>
      </w:r>
      <w:r w:rsidRPr="00772D24">
        <w:rPr>
          <w:rFonts w:ascii="Helvetica" w:eastAsia="Arial" w:hAnsi="Helvetica" w:cs="Helvetica"/>
          <w:color w:val="363435"/>
          <w:spacing w:val="8"/>
        </w:rPr>
        <w:t>r</w:t>
      </w:r>
      <w:r w:rsidRPr="00772D24">
        <w:rPr>
          <w:rFonts w:ascii="Helvetica" w:eastAsia="Arial" w:hAnsi="Helvetica" w:cs="Helvetica"/>
          <w:color w:val="363435"/>
        </w:rPr>
        <w:t>t (</w:t>
      </w:r>
      <w:r w:rsidRPr="00772D24">
        <w:rPr>
          <w:rFonts w:ascii="Helvetica" w:eastAsia="Arial" w:hAnsi="Helvetica" w:cs="Helvetica"/>
          <w:color w:val="363435"/>
          <w:spacing w:val="-6"/>
        </w:rPr>
        <w:t>A</w:t>
      </w:r>
      <w:r w:rsidRPr="00772D24">
        <w:rPr>
          <w:rFonts w:ascii="Helvetica" w:eastAsia="Arial" w:hAnsi="Helvetica" w:cs="Helvetica"/>
          <w:color w:val="363435"/>
        </w:rPr>
        <w:t xml:space="preserve">CLS) </w:t>
      </w:r>
      <w:r>
        <w:rPr>
          <w:rFonts w:ascii="Helvetica" w:eastAsia="Arial" w:hAnsi="Helvetica" w:cs="Helvetica"/>
          <w:color w:val="363435"/>
        </w:rPr>
        <w:t xml:space="preserve">                 </w:t>
      </w:r>
      <w:r w:rsidRPr="00772D24">
        <w:rPr>
          <w:rFonts w:ascii="Helvetica" w:eastAsia="Arial" w:hAnsi="Helvetica" w:cs="Helvetica"/>
          <w:color w:val="363435"/>
        </w:rPr>
        <w:t>Ad</w:t>
      </w:r>
      <w:r w:rsidRPr="00772D24">
        <w:rPr>
          <w:rFonts w:ascii="Helvetica" w:eastAsia="Arial" w:hAnsi="Helvetica" w:cs="Helvetica"/>
          <w:color w:val="363435"/>
          <w:spacing w:val="-5"/>
        </w:rPr>
        <w:t>v</w:t>
      </w:r>
      <w:r w:rsidRPr="00772D24">
        <w:rPr>
          <w:rFonts w:ascii="Helvetica" w:eastAsia="Arial" w:hAnsi="Helvetica" w:cs="Helvetica"/>
          <w:color w:val="363435"/>
        </w:rPr>
        <w:t>anced</w:t>
      </w:r>
      <w:r w:rsidRPr="00772D24">
        <w:rPr>
          <w:rFonts w:ascii="Helvetica" w:eastAsia="Arial" w:hAnsi="Helvetica" w:cs="Helvetica"/>
          <w:color w:val="363435"/>
          <w:spacing w:val="-10"/>
        </w:rPr>
        <w:t xml:space="preserve"> </w:t>
      </w:r>
      <w:r w:rsidRPr="00772D24">
        <w:rPr>
          <w:rFonts w:ascii="Helvetica" w:eastAsia="Arial" w:hAnsi="Helvetica" w:cs="Helvetica"/>
          <w:color w:val="363435"/>
          <w:spacing w:val="-24"/>
        </w:rPr>
        <w:t>T</w:t>
      </w:r>
      <w:r w:rsidRPr="00772D24">
        <w:rPr>
          <w:rFonts w:ascii="Helvetica" w:eastAsia="Arial" w:hAnsi="Helvetica" w:cs="Helvetica"/>
          <w:color w:val="363435"/>
          <w:spacing w:val="-2"/>
        </w:rPr>
        <w:t>r</w:t>
      </w:r>
      <w:r w:rsidRPr="00772D24">
        <w:rPr>
          <w:rFonts w:ascii="Helvetica" w:eastAsia="Arial" w:hAnsi="Helvetica" w:cs="Helvetica"/>
          <w:color w:val="363435"/>
        </w:rPr>
        <w:t>auma Li</w:t>
      </w:r>
      <w:r w:rsidRPr="00772D24">
        <w:rPr>
          <w:rFonts w:ascii="Helvetica" w:eastAsia="Arial" w:hAnsi="Helvetica" w:cs="Helvetica"/>
          <w:color w:val="363435"/>
          <w:spacing w:val="-6"/>
        </w:rPr>
        <w:t>f</w:t>
      </w:r>
      <w:r w:rsidRPr="00772D24">
        <w:rPr>
          <w:rFonts w:ascii="Helvetica" w:eastAsia="Arial" w:hAnsi="Helvetica" w:cs="Helvetica"/>
          <w:color w:val="363435"/>
        </w:rPr>
        <w:t>e Suppo</w:t>
      </w:r>
      <w:r w:rsidRPr="00772D24">
        <w:rPr>
          <w:rFonts w:ascii="Helvetica" w:eastAsia="Arial" w:hAnsi="Helvetica" w:cs="Helvetica"/>
          <w:color w:val="363435"/>
          <w:spacing w:val="8"/>
        </w:rPr>
        <w:t>r</w:t>
      </w:r>
      <w:r w:rsidRPr="00772D24">
        <w:rPr>
          <w:rFonts w:ascii="Helvetica" w:eastAsia="Arial" w:hAnsi="Helvetica" w:cs="Helvetica"/>
          <w:color w:val="363435"/>
        </w:rPr>
        <w:t>t (</w:t>
      </w:r>
      <w:r w:rsidRPr="00772D24">
        <w:rPr>
          <w:rFonts w:ascii="Helvetica" w:eastAsia="Arial" w:hAnsi="Helvetica" w:cs="Helvetica"/>
          <w:color w:val="363435"/>
          <w:spacing w:val="-24"/>
        </w:rPr>
        <w:t>A</w:t>
      </w:r>
      <w:r w:rsidRPr="00772D24">
        <w:rPr>
          <w:rFonts w:ascii="Helvetica" w:eastAsia="Arial" w:hAnsi="Helvetica" w:cs="Helvetica"/>
          <w:color w:val="363435"/>
        </w:rPr>
        <w:t xml:space="preserve">TLS)               </w:t>
      </w:r>
      <w:r w:rsidRPr="00772D24">
        <w:rPr>
          <w:rFonts w:ascii="Helvetica" w:eastAsia="Arial" w:hAnsi="Helvetica" w:cs="Helvetica"/>
          <w:color w:val="363435"/>
          <w:spacing w:val="15"/>
        </w:rPr>
        <w:t xml:space="preserve"> </w:t>
      </w:r>
      <w:r w:rsidRPr="00772D24">
        <w:rPr>
          <w:rFonts w:ascii="Helvetica" w:eastAsia="Arial" w:hAnsi="Helvetica" w:cs="Helvetica"/>
          <w:color w:val="363435"/>
          <w:spacing w:val="-10"/>
        </w:rPr>
        <w:t>P</w:t>
      </w:r>
      <w:r w:rsidRPr="00772D24">
        <w:rPr>
          <w:rFonts w:ascii="Helvetica" w:eastAsia="Arial" w:hAnsi="Helvetica" w:cs="Helvetica"/>
          <w:color w:val="363435"/>
        </w:rPr>
        <w:t>ediat</w:t>
      </w:r>
      <w:r w:rsidRPr="00772D24">
        <w:rPr>
          <w:rFonts w:ascii="Helvetica" w:eastAsia="Arial" w:hAnsi="Helvetica" w:cs="Helvetica"/>
          <w:color w:val="363435"/>
          <w:spacing w:val="3"/>
        </w:rPr>
        <w:t>r</w:t>
      </w:r>
      <w:r w:rsidRPr="00772D24">
        <w:rPr>
          <w:rFonts w:ascii="Helvetica" w:eastAsia="Arial" w:hAnsi="Helvetica" w:cs="Helvetica"/>
          <w:color w:val="363435"/>
        </w:rPr>
        <w:t>ic Ad</w:t>
      </w:r>
      <w:r w:rsidRPr="00772D24">
        <w:rPr>
          <w:rFonts w:ascii="Helvetica" w:eastAsia="Arial" w:hAnsi="Helvetica" w:cs="Helvetica"/>
          <w:color w:val="363435"/>
          <w:spacing w:val="-5"/>
        </w:rPr>
        <w:t>v</w:t>
      </w:r>
      <w:r w:rsidRPr="00772D24">
        <w:rPr>
          <w:rFonts w:ascii="Helvetica" w:eastAsia="Arial" w:hAnsi="Helvetica" w:cs="Helvetica"/>
          <w:color w:val="363435"/>
        </w:rPr>
        <w:t>anced Li</w:t>
      </w:r>
      <w:r w:rsidRPr="00772D24">
        <w:rPr>
          <w:rFonts w:ascii="Helvetica" w:eastAsia="Arial" w:hAnsi="Helvetica" w:cs="Helvetica"/>
          <w:color w:val="363435"/>
          <w:spacing w:val="-6"/>
        </w:rPr>
        <w:t>f</w:t>
      </w:r>
      <w:r w:rsidRPr="00772D24">
        <w:rPr>
          <w:rFonts w:ascii="Helvetica" w:eastAsia="Arial" w:hAnsi="Helvetica" w:cs="Helvetica"/>
          <w:color w:val="363435"/>
        </w:rPr>
        <w:t>e Suppo</w:t>
      </w:r>
      <w:r w:rsidRPr="00772D24">
        <w:rPr>
          <w:rFonts w:ascii="Helvetica" w:eastAsia="Arial" w:hAnsi="Helvetica" w:cs="Helvetica"/>
          <w:color w:val="363435"/>
          <w:spacing w:val="8"/>
        </w:rPr>
        <w:t>r</w:t>
      </w:r>
      <w:r w:rsidRPr="00772D24">
        <w:rPr>
          <w:rFonts w:ascii="Helvetica" w:eastAsia="Arial" w:hAnsi="Helvetica" w:cs="Helvetica"/>
          <w:color w:val="363435"/>
        </w:rPr>
        <w:t>t (</w:t>
      </w:r>
      <w:r w:rsidRPr="00772D24">
        <w:rPr>
          <w:rFonts w:ascii="Helvetica" w:eastAsia="Arial" w:hAnsi="Helvetica" w:cs="Helvetica"/>
          <w:color w:val="363435"/>
          <w:spacing w:val="-24"/>
        </w:rPr>
        <w:t>P</w:t>
      </w:r>
      <w:r w:rsidRPr="00772D24">
        <w:rPr>
          <w:rFonts w:ascii="Helvetica" w:eastAsia="Arial" w:hAnsi="Helvetica" w:cs="Helvetica"/>
          <w:color w:val="363435"/>
        </w:rPr>
        <w:t>ALS)</w:t>
      </w:r>
    </w:p>
    <w:p w14:paraId="1A245C6C" w14:textId="77777777" w:rsidR="00874F37" w:rsidRPr="00772D24" w:rsidRDefault="00874F37" w:rsidP="00874F37">
      <w:pPr>
        <w:tabs>
          <w:tab w:val="left" w:pos="9360"/>
        </w:tabs>
        <w:spacing w:after="0" w:line="200" w:lineRule="exact"/>
        <w:ind w:right="1180"/>
        <w:rPr>
          <w:rFonts w:ascii="Helvetica" w:eastAsia="Times New Roman" w:hAnsi="Helvetica" w:cs="Helvetica"/>
        </w:rPr>
      </w:pPr>
      <w:r w:rsidRPr="00FF24B7">
        <w:rPr>
          <w:rFonts w:ascii="Helvetica" w:eastAsia="Times New Roman" w:hAnsi="Helvetica" w:cs="Helvetica"/>
        </w:rPr>
        <w:t xml:space="preserve"> </w:t>
      </w:r>
    </w:p>
    <w:p w14:paraId="7FFA681B" w14:textId="77777777" w:rsidR="00874F37" w:rsidRPr="00772D24" w:rsidRDefault="00874F37" w:rsidP="00874F37">
      <w:pPr>
        <w:tabs>
          <w:tab w:val="left" w:pos="9360"/>
        </w:tabs>
        <w:spacing w:after="0" w:line="280" w:lineRule="exact"/>
        <w:ind w:right="1180"/>
        <w:rPr>
          <w:rFonts w:ascii="Helvetica" w:eastAsia="Times New Roman" w:hAnsi="Helvetica" w:cs="Helvetica"/>
        </w:rPr>
      </w:pPr>
    </w:p>
    <w:p w14:paraId="4478E1F3" w14:textId="77777777" w:rsidR="00874F37" w:rsidRPr="00772D24" w:rsidRDefault="00874F37" w:rsidP="00874F37">
      <w:pPr>
        <w:tabs>
          <w:tab w:val="left" w:pos="9360"/>
        </w:tabs>
        <w:spacing w:after="0" w:line="240" w:lineRule="auto"/>
        <w:jc w:val="center"/>
        <w:rPr>
          <w:rFonts w:ascii="Helvetica" w:eastAsia="Arial" w:hAnsi="Helvetica" w:cs="Helvetica"/>
        </w:rPr>
      </w:pPr>
      <w:r w:rsidRPr="00772D24">
        <w:rPr>
          <w:rFonts w:ascii="Helvetica" w:eastAsia="Arial" w:hAnsi="Helvetica" w:cs="Helvetica"/>
          <w:b/>
          <w:color w:val="363435"/>
          <w:u w:val="single" w:color="363435"/>
        </w:rPr>
        <w:t>American Hea</w:t>
      </w:r>
      <w:r w:rsidRPr="00772D24">
        <w:rPr>
          <w:rFonts w:ascii="Helvetica" w:eastAsia="Arial" w:hAnsi="Helvetica" w:cs="Helvetica"/>
          <w:b/>
          <w:color w:val="363435"/>
          <w:spacing w:val="4"/>
          <w:u w:val="single" w:color="363435"/>
        </w:rPr>
        <w:t>r</w:t>
      </w:r>
      <w:r w:rsidRPr="00772D24">
        <w:rPr>
          <w:rFonts w:ascii="Helvetica" w:eastAsia="Arial" w:hAnsi="Helvetica" w:cs="Helvetica"/>
          <w:b/>
          <w:color w:val="363435"/>
          <w:u w:val="single" w:color="363435"/>
        </w:rPr>
        <w:t>t Association and American Acade</w:t>
      </w:r>
      <w:r w:rsidRPr="00772D24">
        <w:rPr>
          <w:rFonts w:ascii="Helvetica" w:eastAsia="Arial" w:hAnsi="Helvetica" w:cs="Helvetica"/>
          <w:b/>
          <w:color w:val="363435"/>
          <w:spacing w:val="-6"/>
          <w:u w:val="single" w:color="363435"/>
        </w:rPr>
        <w:t>m</w:t>
      </w:r>
      <w:r w:rsidRPr="00772D24">
        <w:rPr>
          <w:rFonts w:ascii="Helvetica" w:eastAsia="Arial" w:hAnsi="Helvetica" w:cs="Helvetica"/>
          <w:b/>
          <w:color w:val="363435"/>
          <w:u w:val="single" w:color="363435"/>
        </w:rPr>
        <w:t xml:space="preserve">y of </w:t>
      </w:r>
      <w:r w:rsidRPr="00772D24">
        <w:rPr>
          <w:rFonts w:ascii="Helvetica" w:eastAsia="Arial" w:hAnsi="Helvetica" w:cs="Helvetica"/>
          <w:b/>
          <w:color w:val="363435"/>
          <w:spacing w:val="-6"/>
          <w:u w:val="single" w:color="363435"/>
        </w:rPr>
        <w:t>P</w:t>
      </w:r>
      <w:r w:rsidRPr="00772D24">
        <w:rPr>
          <w:rFonts w:ascii="Helvetica" w:eastAsia="Arial" w:hAnsi="Helvetica" w:cs="Helvetica"/>
          <w:b/>
          <w:color w:val="363435"/>
          <w:u w:val="single" w:color="363435"/>
        </w:rPr>
        <w:t>ediatrics</w:t>
      </w:r>
    </w:p>
    <w:p w14:paraId="6C80F0C8" w14:textId="77777777" w:rsidR="00874F37" w:rsidRDefault="00874F37" w:rsidP="00874F37">
      <w:pPr>
        <w:tabs>
          <w:tab w:val="left" w:pos="8100"/>
          <w:tab w:val="left" w:pos="9360"/>
        </w:tabs>
        <w:spacing w:before="10" w:after="0" w:line="250" w:lineRule="auto"/>
        <w:jc w:val="center"/>
        <w:rPr>
          <w:rFonts w:ascii="Helvetica" w:eastAsia="Arial" w:hAnsi="Helvetica" w:cs="Helvetica"/>
        </w:rPr>
      </w:pPr>
      <w:r w:rsidRPr="00772D24">
        <w:rPr>
          <w:rFonts w:ascii="Helvetica" w:eastAsia="Arial" w:hAnsi="Helvetica" w:cs="Helvetica"/>
          <w:color w:val="363435"/>
        </w:rPr>
        <w:t>Neonatal Resuscitation Pro</w:t>
      </w:r>
      <w:r w:rsidRPr="00772D24">
        <w:rPr>
          <w:rFonts w:ascii="Helvetica" w:eastAsia="Arial" w:hAnsi="Helvetica" w:cs="Helvetica"/>
          <w:color w:val="363435"/>
          <w:spacing w:val="-2"/>
        </w:rPr>
        <w:t>gr</w:t>
      </w:r>
      <w:r w:rsidRPr="00772D24">
        <w:rPr>
          <w:rFonts w:ascii="Helvetica" w:eastAsia="Arial" w:hAnsi="Helvetica" w:cs="Helvetica"/>
          <w:color w:val="363435"/>
        </w:rPr>
        <w:t>am (NRP) Ad</w:t>
      </w:r>
      <w:r w:rsidRPr="00772D24">
        <w:rPr>
          <w:rFonts w:ascii="Helvetica" w:eastAsia="Arial" w:hAnsi="Helvetica" w:cs="Helvetica"/>
          <w:color w:val="363435"/>
          <w:spacing w:val="-5"/>
        </w:rPr>
        <w:t>v</w:t>
      </w:r>
      <w:r w:rsidRPr="00772D24">
        <w:rPr>
          <w:rFonts w:ascii="Helvetica" w:eastAsia="Arial" w:hAnsi="Helvetica" w:cs="Helvetica"/>
          <w:color w:val="363435"/>
        </w:rPr>
        <w:t>anced Li</w:t>
      </w:r>
      <w:r w:rsidRPr="00772D24">
        <w:rPr>
          <w:rFonts w:ascii="Helvetica" w:eastAsia="Arial" w:hAnsi="Helvetica" w:cs="Helvetica"/>
          <w:color w:val="363435"/>
          <w:spacing w:val="-6"/>
        </w:rPr>
        <w:t>f</w:t>
      </w:r>
      <w:r w:rsidRPr="00772D24">
        <w:rPr>
          <w:rFonts w:ascii="Helvetica" w:eastAsia="Arial" w:hAnsi="Helvetica" w:cs="Helvetica"/>
          <w:color w:val="363435"/>
        </w:rPr>
        <w:t>e Suppo</w:t>
      </w:r>
      <w:r w:rsidRPr="00772D24">
        <w:rPr>
          <w:rFonts w:ascii="Helvetica" w:eastAsia="Arial" w:hAnsi="Helvetica" w:cs="Helvetica"/>
          <w:color w:val="363435"/>
          <w:spacing w:val="8"/>
        </w:rPr>
        <w:t>r</w:t>
      </w:r>
      <w:r w:rsidRPr="00772D24">
        <w:rPr>
          <w:rFonts w:ascii="Helvetica" w:eastAsia="Arial" w:hAnsi="Helvetica" w:cs="Helvetica"/>
          <w:color w:val="363435"/>
        </w:rPr>
        <w:t>t (</w:t>
      </w:r>
      <w:r w:rsidRPr="00772D24">
        <w:rPr>
          <w:rFonts w:ascii="Helvetica" w:eastAsia="Arial" w:hAnsi="Helvetica" w:cs="Helvetica"/>
          <w:color w:val="363435"/>
          <w:spacing w:val="-6"/>
        </w:rPr>
        <w:t>A</w:t>
      </w:r>
      <w:r w:rsidRPr="00772D24">
        <w:rPr>
          <w:rFonts w:ascii="Helvetica" w:eastAsia="Arial" w:hAnsi="Helvetica" w:cs="Helvetica"/>
          <w:color w:val="363435"/>
        </w:rPr>
        <w:t>CLS)</w:t>
      </w:r>
    </w:p>
    <w:p w14:paraId="29A209C4" w14:textId="77777777" w:rsidR="00874F37" w:rsidRPr="00772D24" w:rsidRDefault="00874F37" w:rsidP="00874F37">
      <w:pPr>
        <w:tabs>
          <w:tab w:val="left" w:pos="9360"/>
        </w:tabs>
        <w:spacing w:before="10" w:after="0" w:line="250" w:lineRule="auto"/>
        <w:jc w:val="center"/>
        <w:rPr>
          <w:rFonts w:ascii="Helvetica" w:eastAsia="Arial" w:hAnsi="Helvetica" w:cs="Helvetica"/>
        </w:rPr>
      </w:pPr>
      <w:r w:rsidRPr="00772D24">
        <w:rPr>
          <w:rFonts w:ascii="Helvetica" w:eastAsia="Arial" w:hAnsi="Helvetica" w:cs="Helvetica"/>
          <w:color w:val="363435"/>
          <w:spacing w:val="-10"/>
        </w:rPr>
        <w:t>P</w:t>
      </w:r>
      <w:r w:rsidRPr="00772D24">
        <w:rPr>
          <w:rFonts w:ascii="Helvetica" w:eastAsia="Arial" w:hAnsi="Helvetica" w:cs="Helvetica"/>
          <w:color w:val="363435"/>
        </w:rPr>
        <w:t>ediat</w:t>
      </w:r>
      <w:r w:rsidRPr="00772D24">
        <w:rPr>
          <w:rFonts w:ascii="Helvetica" w:eastAsia="Arial" w:hAnsi="Helvetica" w:cs="Helvetica"/>
          <w:color w:val="363435"/>
          <w:spacing w:val="3"/>
        </w:rPr>
        <w:t>r</w:t>
      </w:r>
      <w:r w:rsidRPr="00772D24">
        <w:rPr>
          <w:rFonts w:ascii="Helvetica" w:eastAsia="Arial" w:hAnsi="Helvetica" w:cs="Helvetica"/>
          <w:color w:val="363435"/>
        </w:rPr>
        <w:t>ic Ad</w:t>
      </w:r>
      <w:r w:rsidRPr="00772D24">
        <w:rPr>
          <w:rFonts w:ascii="Helvetica" w:eastAsia="Arial" w:hAnsi="Helvetica" w:cs="Helvetica"/>
          <w:color w:val="363435"/>
          <w:spacing w:val="-5"/>
        </w:rPr>
        <w:t>v</w:t>
      </w:r>
      <w:r w:rsidRPr="00772D24">
        <w:rPr>
          <w:rFonts w:ascii="Helvetica" w:eastAsia="Arial" w:hAnsi="Helvetica" w:cs="Helvetica"/>
          <w:color w:val="363435"/>
        </w:rPr>
        <w:t>anced Li</w:t>
      </w:r>
      <w:r w:rsidRPr="00772D24">
        <w:rPr>
          <w:rFonts w:ascii="Helvetica" w:eastAsia="Arial" w:hAnsi="Helvetica" w:cs="Helvetica"/>
          <w:color w:val="363435"/>
          <w:spacing w:val="-6"/>
        </w:rPr>
        <w:t>f</w:t>
      </w:r>
      <w:r w:rsidRPr="00772D24">
        <w:rPr>
          <w:rFonts w:ascii="Helvetica" w:eastAsia="Arial" w:hAnsi="Helvetica" w:cs="Helvetica"/>
          <w:color w:val="363435"/>
        </w:rPr>
        <w:t>e Suppo</w:t>
      </w:r>
      <w:r w:rsidRPr="00772D24">
        <w:rPr>
          <w:rFonts w:ascii="Helvetica" w:eastAsia="Arial" w:hAnsi="Helvetica" w:cs="Helvetica"/>
          <w:color w:val="363435"/>
          <w:spacing w:val="8"/>
        </w:rPr>
        <w:t>r</w:t>
      </w:r>
      <w:r w:rsidRPr="00772D24">
        <w:rPr>
          <w:rFonts w:ascii="Helvetica" w:eastAsia="Arial" w:hAnsi="Helvetica" w:cs="Helvetica"/>
          <w:color w:val="363435"/>
        </w:rPr>
        <w:t>t (</w:t>
      </w:r>
      <w:r w:rsidRPr="00772D24">
        <w:rPr>
          <w:rFonts w:ascii="Helvetica" w:eastAsia="Arial" w:hAnsi="Helvetica" w:cs="Helvetica"/>
          <w:color w:val="363435"/>
          <w:spacing w:val="-24"/>
        </w:rPr>
        <w:t>P</w:t>
      </w:r>
      <w:r w:rsidRPr="00772D24">
        <w:rPr>
          <w:rFonts w:ascii="Helvetica" w:eastAsia="Arial" w:hAnsi="Helvetica" w:cs="Helvetica"/>
          <w:color w:val="363435"/>
        </w:rPr>
        <w:t>ALS)</w:t>
      </w:r>
    </w:p>
    <w:p w14:paraId="485D6744" w14:textId="77777777" w:rsidR="00874F37" w:rsidRPr="00772D24" w:rsidRDefault="00874F37" w:rsidP="00874F37">
      <w:pPr>
        <w:tabs>
          <w:tab w:val="left" w:pos="9360"/>
        </w:tabs>
        <w:spacing w:after="0" w:line="200" w:lineRule="exact"/>
        <w:ind w:right="1180"/>
        <w:rPr>
          <w:rFonts w:ascii="Helvetica" w:eastAsia="Times New Roman" w:hAnsi="Helvetica" w:cs="Helvetica"/>
        </w:rPr>
      </w:pPr>
    </w:p>
    <w:p w14:paraId="424F64FC" w14:textId="77777777" w:rsidR="00874F37" w:rsidRPr="00772D24" w:rsidRDefault="00874F37" w:rsidP="00874F37">
      <w:pPr>
        <w:tabs>
          <w:tab w:val="left" w:pos="9360"/>
        </w:tabs>
        <w:spacing w:before="10" w:after="0" w:line="280" w:lineRule="exact"/>
        <w:ind w:right="1180"/>
        <w:rPr>
          <w:rFonts w:ascii="Helvetica" w:eastAsia="Times New Roman" w:hAnsi="Helvetica" w:cs="Helvetica"/>
        </w:rPr>
      </w:pPr>
    </w:p>
    <w:p w14:paraId="7AE1E3BF" w14:textId="77777777" w:rsidR="00874F37" w:rsidRPr="00772D24" w:rsidRDefault="00874F37" w:rsidP="00874F37">
      <w:pPr>
        <w:tabs>
          <w:tab w:val="left" w:pos="9360"/>
        </w:tabs>
        <w:spacing w:after="0" w:line="240" w:lineRule="auto"/>
        <w:ind w:right="1180"/>
        <w:rPr>
          <w:rFonts w:ascii="Helvetica" w:eastAsia="Arial" w:hAnsi="Helvetica" w:cs="Helvetica"/>
        </w:rPr>
      </w:pPr>
      <w:r w:rsidRPr="00772D24">
        <w:rPr>
          <w:rFonts w:ascii="Helvetica" w:eastAsia="Arial" w:hAnsi="Helvetica" w:cs="Helvetica"/>
          <w:b/>
          <w:color w:val="363435"/>
          <w:u w:val="single" w:color="363435"/>
        </w:rPr>
        <w:t>Eme</w:t>
      </w:r>
      <w:r w:rsidRPr="00772D24">
        <w:rPr>
          <w:rFonts w:ascii="Helvetica" w:eastAsia="Arial" w:hAnsi="Helvetica" w:cs="Helvetica"/>
          <w:b/>
          <w:color w:val="363435"/>
          <w:spacing w:val="-3"/>
          <w:u w:val="single" w:color="363435"/>
        </w:rPr>
        <w:t>r</w:t>
      </w:r>
      <w:r w:rsidRPr="00772D24">
        <w:rPr>
          <w:rFonts w:ascii="Helvetica" w:eastAsia="Arial" w:hAnsi="Helvetica" w:cs="Helvetica"/>
          <w:b/>
          <w:color w:val="363435"/>
          <w:spacing w:val="2"/>
          <w:u w:val="single" w:color="363435"/>
        </w:rPr>
        <w:t>g</w:t>
      </w:r>
      <w:r w:rsidRPr="00772D24">
        <w:rPr>
          <w:rFonts w:ascii="Helvetica" w:eastAsia="Arial" w:hAnsi="Helvetica" w:cs="Helvetica"/>
          <w:b/>
          <w:color w:val="363435"/>
          <w:u w:val="single" w:color="363435"/>
        </w:rPr>
        <w:t>en</w:t>
      </w:r>
      <w:r w:rsidRPr="00772D24">
        <w:rPr>
          <w:rFonts w:ascii="Helvetica" w:eastAsia="Arial" w:hAnsi="Helvetica" w:cs="Helvetica"/>
          <w:b/>
          <w:color w:val="363435"/>
          <w:spacing w:val="-2"/>
          <w:u w:val="single" w:color="363435"/>
        </w:rPr>
        <w:t>c</w:t>
      </w:r>
      <w:r w:rsidRPr="00772D24">
        <w:rPr>
          <w:rFonts w:ascii="Helvetica" w:eastAsia="Arial" w:hAnsi="Helvetica" w:cs="Helvetica"/>
          <w:b/>
          <w:color w:val="363435"/>
          <w:u w:val="single" w:color="363435"/>
        </w:rPr>
        <w:t>y Nu</w:t>
      </w:r>
      <w:r w:rsidRPr="00772D24">
        <w:rPr>
          <w:rFonts w:ascii="Helvetica" w:eastAsia="Arial" w:hAnsi="Helvetica" w:cs="Helvetica"/>
          <w:b/>
          <w:color w:val="363435"/>
          <w:spacing w:val="-3"/>
          <w:u w:val="single" w:color="363435"/>
        </w:rPr>
        <w:t>r</w:t>
      </w:r>
      <w:r w:rsidRPr="00772D24">
        <w:rPr>
          <w:rFonts w:ascii="Helvetica" w:eastAsia="Arial" w:hAnsi="Helvetica" w:cs="Helvetica"/>
          <w:b/>
          <w:color w:val="363435"/>
          <w:u w:val="single" w:color="363435"/>
        </w:rPr>
        <w:t>ses Association</w:t>
      </w:r>
      <w:r w:rsidRPr="00772D24">
        <w:rPr>
          <w:rFonts w:ascii="Helvetica" w:eastAsia="Arial" w:hAnsi="Helvetica" w:cs="Helvetica"/>
          <w:b/>
          <w:color w:val="363435"/>
        </w:rPr>
        <w:t xml:space="preserve">                    </w:t>
      </w:r>
      <w:r>
        <w:rPr>
          <w:rFonts w:ascii="Helvetica" w:eastAsia="Arial" w:hAnsi="Helvetica" w:cs="Helvetica"/>
          <w:b/>
          <w:color w:val="363435"/>
        </w:rPr>
        <w:t xml:space="preserve">      </w:t>
      </w:r>
      <w:r w:rsidRPr="0048157A">
        <w:rPr>
          <w:rFonts w:ascii="Helvetica" w:eastAsia="Arial" w:hAnsi="Helvetica" w:cs="Helvetica"/>
          <w:b/>
          <w:color w:val="363435"/>
          <w:u w:val="single"/>
        </w:rPr>
        <w:t>S</w:t>
      </w:r>
      <w:r w:rsidRPr="00772D24">
        <w:rPr>
          <w:rFonts w:ascii="Helvetica" w:eastAsia="Arial" w:hAnsi="Helvetica" w:cs="Helvetica"/>
          <w:b/>
          <w:color w:val="363435"/>
          <w:u w:val="single" w:color="363435"/>
        </w:rPr>
        <w:t>ociety of</w:t>
      </w:r>
      <w:r w:rsidRPr="00772D24">
        <w:rPr>
          <w:rFonts w:ascii="Helvetica" w:eastAsia="Arial" w:hAnsi="Helvetica" w:cs="Helvetica"/>
          <w:b/>
          <w:color w:val="363435"/>
          <w:spacing w:val="-20"/>
          <w:u w:val="single" w:color="363435"/>
        </w:rPr>
        <w:t xml:space="preserve"> </w:t>
      </w:r>
      <w:r w:rsidRPr="00772D24">
        <w:rPr>
          <w:rFonts w:ascii="Helvetica" w:eastAsia="Arial" w:hAnsi="Helvetica" w:cs="Helvetica"/>
          <w:b/>
          <w:color w:val="363435"/>
          <w:spacing w:val="-16"/>
          <w:u w:val="single" w:color="363435"/>
        </w:rPr>
        <w:t>T</w:t>
      </w:r>
      <w:r w:rsidRPr="00772D24">
        <w:rPr>
          <w:rFonts w:ascii="Helvetica" w:eastAsia="Arial" w:hAnsi="Helvetica" w:cs="Helvetica"/>
          <w:b/>
          <w:color w:val="363435"/>
          <w:u w:val="single" w:color="363435"/>
        </w:rPr>
        <w:t>rauma Nu</w:t>
      </w:r>
      <w:r w:rsidRPr="00772D24">
        <w:rPr>
          <w:rFonts w:ascii="Helvetica" w:eastAsia="Arial" w:hAnsi="Helvetica" w:cs="Helvetica"/>
          <w:b/>
          <w:color w:val="363435"/>
          <w:spacing w:val="-3"/>
          <w:u w:val="single" w:color="363435"/>
        </w:rPr>
        <w:t>r</w:t>
      </w:r>
      <w:r w:rsidRPr="00772D24">
        <w:rPr>
          <w:rFonts w:ascii="Helvetica" w:eastAsia="Arial" w:hAnsi="Helvetica" w:cs="Helvetica"/>
          <w:b/>
          <w:color w:val="363435"/>
          <w:u w:val="single" w:color="363435"/>
        </w:rPr>
        <w:t>ses</w:t>
      </w:r>
    </w:p>
    <w:p w14:paraId="46EB0C2D" w14:textId="77777777" w:rsidR="00874F37" w:rsidRPr="00772D24" w:rsidRDefault="00874F37" w:rsidP="00874F37">
      <w:pPr>
        <w:tabs>
          <w:tab w:val="left" w:pos="9360"/>
        </w:tabs>
        <w:spacing w:before="10" w:after="0" w:line="250" w:lineRule="auto"/>
        <w:rPr>
          <w:rFonts w:ascii="Helvetica" w:eastAsia="Arial" w:hAnsi="Helvetica" w:cs="Helvetica"/>
        </w:rPr>
      </w:pPr>
      <w:r w:rsidRPr="00772D24">
        <w:rPr>
          <w:rFonts w:ascii="Helvetica" w:eastAsia="Arial" w:hAnsi="Helvetica" w:cs="Helvetica"/>
          <w:color w:val="363435"/>
          <w:spacing w:val="-24"/>
        </w:rPr>
        <w:t>T</w:t>
      </w:r>
      <w:r w:rsidRPr="00772D24">
        <w:rPr>
          <w:rFonts w:ascii="Helvetica" w:eastAsia="Arial" w:hAnsi="Helvetica" w:cs="Helvetica"/>
          <w:color w:val="363435"/>
          <w:spacing w:val="-2"/>
        </w:rPr>
        <w:t>r</w:t>
      </w:r>
      <w:r w:rsidRPr="00772D24">
        <w:rPr>
          <w:rFonts w:ascii="Helvetica" w:eastAsia="Arial" w:hAnsi="Helvetica" w:cs="Helvetica"/>
          <w:color w:val="363435"/>
        </w:rPr>
        <w:t xml:space="preserve">auma Nursing Core Course (TNCC)        </w:t>
      </w:r>
      <w:r>
        <w:rPr>
          <w:rFonts w:ascii="Helvetica" w:eastAsia="Arial" w:hAnsi="Helvetica" w:cs="Helvetica"/>
          <w:color w:val="363435"/>
        </w:rPr>
        <w:t xml:space="preserve">            </w:t>
      </w:r>
      <w:r w:rsidRPr="00772D24">
        <w:rPr>
          <w:rFonts w:ascii="Helvetica" w:eastAsia="Arial" w:hAnsi="Helvetica" w:cs="Helvetica"/>
          <w:color w:val="363435"/>
        </w:rPr>
        <w:t>Ad</w:t>
      </w:r>
      <w:r w:rsidRPr="00772D24">
        <w:rPr>
          <w:rFonts w:ascii="Helvetica" w:eastAsia="Arial" w:hAnsi="Helvetica" w:cs="Helvetica"/>
          <w:color w:val="363435"/>
          <w:spacing w:val="-5"/>
        </w:rPr>
        <w:t>v</w:t>
      </w:r>
      <w:r w:rsidRPr="00772D24">
        <w:rPr>
          <w:rFonts w:ascii="Helvetica" w:eastAsia="Arial" w:hAnsi="Helvetica" w:cs="Helvetica"/>
          <w:color w:val="363435"/>
        </w:rPr>
        <w:t>anced</w:t>
      </w:r>
      <w:r w:rsidRPr="00772D24">
        <w:rPr>
          <w:rFonts w:ascii="Helvetica" w:eastAsia="Arial" w:hAnsi="Helvetica" w:cs="Helvetica"/>
          <w:color w:val="363435"/>
          <w:spacing w:val="-10"/>
        </w:rPr>
        <w:t xml:space="preserve"> </w:t>
      </w:r>
      <w:r w:rsidRPr="00772D24">
        <w:rPr>
          <w:rFonts w:ascii="Helvetica" w:eastAsia="Arial" w:hAnsi="Helvetica" w:cs="Helvetica"/>
          <w:color w:val="363435"/>
          <w:spacing w:val="-24"/>
        </w:rPr>
        <w:t>T</w:t>
      </w:r>
      <w:r w:rsidRPr="00772D24">
        <w:rPr>
          <w:rFonts w:ascii="Helvetica" w:eastAsia="Arial" w:hAnsi="Helvetica" w:cs="Helvetica"/>
          <w:color w:val="363435"/>
          <w:spacing w:val="-2"/>
        </w:rPr>
        <w:t>r</w:t>
      </w:r>
      <w:r w:rsidRPr="00772D24">
        <w:rPr>
          <w:rFonts w:ascii="Helvetica" w:eastAsia="Arial" w:hAnsi="Helvetica" w:cs="Helvetica"/>
          <w:color w:val="363435"/>
        </w:rPr>
        <w:t xml:space="preserve">auma Care </w:t>
      </w:r>
      <w:r w:rsidRPr="00772D24">
        <w:rPr>
          <w:rFonts w:ascii="Helvetica" w:eastAsia="Arial" w:hAnsi="Helvetica" w:cs="Helvetica"/>
          <w:color w:val="363435"/>
          <w:spacing w:val="-6"/>
        </w:rPr>
        <w:t>f</w:t>
      </w:r>
      <w:r w:rsidRPr="00772D24">
        <w:rPr>
          <w:rFonts w:ascii="Helvetica" w:eastAsia="Arial" w:hAnsi="Helvetica" w:cs="Helvetica"/>
          <w:color w:val="363435"/>
        </w:rPr>
        <w:t>or Nurses (</w:t>
      </w:r>
      <w:r w:rsidRPr="00772D24">
        <w:rPr>
          <w:rFonts w:ascii="Helvetica" w:eastAsia="Arial" w:hAnsi="Helvetica" w:cs="Helvetica"/>
          <w:color w:val="363435"/>
          <w:spacing w:val="-24"/>
        </w:rPr>
        <w:t>A</w:t>
      </w:r>
      <w:r w:rsidRPr="00772D24">
        <w:rPr>
          <w:rFonts w:ascii="Helvetica" w:eastAsia="Arial" w:hAnsi="Helvetica" w:cs="Helvetica"/>
          <w:color w:val="363435"/>
        </w:rPr>
        <w:t xml:space="preserve">TCN) Emergency Nursing </w:t>
      </w:r>
      <w:r w:rsidRPr="00772D24">
        <w:rPr>
          <w:rFonts w:ascii="Helvetica" w:eastAsia="Arial" w:hAnsi="Helvetica" w:cs="Helvetica"/>
          <w:color w:val="363435"/>
          <w:spacing w:val="-10"/>
        </w:rPr>
        <w:t>P</w:t>
      </w:r>
      <w:r w:rsidRPr="00772D24">
        <w:rPr>
          <w:rFonts w:ascii="Helvetica" w:eastAsia="Arial" w:hAnsi="Helvetica" w:cs="Helvetica"/>
          <w:color w:val="363435"/>
        </w:rPr>
        <w:t>ediat</w:t>
      </w:r>
      <w:r w:rsidRPr="00772D24">
        <w:rPr>
          <w:rFonts w:ascii="Helvetica" w:eastAsia="Arial" w:hAnsi="Helvetica" w:cs="Helvetica"/>
          <w:color w:val="363435"/>
          <w:spacing w:val="3"/>
        </w:rPr>
        <w:t>r</w:t>
      </w:r>
      <w:r w:rsidRPr="00772D24">
        <w:rPr>
          <w:rFonts w:ascii="Helvetica" w:eastAsia="Arial" w:hAnsi="Helvetica" w:cs="Helvetica"/>
          <w:color w:val="363435"/>
        </w:rPr>
        <w:t>ic Course (ENPC)</w:t>
      </w:r>
    </w:p>
    <w:p w14:paraId="423EE281" w14:textId="77777777" w:rsidR="00874F37" w:rsidRPr="00772D24" w:rsidRDefault="00874F37" w:rsidP="00874F37">
      <w:pPr>
        <w:tabs>
          <w:tab w:val="left" w:pos="9360"/>
        </w:tabs>
        <w:spacing w:after="0" w:line="200" w:lineRule="exact"/>
        <w:ind w:right="1180"/>
        <w:rPr>
          <w:rFonts w:ascii="Helvetica" w:eastAsia="Times New Roman" w:hAnsi="Helvetica" w:cs="Helvetica"/>
        </w:rPr>
      </w:pPr>
    </w:p>
    <w:p w14:paraId="018445A2" w14:textId="77777777" w:rsidR="00874F37" w:rsidRPr="00772D24" w:rsidRDefault="00874F37" w:rsidP="00874F37">
      <w:pPr>
        <w:tabs>
          <w:tab w:val="left" w:pos="9360"/>
        </w:tabs>
        <w:spacing w:after="0" w:line="280" w:lineRule="exact"/>
        <w:ind w:right="1180"/>
        <w:rPr>
          <w:rFonts w:ascii="Helvetica" w:eastAsia="Times New Roman" w:hAnsi="Helvetica" w:cs="Helvetica"/>
        </w:rPr>
      </w:pPr>
    </w:p>
    <w:p w14:paraId="4A70185D" w14:textId="77777777" w:rsidR="00874F37" w:rsidRPr="00772D24" w:rsidRDefault="00874F37" w:rsidP="00874F37">
      <w:pPr>
        <w:tabs>
          <w:tab w:val="left" w:pos="9360"/>
        </w:tabs>
        <w:spacing w:after="0" w:line="240" w:lineRule="auto"/>
        <w:jc w:val="center"/>
        <w:rPr>
          <w:rFonts w:ascii="Helvetica" w:eastAsia="Arial" w:hAnsi="Helvetica" w:cs="Helvetica"/>
        </w:rPr>
      </w:pPr>
      <w:r w:rsidRPr="00772D24">
        <w:rPr>
          <w:rFonts w:ascii="Helvetica" w:eastAsia="Arial" w:hAnsi="Helvetica" w:cs="Helvetica"/>
          <w:b/>
          <w:color w:val="363435"/>
          <w:u w:val="single" w:color="363435"/>
        </w:rPr>
        <w:t>International</w:t>
      </w:r>
      <w:r w:rsidRPr="00772D24">
        <w:rPr>
          <w:rFonts w:ascii="Helvetica" w:eastAsia="Arial" w:hAnsi="Helvetica" w:cs="Helvetica"/>
          <w:b/>
          <w:color w:val="363435"/>
          <w:spacing w:val="-20"/>
          <w:u w:val="single" w:color="363435"/>
        </w:rPr>
        <w:t xml:space="preserve"> </w:t>
      </w:r>
      <w:r w:rsidRPr="00772D24">
        <w:rPr>
          <w:rFonts w:ascii="Helvetica" w:eastAsia="Arial" w:hAnsi="Helvetica" w:cs="Helvetica"/>
          <w:b/>
          <w:color w:val="363435"/>
          <w:spacing w:val="-16"/>
          <w:u w:val="single" w:color="363435"/>
        </w:rPr>
        <w:t>T</w:t>
      </w:r>
      <w:r w:rsidRPr="00772D24">
        <w:rPr>
          <w:rFonts w:ascii="Helvetica" w:eastAsia="Arial" w:hAnsi="Helvetica" w:cs="Helvetica"/>
          <w:b/>
          <w:color w:val="363435"/>
          <w:u w:val="single" w:color="363435"/>
        </w:rPr>
        <w:t>rauma Li</w:t>
      </w:r>
      <w:r w:rsidRPr="00772D24">
        <w:rPr>
          <w:rFonts w:ascii="Helvetica" w:eastAsia="Arial" w:hAnsi="Helvetica" w:cs="Helvetica"/>
          <w:b/>
          <w:color w:val="363435"/>
          <w:spacing w:val="-2"/>
          <w:u w:val="single" w:color="363435"/>
        </w:rPr>
        <w:t>f</w:t>
      </w:r>
      <w:r w:rsidRPr="00772D24">
        <w:rPr>
          <w:rFonts w:ascii="Helvetica" w:eastAsia="Arial" w:hAnsi="Helvetica" w:cs="Helvetica"/>
          <w:b/>
          <w:color w:val="363435"/>
          <w:u w:val="single" w:color="363435"/>
        </w:rPr>
        <w:t>e Suppo</w:t>
      </w:r>
      <w:r w:rsidRPr="00772D24">
        <w:rPr>
          <w:rFonts w:ascii="Helvetica" w:eastAsia="Arial" w:hAnsi="Helvetica" w:cs="Helvetica"/>
          <w:b/>
          <w:color w:val="363435"/>
          <w:spacing w:val="4"/>
          <w:u w:val="single" w:color="363435"/>
        </w:rPr>
        <w:t>r</w:t>
      </w:r>
      <w:r w:rsidRPr="00772D24">
        <w:rPr>
          <w:rFonts w:ascii="Helvetica" w:eastAsia="Arial" w:hAnsi="Helvetica" w:cs="Helvetica"/>
          <w:b/>
          <w:color w:val="363435"/>
          <w:u w:val="single" w:color="363435"/>
        </w:rPr>
        <w:t>t</w:t>
      </w:r>
    </w:p>
    <w:p w14:paraId="496390B0" w14:textId="77777777" w:rsidR="00874F37" w:rsidRPr="00FF24B7" w:rsidRDefault="00874F37" w:rsidP="00874F37">
      <w:pPr>
        <w:tabs>
          <w:tab w:val="left" w:pos="9360"/>
        </w:tabs>
        <w:spacing w:before="10" w:after="0" w:line="250" w:lineRule="auto"/>
        <w:jc w:val="center"/>
        <w:rPr>
          <w:rFonts w:ascii="Helvetica" w:eastAsia="Arial" w:hAnsi="Helvetica" w:cs="Helvetica"/>
          <w:color w:val="363435"/>
        </w:rPr>
      </w:pPr>
      <w:r w:rsidRPr="00772D24">
        <w:rPr>
          <w:rFonts w:ascii="Helvetica" w:eastAsia="Arial" w:hAnsi="Helvetica" w:cs="Helvetica"/>
          <w:color w:val="363435"/>
        </w:rPr>
        <w:t>Inte</w:t>
      </w:r>
      <w:r w:rsidRPr="00772D24">
        <w:rPr>
          <w:rFonts w:ascii="Helvetica" w:eastAsia="Arial" w:hAnsi="Helvetica" w:cs="Helvetica"/>
          <w:color w:val="363435"/>
          <w:spacing w:val="5"/>
        </w:rPr>
        <w:t>r</w:t>
      </w:r>
      <w:r w:rsidRPr="00772D24">
        <w:rPr>
          <w:rFonts w:ascii="Helvetica" w:eastAsia="Arial" w:hAnsi="Helvetica" w:cs="Helvetica"/>
          <w:color w:val="363435"/>
        </w:rPr>
        <w:t>national</w:t>
      </w:r>
      <w:r w:rsidRPr="00772D24">
        <w:rPr>
          <w:rFonts w:ascii="Helvetica" w:eastAsia="Arial" w:hAnsi="Helvetica" w:cs="Helvetica"/>
          <w:color w:val="363435"/>
          <w:spacing w:val="-10"/>
        </w:rPr>
        <w:t xml:space="preserve"> </w:t>
      </w:r>
      <w:r w:rsidRPr="00772D24">
        <w:rPr>
          <w:rFonts w:ascii="Helvetica" w:eastAsia="Arial" w:hAnsi="Helvetica" w:cs="Helvetica"/>
          <w:color w:val="363435"/>
          <w:spacing w:val="-24"/>
        </w:rPr>
        <w:t>T</w:t>
      </w:r>
      <w:r w:rsidRPr="00772D24">
        <w:rPr>
          <w:rFonts w:ascii="Helvetica" w:eastAsia="Arial" w:hAnsi="Helvetica" w:cs="Helvetica"/>
          <w:color w:val="363435"/>
          <w:spacing w:val="-2"/>
        </w:rPr>
        <w:t>r</w:t>
      </w:r>
      <w:r w:rsidRPr="00772D24">
        <w:rPr>
          <w:rFonts w:ascii="Helvetica" w:eastAsia="Arial" w:hAnsi="Helvetica" w:cs="Helvetica"/>
          <w:color w:val="363435"/>
        </w:rPr>
        <w:t>auma Li</w:t>
      </w:r>
      <w:r w:rsidRPr="00772D24">
        <w:rPr>
          <w:rFonts w:ascii="Helvetica" w:eastAsia="Arial" w:hAnsi="Helvetica" w:cs="Helvetica"/>
          <w:color w:val="363435"/>
          <w:spacing w:val="-6"/>
        </w:rPr>
        <w:t>f</w:t>
      </w:r>
      <w:r w:rsidRPr="00772D24">
        <w:rPr>
          <w:rFonts w:ascii="Helvetica" w:eastAsia="Arial" w:hAnsi="Helvetica" w:cs="Helvetica"/>
          <w:color w:val="363435"/>
        </w:rPr>
        <w:t>e Suppo</w:t>
      </w:r>
      <w:r w:rsidRPr="00772D24">
        <w:rPr>
          <w:rFonts w:ascii="Helvetica" w:eastAsia="Arial" w:hAnsi="Helvetica" w:cs="Helvetica"/>
          <w:color w:val="363435"/>
          <w:spacing w:val="8"/>
        </w:rPr>
        <w:t>r</w:t>
      </w:r>
      <w:r w:rsidRPr="00772D24">
        <w:rPr>
          <w:rFonts w:ascii="Helvetica" w:eastAsia="Arial" w:hAnsi="Helvetica" w:cs="Helvetica"/>
          <w:color w:val="363435"/>
        </w:rPr>
        <w:t>t Course (ITLS)</w:t>
      </w:r>
    </w:p>
    <w:p w14:paraId="0BB27A45" w14:textId="77777777" w:rsidR="00874F37" w:rsidRPr="00772D24" w:rsidRDefault="00874F37" w:rsidP="00874F37">
      <w:pPr>
        <w:tabs>
          <w:tab w:val="left" w:pos="9360"/>
        </w:tabs>
        <w:spacing w:before="10" w:after="0" w:line="250" w:lineRule="auto"/>
        <w:jc w:val="center"/>
        <w:rPr>
          <w:rFonts w:ascii="Helvetica" w:eastAsia="Arial" w:hAnsi="Helvetica" w:cs="Helvetica"/>
        </w:rPr>
      </w:pPr>
      <w:r w:rsidRPr="00772D24">
        <w:rPr>
          <w:rFonts w:ascii="Helvetica" w:eastAsia="Arial" w:hAnsi="Helvetica" w:cs="Helvetica"/>
          <w:color w:val="363435"/>
        </w:rPr>
        <w:t xml:space="preserve">Endorsed </w:t>
      </w:r>
      <w:r w:rsidRPr="00772D24">
        <w:rPr>
          <w:rFonts w:ascii="Helvetica" w:eastAsia="Arial" w:hAnsi="Helvetica" w:cs="Helvetica"/>
          <w:color w:val="363435"/>
          <w:spacing w:val="-4"/>
        </w:rPr>
        <w:t>b</w:t>
      </w:r>
      <w:r w:rsidRPr="00772D24">
        <w:rPr>
          <w:rFonts w:ascii="Helvetica" w:eastAsia="Arial" w:hAnsi="Helvetica" w:cs="Helvetica"/>
          <w:color w:val="363435"/>
        </w:rPr>
        <w:t>y the Ame</w:t>
      </w:r>
      <w:r w:rsidRPr="00772D24">
        <w:rPr>
          <w:rFonts w:ascii="Helvetica" w:eastAsia="Arial" w:hAnsi="Helvetica" w:cs="Helvetica"/>
          <w:color w:val="363435"/>
          <w:spacing w:val="3"/>
        </w:rPr>
        <w:t>r</w:t>
      </w:r>
      <w:r w:rsidRPr="00772D24">
        <w:rPr>
          <w:rFonts w:ascii="Helvetica" w:eastAsia="Arial" w:hAnsi="Helvetica" w:cs="Helvetica"/>
          <w:color w:val="363435"/>
        </w:rPr>
        <w:t>ican College of Emergency P</w:t>
      </w:r>
      <w:r w:rsidRPr="00772D24">
        <w:rPr>
          <w:rFonts w:ascii="Helvetica" w:eastAsia="Arial" w:hAnsi="Helvetica" w:cs="Helvetica"/>
          <w:color w:val="363435"/>
          <w:spacing w:val="-6"/>
        </w:rPr>
        <w:t>h</w:t>
      </w:r>
      <w:r w:rsidRPr="00772D24">
        <w:rPr>
          <w:rFonts w:ascii="Helvetica" w:eastAsia="Arial" w:hAnsi="Helvetica" w:cs="Helvetica"/>
          <w:color w:val="363435"/>
        </w:rPr>
        <w:t>ysicians</w:t>
      </w:r>
    </w:p>
    <w:p w14:paraId="590963BC" w14:textId="77777777" w:rsidR="00874F37" w:rsidRPr="00772D24" w:rsidRDefault="00874F37" w:rsidP="00874F37">
      <w:pPr>
        <w:tabs>
          <w:tab w:val="left" w:pos="9360"/>
        </w:tabs>
        <w:spacing w:before="5" w:after="0" w:line="120" w:lineRule="exact"/>
        <w:ind w:right="1180"/>
        <w:rPr>
          <w:rFonts w:ascii="Helvetica" w:eastAsia="Times New Roman" w:hAnsi="Helvetica" w:cs="Helvetica"/>
        </w:rPr>
      </w:pPr>
    </w:p>
    <w:p w14:paraId="584405C0" w14:textId="77777777" w:rsidR="00874F37" w:rsidRPr="00772D24" w:rsidRDefault="00874F37" w:rsidP="00874F37">
      <w:pPr>
        <w:tabs>
          <w:tab w:val="left" w:pos="9360"/>
        </w:tabs>
        <w:spacing w:after="0" w:line="200" w:lineRule="exact"/>
        <w:ind w:right="1180"/>
        <w:rPr>
          <w:rFonts w:ascii="Helvetica" w:eastAsia="Times New Roman" w:hAnsi="Helvetica" w:cs="Helvetica"/>
        </w:rPr>
      </w:pPr>
    </w:p>
    <w:p w14:paraId="449D8A84" w14:textId="77777777" w:rsidR="00874F37" w:rsidRPr="00772D24" w:rsidRDefault="00874F37" w:rsidP="00874F37">
      <w:pPr>
        <w:tabs>
          <w:tab w:val="left" w:pos="9360"/>
        </w:tabs>
        <w:spacing w:after="0" w:line="200" w:lineRule="exact"/>
        <w:ind w:right="1180"/>
        <w:rPr>
          <w:rFonts w:ascii="Helvetica" w:eastAsia="Times New Roman" w:hAnsi="Helvetica" w:cs="Helvetica"/>
        </w:rPr>
      </w:pPr>
    </w:p>
    <w:p w14:paraId="6AD7B5C7" w14:textId="77777777" w:rsidR="00874F37" w:rsidRPr="00772D24" w:rsidRDefault="00874F37" w:rsidP="00874F37">
      <w:pPr>
        <w:tabs>
          <w:tab w:val="left" w:pos="9360"/>
        </w:tabs>
        <w:spacing w:after="0" w:line="200" w:lineRule="exact"/>
        <w:ind w:right="1180"/>
        <w:rPr>
          <w:rFonts w:ascii="Helvetica" w:eastAsia="Times New Roman" w:hAnsi="Helvetica" w:cs="Helvetica"/>
        </w:rPr>
      </w:pPr>
    </w:p>
    <w:p w14:paraId="70658C99" w14:textId="77777777" w:rsidR="00874F37" w:rsidRPr="00772D24" w:rsidRDefault="00874F37" w:rsidP="00874F37">
      <w:pPr>
        <w:tabs>
          <w:tab w:val="left" w:pos="9360"/>
        </w:tabs>
        <w:spacing w:after="0" w:line="240" w:lineRule="auto"/>
        <w:ind w:right="1180"/>
        <w:rPr>
          <w:rFonts w:ascii="Helvetica" w:eastAsia="Arial" w:hAnsi="Helvetica" w:cs="Helvetica"/>
        </w:rPr>
      </w:pPr>
      <w:r w:rsidRPr="00772D24">
        <w:rPr>
          <w:rFonts w:ascii="Helvetica" w:eastAsia="Arial" w:hAnsi="Helvetica" w:cs="Helvetica"/>
          <w:b/>
          <w:color w:val="363435"/>
        </w:rPr>
        <w:t>II.</w:t>
      </w:r>
      <w:r w:rsidRPr="00772D24">
        <w:rPr>
          <w:rFonts w:ascii="Helvetica" w:eastAsia="Arial" w:hAnsi="Helvetica" w:cs="Helvetica"/>
          <w:b/>
          <w:color w:val="363435"/>
          <w:spacing w:val="53"/>
        </w:rPr>
        <w:t xml:space="preserve"> </w:t>
      </w:r>
      <w:r w:rsidRPr="00772D24">
        <w:rPr>
          <w:rFonts w:ascii="Helvetica" w:eastAsia="Arial" w:hAnsi="Helvetica" w:cs="Helvetica"/>
          <w:b/>
          <w:color w:val="363435"/>
        </w:rPr>
        <w:t>Medical Director Education (Su</w:t>
      </w:r>
      <w:r w:rsidRPr="00772D24">
        <w:rPr>
          <w:rFonts w:ascii="Helvetica" w:eastAsia="Arial" w:hAnsi="Helvetica" w:cs="Helvetica"/>
          <w:b/>
          <w:color w:val="363435"/>
          <w:spacing w:val="-2"/>
        </w:rPr>
        <w:t>g</w:t>
      </w:r>
      <w:r w:rsidRPr="00772D24">
        <w:rPr>
          <w:rFonts w:ascii="Helvetica" w:eastAsia="Arial" w:hAnsi="Helvetica" w:cs="Helvetica"/>
          <w:b/>
          <w:color w:val="363435"/>
          <w:spacing w:val="2"/>
        </w:rPr>
        <w:t>g</w:t>
      </w:r>
      <w:r w:rsidRPr="00772D24">
        <w:rPr>
          <w:rFonts w:ascii="Helvetica" w:eastAsia="Arial" w:hAnsi="Helvetica" w:cs="Helvetica"/>
          <w:b/>
          <w:color w:val="363435"/>
        </w:rPr>
        <w:t>ested Sou</w:t>
      </w:r>
      <w:r w:rsidRPr="00772D24">
        <w:rPr>
          <w:rFonts w:ascii="Helvetica" w:eastAsia="Arial" w:hAnsi="Helvetica" w:cs="Helvetica"/>
          <w:b/>
          <w:color w:val="363435"/>
          <w:spacing w:val="-4"/>
        </w:rPr>
        <w:t>r</w:t>
      </w:r>
      <w:r w:rsidRPr="00772D24">
        <w:rPr>
          <w:rFonts w:ascii="Helvetica" w:eastAsia="Arial" w:hAnsi="Helvetica" w:cs="Helvetica"/>
          <w:b/>
          <w:color w:val="363435"/>
        </w:rPr>
        <w:t>ces)</w:t>
      </w:r>
    </w:p>
    <w:p w14:paraId="02CFCCC9" w14:textId="77777777" w:rsidR="00874F37" w:rsidRPr="00772D24" w:rsidRDefault="00874F37" w:rsidP="00874F37">
      <w:pPr>
        <w:tabs>
          <w:tab w:val="left" w:pos="9360"/>
        </w:tabs>
        <w:spacing w:before="6" w:after="0" w:line="240" w:lineRule="exact"/>
        <w:ind w:right="1180"/>
        <w:rPr>
          <w:rFonts w:ascii="Helvetica" w:eastAsia="Times New Roman" w:hAnsi="Helvetica" w:cs="Helvetica"/>
        </w:rPr>
      </w:pPr>
    </w:p>
    <w:p w14:paraId="78EFF097" w14:textId="77777777" w:rsidR="00874F37" w:rsidRPr="00772D24" w:rsidRDefault="00874F37" w:rsidP="00874F37">
      <w:pPr>
        <w:tabs>
          <w:tab w:val="left" w:pos="9360"/>
        </w:tabs>
        <w:spacing w:after="0" w:line="240" w:lineRule="auto"/>
        <w:rPr>
          <w:rFonts w:ascii="Helvetica" w:eastAsia="Arial" w:hAnsi="Helvetica" w:cs="Helvetica"/>
        </w:rPr>
      </w:pPr>
      <w:r w:rsidRPr="00772D24">
        <w:rPr>
          <w:rFonts w:ascii="Helvetica" w:eastAsia="Arial" w:hAnsi="Helvetica" w:cs="Helvetica"/>
          <w:color w:val="363435"/>
        </w:rPr>
        <w:t>Emergency Medical Se</w:t>
      </w:r>
      <w:r w:rsidRPr="00772D24">
        <w:rPr>
          <w:rFonts w:ascii="Helvetica" w:eastAsia="Arial" w:hAnsi="Helvetica" w:cs="Helvetica"/>
          <w:color w:val="363435"/>
          <w:spacing w:val="6"/>
        </w:rPr>
        <w:t>r</w:t>
      </w:r>
      <w:r w:rsidRPr="00772D24">
        <w:rPr>
          <w:rFonts w:ascii="Helvetica" w:eastAsia="Arial" w:hAnsi="Helvetica" w:cs="Helvetica"/>
          <w:color w:val="363435"/>
        </w:rPr>
        <w:t>vices at the National Fire Acade</w:t>
      </w:r>
      <w:r w:rsidRPr="00772D24">
        <w:rPr>
          <w:rFonts w:ascii="Helvetica" w:eastAsia="Arial" w:hAnsi="Helvetica" w:cs="Helvetica"/>
          <w:color w:val="363435"/>
          <w:spacing w:val="-3"/>
        </w:rPr>
        <w:t>m</w:t>
      </w:r>
      <w:r w:rsidRPr="00772D24">
        <w:rPr>
          <w:rFonts w:ascii="Helvetica" w:eastAsia="Arial" w:hAnsi="Helvetica" w:cs="Helvetica"/>
          <w:color w:val="363435"/>
          <w:spacing w:val="-20"/>
        </w:rPr>
        <w:t>y</w:t>
      </w:r>
      <w:r w:rsidRPr="00772D24">
        <w:rPr>
          <w:rFonts w:ascii="Helvetica" w:eastAsia="Arial" w:hAnsi="Helvetica" w:cs="Helvetica"/>
          <w:color w:val="363435"/>
        </w:rPr>
        <w:t>.</w:t>
      </w:r>
      <w:r w:rsidRPr="00772D24">
        <w:rPr>
          <w:rFonts w:ascii="Helvetica" w:eastAsia="Arial" w:hAnsi="Helvetica" w:cs="Helvetica"/>
          <w:color w:val="363435"/>
          <w:spacing w:val="43"/>
        </w:rPr>
        <w:t xml:space="preserve"> </w:t>
      </w:r>
      <w:r w:rsidRPr="00772D24">
        <w:rPr>
          <w:rFonts w:ascii="Helvetica" w:eastAsia="Arial" w:hAnsi="Helvetica" w:cs="Helvetica"/>
          <w:color w:val="363435"/>
        </w:rPr>
        <w:t>Additional in</w:t>
      </w:r>
      <w:r w:rsidRPr="00772D24">
        <w:rPr>
          <w:rFonts w:ascii="Helvetica" w:eastAsia="Arial" w:hAnsi="Helvetica" w:cs="Helvetica"/>
          <w:color w:val="363435"/>
          <w:spacing w:val="-6"/>
        </w:rPr>
        <w:t>f</w:t>
      </w:r>
      <w:r w:rsidRPr="00772D24">
        <w:rPr>
          <w:rFonts w:ascii="Helvetica" w:eastAsia="Arial" w:hAnsi="Helvetica" w:cs="Helvetica"/>
          <w:color w:val="363435"/>
        </w:rPr>
        <w:t>o</w:t>
      </w:r>
      <w:r w:rsidRPr="00772D24">
        <w:rPr>
          <w:rFonts w:ascii="Helvetica" w:eastAsia="Arial" w:hAnsi="Helvetica" w:cs="Helvetica"/>
          <w:color w:val="363435"/>
          <w:spacing w:val="5"/>
        </w:rPr>
        <w:t>r</w:t>
      </w:r>
      <w:r w:rsidRPr="00772D24">
        <w:rPr>
          <w:rFonts w:ascii="Helvetica" w:eastAsia="Arial" w:hAnsi="Helvetica" w:cs="Helvetica"/>
          <w:color w:val="363435"/>
        </w:rPr>
        <w:t>mation can be obtained:</w:t>
      </w:r>
      <w:r w:rsidRPr="00772D24">
        <w:rPr>
          <w:rFonts w:ascii="Helvetica" w:eastAsia="Arial" w:hAnsi="Helvetica" w:cs="Helvetica"/>
          <w:color w:val="363435"/>
          <w:spacing w:val="-10"/>
        </w:rPr>
        <w:t xml:space="preserve"> </w:t>
      </w:r>
      <w:r w:rsidRPr="00772D24">
        <w:rPr>
          <w:rFonts w:ascii="Helvetica" w:eastAsia="Arial" w:hAnsi="Helvetica" w:cs="Helvetica"/>
          <w:color w:val="363435"/>
        </w:rPr>
        <w:t>http://</w:t>
      </w:r>
      <w:hyperlink r:id="rId14">
        <w:r w:rsidRPr="00772D24">
          <w:rPr>
            <w:rFonts w:ascii="Helvetica" w:eastAsia="Arial" w:hAnsi="Helvetica" w:cs="Helvetica"/>
            <w:color w:val="363435"/>
          </w:rPr>
          <w:t>ww</w:t>
        </w:r>
        <w:r w:rsidRPr="00772D24">
          <w:rPr>
            <w:rFonts w:ascii="Helvetica" w:eastAsia="Arial" w:hAnsi="Helvetica" w:cs="Helvetica"/>
            <w:color w:val="363435"/>
            <w:spacing w:val="-12"/>
          </w:rPr>
          <w:t>w</w:t>
        </w:r>
        <w:r w:rsidRPr="00772D24">
          <w:rPr>
            <w:rFonts w:ascii="Helvetica" w:eastAsia="Arial" w:hAnsi="Helvetica" w:cs="Helvetica"/>
            <w:color w:val="363435"/>
          </w:rPr>
          <w:t>.us</w:t>
        </w:r>
        <w:r w:rsidRPr="00772D24">
          <w:rPr>
            <w:rFonts w:ascii="Helvetica" w:eastAsia="Arial" w:hAnsi="Helvetica" w:cs="Helvetica"/>
            <w:color w:val="363435"/>
            <w:spacing w:val="-6"/>
          </w:rPr>
          <w:t>f</w:t>
        </w:r>
        <w:r w:rsidRPr="00772D24">
          <w:rPr>
            <w:rFonts w:ascii="Helvetica" w:eastAsia="Arial" w:hAnsi="Helvetica" w:cs="Helvetica"/>
            <w:color w:val="363435"/>
          </w:rPr>
          <w:t>a.</w:t>
        </w:r>
        <w:r w:rsidRPr="00772D24">
          <w:rPr>
            <w:rFonts w:ascii="Helvetica" w:eastAsia="Arial" w:hAnsi="Helvetica" w:cs="Helvetica"/>
            <w:color w:val="363435"/>
            <w:spacing w:val="-6"/>
          </w:rPr>
          <w:t>f</w:t>
        </w:r>
        <w:r w:rsidRPr="00772D24">
          <w:rPr>
            <w:rFonts w:ascii="Helvetica" w:eastAsia="Arial" w:hAnsi="Helvetica" w:cs="Helvetica"/>
            <w:color w:val="363435"/>
          </w:rPr>
          <w:t>ema.g</w:t>
        </w:r>
        <w:r w:rsidRPr="00772D24">
          <w:rPr>
            <w:rFonts w:ascii="Helvetica" w:eastAsia="Arial" w:hAnsi="Helvetica" w:cs="Helvetica"/>
            <w:color w:val="363435"/>
            <w:spacing w:val="-3"/>
          </w:rPr>
          <w:t>o</w:t>
        </w:r>
        <w:r w:rsidRPr="00772D24">
          <w:rPr>
            <w:rFonts w:ascii="Helvetica" w:eastAsia="Arial" w:hAnsi="Helvetica" w:cs="Helvetica"/>
            <w:color w:val="363435"/>
          </w:rPr>
          <w:t>v/fire-se</w:t>
        </w:r>
        <w:r w:rsidRPr="00772D24">
          <w:rPr>
            <w:rFonts w:ascii="Helvetica" w:eastAsia="Arial" w:hAnsi="Helvetica" w:cs="Helvetica"/>
            <w:color w:val="363435"/>
            <w:spacing w:val="6"/>
          </w:rPr>
          <w:t>r</w:t>
        </w:r>
        <w:r w:rsidRPr="00772D24">
          <w:rPr>
            <w:rFonts w:ascii="Helvetica" w:eastAsia="Arial" w:hAnsi="Helvetica" w:cs="Helvetica"/>
            <w:color w:val="363435"/>
          </w:rPr>
          <w:t>vice/n</w:t>
        </w:r>
        <w:r w:rsidRPr="00772D24">
          <w:rPr>
            <w:rFonts w:ascii="Helvetica" w:eastAsia="Arial" w:hAnsi="Helvetica" w:cs="Helvetica"/>
            <w:color w:val="363435"/>
            <w:spacing w:val="-6"/>
          </w:rPr>
          <w:t>f</w:t>
        </w:r>
        <w:r w:rsidRPr="00772D24">
          <w:rPr>
            <w:rFonts w:ascii="Helvetica" w:eastAsia="Arial" w:hAnsi="Helvetica" w:cs="Helvetica"/>
            <w:color w:val="363435"/>
          </w:rPr>
          <w:t>a/n</w:t>
        </w:r>
        <w:r w:rsidRPr="00772D24">
          <w:rPr>
            <w:rFonts w:ascii="Helvetica" w:eastAsia="Arial" w:hAnsi="Helvetica" w:cs="Helvetica"/>
            <w:color w:val="363435"/>
            <w:spacing w:val="-6"/>
          </w:rPr>
          <w:t>f</w:t>
        </w:r>
        <w:r w:rsidRPr="00772D24">
          <w:rPr>
            <w:rFonts w:ascii="Helvetica" w:eastAsia="Arial" w:hAnsi="Helvetica" w:cs="Helvetica"/>
            <w:color w:val="363435"/>
          </w:rPr>
          <w:t>a.shtm.</w:t>
        </w:r>
      </w:hyperlink>
    </w:p>
    <w:p w14:paraId="27EDCC31" w14:textId="77777777" w:rsidR="00874F37" w:rsidRPr="00772D24" w:rsidRDefault="00874F37" w:rsidP="00874F37">
      <w:pPr>
        <w:tabs>
          <w:tab w:val="left" w:pos="9360"/>
        </w:tabs>
        <w:spacing w:before="10" w:after="0" w:line="240" w:lineRule="exact"/>
        <w:rPr>
          <w:rFonts w:ascii="Helvetica" w:eastAsia="Times New Roman" w:hAnsi="Helvetica" w:cs="Helvetica"/>
        </w:rPr>
      </w:pPr>
    </w:p>
    <w:p w14:paraId="68BF3D9A" w14:textId="77777777" w:rsidR="00874F37" w:rsidRPr="00772D24" w:rsidRDefault="00874F37" w:rsidP="00874F37">
      <w:pPr>
        <w:tabs>
          <w:tab w:val="left" w:pos="9360"/>
        </w:tabs>
        <w:spacing w:after="0" w:line="250" w:lineRule="auto"/>
        <w:rPr>
          <w:rFonts w:ascii="Helvetica" w:eastAsia="Arial" w:hAnsi="Helvetica" w:cs="Helvetica"/>
        </w:rPr>
      </w:pPr>
      <w:r w:rsidRPr="00772D24">
        <w:rPr>
          <w:rFonts w:ascii="Helvetica" w:eastAsia="Arial" w:hAnsi="Helvetica" w:cs="Helvetica"/>
          <w:color w:val="363435"/>
          <w:spacing w:val="-6"/>
        </w:rPr>
        <w:t>F</w:t>
      </w:r>
      <w:r w:rsidRPr="00772D24">
        <w:rPr>
          <w:rFonts w:ascii="Helvetica" w:eastAsia="Arial" w:hAnsi="Helvetica" w:cs="Helvetica"/>
          <w:color w:val="363435"/>
        </w:rPr>
        <w:t>ell</w:t>
      </w:r>
      <w:r w:rsidRPr="00772D24">
        <w:rPr>
          <w:rFonts w:ascii="Helvetica" w:eastAsia="Arial" w:hAnsi="Helvetica" w:cs="Helvetica"/>
          <w:color w:val="363435"/>
          <w:spacing w:val="-3"/>
        </w:rPr>
        <w:t>o</w:t>
      </w:r>
      <w:r w:rsidRPr="00772D24">
        <w:rPr>
          <w:rFonts w:ascii="Helvetica" w:eastAsia="Arial" w:hAnsi="Helvetica" w:cs="Helvetica"/>
          <w:color w:val="363435"/>
        </w:rPr>
        <w:t>wship in an accredited pro</w:t>
      </w:r>
      <w:r w:rsidRPr="00772D24">
        <w:rPr>
          <w:rFonts w:ascii="Helvetica" w:eastAsia="Arial" w:hAnsi="Helvetica" w:cs="Helvetica"/>
          <w:color w:val="363435"/>
          <w:spacing w:val="-2"/>
        </w:rPr>
        <w:t>gr</w:t>
      </w:r>
      <w:r w:rsidRPr="00772D24">
        <w:rPr>
          <w:rFonts w:ascii="Helvetica" w:eastAsia="Arial" w:hAnsi="Helvetica" w:cs="Helvetica"/>
          <w:color w:val="363435"/>
        </w:rPr>
        <w:t>am in EM</w:t>
      </w:r>
      <w:r w:rsidRPr="00772D24">
        <w:rPr>
          <w:rFonts w:ascii="Helvetica" w:eastAsia="Arial" w:hAnsi="Helvetica" w:cs="Helvetica"/>
          <w:color w:val="363435"/>
          <w:spacing w:val="-4"/>
        </w:rPr>
        <w:t>S</w:t>
      </w:r>
      <w:r w:rsidRPr="00772D24">
        <w:rPr>
          <w:rFonts w:ascii="Helvetica" w:eastAsia="Arial" w:hAnsi="Helvetica" w:cs="Helvetica"/>
          <w:color w:val="363435"/>
        </w:rPr>
        <w:t>.</w:t>
      </w:r>
      <w:r w:rsidRPr="00772D24">
        <w:rPr>
          <w:rFonts w:ascii="Helvetica" w:eastAsia="Arial" w:hAnsi="Helvetica" w:cs="Helvetica"/>
          <w:color w:val="363435"/>
          <w:spacing w:val="-12"/>
        </w:rPr>
        <w:t xml:space="preserve"> </w:t>
      </w:r>
      <w:r w:rsidRPr="00772D24">
        <w:rPr>
          <w:rFonts w:ascii="Helvetica" w:eastAsia="Arial" w:hAnsi="Helvetica" w:cs="Helvetica"/>
          <w:color w:val="363435"/>
        </w:rPr>
        <w:t>In</w:t>
      </w:r>
      <w:r w:rsidRPr="00772D24">
        <w:rPr>
          <w:rFonts w:ascii="Helvetica" w:eastAsia="Arial" w:hAnsi="Helvetica" w:cs="Helvetica"/>
          <w:color w:val="363435"/>
          <w:spacing w:val="-6"/>
        </w:rPr>
        <w:t>f</w:t>
      </w:r>
      <w:r w:rsidRPr="00772D24">
        <w:rPr>
          <w:rFonts w:ascii="Helvetica" w:eastAsia="Arial" w:hAnsi="Helvetica" w:cs="Helvetica"/>
          <w:color w:val="363435"/>
        </w:rPr>
        <w:t>o</w:t>
      </w:r>
      <w:r w:rsidRPr="00772D24">
        <w:rPr>
          <w:rFonts w:ascii="Helvetica" w:eastAsia="Arial" w:hAnsi="Helvetica" w:cs="Helvetica"/>
          <w:color w:val="363435"/>
          <w:spacing w:val="5"/>
        </w:rPr>
        <w:t>r</w:t>
      </w:r>
      <w:r w:rsidRPr="00772D24">
        <w:rPr>
          <w:rFonts w:ascii="Helvetica" w:eastAsia="Arial" w:hAnsi="Helvetica" w:cs="Helvetica"/>
          <w:color w:val="363435"/>
        </w:rPr>
        <w:t xml:space="preserve">mation about this can be obtained from Society </w:t>
      </w:r>
      <w:r w:rsidRPr="00772D24">
        <w:rPr>
          <w:rFonts w:ascii="Helvetica" w:eastAsia="Arial" w:hAnsi="Helvetica" w:cs="Helvetica"/>
          <w:color w:val="363435"/>
          <w:spacing w:val="-6"/>
        </w:rPr>
        <w:t>f</w:t>
      </w:r>
      <w:r w:rsidRPr="00772D24">
        <w:rPr>
          <w:rFonts w:ascii="Helvetica" w:eastAsia="Arial" w:hAnsi="Helvetica" w:cs="Helvetica"/>
          <w:color w:val="363435"/>
        </w:rPr>
        <w:t>or Academic Emergency Medicine:</w:t>
      </w:r>
      <w:r w:rsidRPr="00772D24">
        <w:rPr>
          <w:rFonts w:ascii="Helvetica" w:eastAsia="Arial" w:hAnsi="Helvetica" w:cs="Helvetica"/>
          <w:color w:val="363435"/>
          <w:spacing w:val="-10"/>
        </w:rPr>
        <w:t xml:space="preserve"> </w:t>
      </w:r>
      <w:r w:rsidRPr="00772D24">
        <w:rPr>
          <w:rFonts w:ascii="Helvetica" w:eastAsia="Arial" w:hAnsi="Helvetica" w:cs="Helvetica"/>
          <w:color w:val="363435"/>
        </w:rPr>
        <w:t>SAEM link:</w:t>
      </w:r>
      <w:r w:rsidRPr="00772D24">
        <w:rPr>
          <w:rFonts w:ascii="Helvetica" w:eastAsia="Arial" w:hAnsi="Helvetica" w:cs="Helvetica"/>
          <w:color w:val="363435"/>
          <w:spacing w:val="45"/>
        </w:rPr>
        <w:t xml:space="preserve"> </w:t>
      </w:r>
      <w:hyperlink r:id="rId15">
        <w:r w:rsidRPr="00772D24">
          <w:rPr>
            <w:rFonts w:ascii="Helvetica" w:eastAsia="Arial" w:hAnsi="Helvetica" w:cs="Helvetica"/>
            <w:color w:val="363435"/>
          </w:rPr>
          <w:t>http://ww</w:t>
        </w:r>
        <w:r w:rsidRPr="00772D24">
          <w:rPr>
            <w:rFonts w:ascii="Helvetica" w:eastAsia="Arial" w:hAnsi="Helvetica" w:cs="Helvetica"/>
            <w:color w:val="363435"/>
            <w:spacing w:val="-12"/>
          </w:rPr>
          <w:t>w</w:t>
        </w:r>
        <w:r w:rsidRPr="00772D24">
          <w:rPr>
            <w:rFonts w:ascii="Helvetica" w:eastAsia="Arial" w:hAnsi="Helvetica" w:cs="Helvetica"/>
            <w:color w:val="363435"/>
          </w:rPr>
          <w:t>.saem.org/</w:t>
        </w:r>
        <w:r w:rsidRPr="00772D24">
          <w:rPr>
            <w:rFonts w:ascii="Helvetica" w:eastAsia="Arial" w:hAnsi="Helvetica" w:cs="Helvetica"/>
            <w:color w:val="363435"/>
            <w:spacing w:val="-4"/>
          </w:rPr>
          <w:t>a</w:t>
        </w:r>
        <w:r w:rsidRPr="00772D24">
          <w:rPr>
            <w:rFonts w:ascii="Helvetica" w:eastAsia="Arial" w:hAnsi="Helvetica" w:cs="Helvetica"/>
            <w:color w:val="363435"/>
            <w:spacing w:val="-3"/>
          </w:rPr>
          <w:t>w</w:t>
        </w:r>
        <w:r w:rsidRPr="00772D24">
          <w:rPr>
            <w:rFonts w:ascii="Helvetica" w:eastAsia="Arial" w:hAnsi="Helvetica" w:cs="Helvetica"/>
            <w:color w:val="363435"/>
          </w:rPr>
          <w:t>ards/</w:t>
        </w:r>
        <w:r w:rsidRPr="00772D24">
          <w:rPr>
            <w:rFonts w:ascii="Helvetica" w:eastAsia="Arial" w:hAnsi="Helvetica" w:cs="Helvetica"/>
            <w:color w:val="363435"/>
            <w:spacing w:val="-6"/>
          </w:rPr>
          <w:t>f</w:t>
        </w:r>
        <w:r w:rsidRPr="00772D24">
          <w:rPr>
            <w:rFonts w:ascii="Helvetica" w:eastAsia="Arial" w:hAnsi="Helvetica" w:cs="Helvetica"/>
            <w:color w:val="363435"/>
          </w:rPr>
          <w:t>ellins/htm.</w:t>
        </w:r>
      </w:hyperlink>
    </w:p>
    <w:p w14:paraId="0BAB39EE" w14:textId="77777777" w:rsidR="00874F37" w:rsidRPr="00772D24" w:rsidRDefault="00874F37" w:rsidP="00874F37">
      <w:pPr>
        <w:tabs>
          <w:tab w:val="left" w:pos="9360"/>
        </w:tabs>
        <w:spacing w:after="0" w:line="240" w:lineRule="exact"/>
        <w:rPr>
          <w:rFonts w:ascii="Helvetica" w:eastAsia="Times New Roman" w:hAnsi="Helvetica" w:cs="Helvetica"/>
        </w:rPr>
      </w:pPr>
    </w:p>
    <w:p w14:paraId="42DA120A" w14:textId="77777777" w:rsidR="00874F37" w:rsidRPr="00772D24" w:rsidRDefault="00874F37" w:rsidP="00874F37">
      <w:pPr>
        <w:tabs>
          <w:tab w:val="left" w:pos="9360"/>
        </w:tabs>
        <w:spacing w:after="0" w:line="250" w:lineRule="auto"/>
        <w:rPr>
          <w:rFonts w:ascii="Helvetica" w:eastAsia="Arial" w:hAnsi="Helvetica" w:cs="Helvetica"/>
        </w:rPr>
      </w:pPr>
      <w:r w:rsidRPr="00772D24">
        <w:rPr>
          <w:rFonts w:ascii="Helvetica" w:eastAsia="Arial" w:hAnsi="Helvetica" w:cs="Helvetica"/>
          <w:color w:val="363435"/>
        </w:rPr>
        <w:t>AM</w:t>
      </w:r>
      <w:r w:rsidRPr="00772D24">
        <w:rPr>
          <w:rFonts w:ascii="Helvetica" w:eastAsia="Arial" w:hAnsi="Helvetica" w:cs="Helvetica"/>
          <w:color w:val="363435"/>
          <w:spacing w:val="-24"/>
        </w:rPr>
        <w:t>P</w:t>
      </w:r>
      <w:r w:rsidRPr="00772D24">
        <w:rPr>
          <w:rFonts w:ascii="Helvetica" w:eastAsia="Arial" w:hAnsi="Helvetica" w:cs="Helvetica"/>
          <w:color w:val="363435"/>
        </w:rPr>
        <w:t>A Medical Director Core Cur</w:t>
      </w:r>
      <w:r w:rsidRPr="00772D24">
        <w:rPr>
          <w:rFonts w:ascii="Helvetica" w:eastAsia="Arial" w:hAnsi="Helvetica" w:cs="Helvetica"/>
          <w:color w:val="363435"/>
          <w:spacing w:val="3"/>
        </w:rPr>
        <w:t>r</w:t>
      </w:r>
      <w:r w:rsidRPr="00772D24">
        <w:rPr>
          <w:rFonts w:ascii="Helvetica" w:eastAsia="Arial" w:hAnsi="Helvetica" w:cs="Helvetica"/>
          <w:color w:val="363435"/>
        </w:rPr>
        <w:t xml:space="preserve">iculum </w:t>
      </w:r>
      <w:r w:rsidRPr="00772D24">
        <w:rPr>
          <w:rFonts w:ascii="Helvetica" w:eastAsia="Arial" w:hAnsi="Helvetica" w:cs="Helvetica"/>
          <w:color w:val="363435"/>
          <w:spacing w:val="-8"/>
        </w:rPr>
        <w:t>P</w:t>
      </w:r>
      <w:r w:rsidRPr="00772D24">
        <w:rPr>
          <w:rFonts w:ascii="Helvetica" w:eastAsia="Arial" w:hAnsi="Helvetica" w:cs="Helvetica"/>
          <w:color w:val="363435"/>
        </w:rPr>
        <w:t>a</w:t>
      </w:r>
      <w:r w:rsidRPr="00772D24">
        <w:rPr>
          <w:rFonts w:ascii="Helvetica" w:eastAsia="Arial" w:hAnsi="Helvetica" w:cs="Helvetica"/>
          <w:color w:val="363435"/>
          <w:spacing w:val="8"/>
        </w:rPr>
        <w:t>r</w:t>
      </w:r>
      <w:r w:rsidRPr="00772D24">
        <w:rPr>
          <w:rFonts w:ascii="Helvetica" w:eastAsia="Arial" w:hAnsi="Helvetica" w:cs="Helvetica"/>
          <w:color w:val="363435"/>
        </w:rPr>
        <w:t>ts I, II and III.</w:t>
      </w:r>
      <w:r w:rsidRPr="00772D24">
        <w:rPr>
          <w:rFonts w:ascii="Helvetica" w:eastAsia="Arial" w:hAnsi="Helvetica" w:cs="Helvetica"/>
          <w:color w:val="363435"/>
          <w:spacing w:val="-12"/>
        </w:rPr>
        <w:t xml:space="preserve"> </w:t>
      </w:r>
      <w:r w:rsidRPr="00772D24">
        <w:rPr>
          <w:rFonts w:ascii="Helvetica" w:eastAsia="Arial" w:hAnsi="Helvetica" w:cs="Helvetica"/>
          <w:color w:val="363435"/>
        </w:rPr>
        <w:t>In</w:t>
      </w:r>
      <w:r w:rsidRPr="00772D24">
        <w:rPr>
          <w:rFonts w:ascii="Helvetica" w:eastAsia="Arial" w:hAnsi="Helvetica" w:cs="Helvetica"/>
          <w:color w:val="363435"/>
          <w:spacing w:val="-6"/>
        </w:rPr>
        <w:t>f</w:t>
      </w:r>
      <w:r w:rsidRPr="00772D24">
        <w:rPr>
          <w:rFonts w:ascii="Helvetica" w:eastAsia="Arial" w:hAnsi="Helvetica" w:cs="Helvetica"/>
          <w:color w:val="363435"/>
        </w:rPr>
        <w:t>o</w:t>
      </w:r>
      <w:r w:rsidRPr="00772D24">
        <w:rPr>
          <w:rFonts w:ascii="Helvetica" w:eastAsia="Arial" w:hAnsi="Helvetica" w:cs="Helvetica"/>
          <w:color w:val="363435"/>
          <w:spacing w:val="5"/>
        </w:rPr>
        <w:t>r</w:t>
      </w:r>
      <w:r w:rsidRPr="00772D24">
        <w:rPr>
          <w:rFonts w:ascii="Helvetica" w:eastAsia="Arial" w:hAnsi="Helvetica" w:cs="Helvetica"/>
          <w:color w:val="363435"/>
        </w:rPr>
        <w:t>mation about this course can be obtained from:</w:t>
      </w:r>
      <w:r w:rsidRPr="00772D24">
        <w:rPr>
          <w:rFonts w:ascii="Helvetica" w:eastAsia="Arial" w:hAnsi="Helvetica" w:cs="Helvetica"/>
          <w:color w:val="363435"/>
          <w:spacing w:val="-10"/>
        </w:rPr>
        <w:t xml:space="preserve"> </w:t>
      </w:r>
      <w:hyperlink r:id="rId16">
        <w:r w:rsidRPr="00772D24">
          <w:rPr>
            <w:rFonts w:ascii="Helvetica" w:eastAsia="Arial" w:hAnsi="Helvetica" w:cs="Helvetica"/>
            <w:color w:val="363435"/>
          </w:rPr>
          <w:t>http://ww</w:t>
        </w:r>
        <w:r w:rsidRPr="00772D24">
          <w:rPr>
            <w:rFonts w:ascii="Helvetica" w:eastAsia="Arial" w:hAnsi="Helvetica" w:cs="Helvetica"/>
            <w:color w:val="363435"/>
            <w:spacing w:val="-12"/>
          </w:rPr>
          <w:t>w</w:t>
        </w:r>
        <w:r w:rsidRPr="00772D24">
          <w:rPr>
            <w:rFonts w:ascii="Helvetica" w:eastAsia="Arial" w:hAnsi="Helvetica" w:cs="Helvetica"/>
            <w:color w:val="363435"/>
          </w:rPr>
          <w:t>.ampa.org.</w:t>
        </w:r>
      </w:hyperlink>
    </w:p>
    <w:p w14:paraId="42F2D469" w14:textId="77777777" w:rsidR="00874F37" w:rsidRPr="00772D24" w:rsidRDefault="00874F37" w:rsidP="00874F37">
      <w:pPr>
        <w:tabs>
          <w:tab w:val="left" w:pos="9360"/>
        </w:tabs>
        <w:spacing w:after="0" w:line="240" w:lineRule="exact"/>
        <w:rPr>
          <w:rFonts w:ascii="Helvetica" w:eastAsia="Times New Roman" w:hAnsi="Helvetica" w:cs="Helvetica"/>
        </w:rPr>
      </w:pPr>
    </w:p>
    <w:p w14:paraId="78CBA49F" w14:textId="77777777" w:rsidR="00874F37" w:rsidRPr="00772D24" w:rsidRDefault="00874F37" w:rsidP="00874F37">
      <w:pPr>
        <w:tabs>
          <w:tab w:val="left" w:pos="9360"/>
        </w:tabs>
        <w:spacing w:after="0" w:line="250" w:lineRule="auto"/>
        <w:rPr>
          <w:rFonts w:ascii="Helvetica" w:eastAsia="Arial" w:hAnsi="Helvetica" w:cs="Helvetica"/>
        </w:rPr>
      </w:pPr>
      <w:r w:rsidRPr="00772D24">
        <w:rPr>
          <w:rFonts w:ascii="Helvetica" w:eastAsia="Arial" w:hAnsi="Helvetica" w:cs="Helvetica"/>
          <w:color w:val="363435"/>
        </w:rPr>
        <w:t>National Association of EMS P</w:t>
      </w:r>
      <w:r w:rsidRPr="00772D24">
        <w:rPr>
          <w:rFonts w:ascii="Helvetica" w:eastAsia="Arial" w:hAnsi="Helvetica" w:cs="Helvetica"/>
          <w:color w:val="363435"/>
          <w:spacing w:val="-6"/>
        </w:rPr>
        <w:t>h</w:t>
      </w:r>
      <w:r w:rsidRPr="00772D24">
        <w:rPr>
          <w:rFonts w:ascii="Helvetica" w:eastAsia="Arial" w:hAnsi="Helvetica" w:cs="Helvetica"/>
          <w:color w:val="363435"/>
        </w:rPr>
        <w:t>ysicians Medical Directors Cours</w:t>
      </w:r>
      <w:r w:rsidRPr="00772D24">
        <w:rPr>
          <w:rFonts w:ascii="Helvetica" w:eastAsia="Arial" w:hAnsi="Helvetica" w:cs="Helvetica"/>
          <w:color w:val="363435"/>
          <w:spacing w:val="-3"/>
        </w:rPr>
        <w:t>e</w:t>
      </w:r>
      <w:r w:rsidRPr="00772D24">
        <w:rPr>
          <w:rFonts w:ascii="Helvetica" w:eastAsia="Arial" w:hAnsi="Helvetica" w:cs="Helvetica"/>
          <w:color w:val="363435"/>
        </w:rPr>
        <w:t>.</w:t>
      </w:r>
      <w:r w:rsidRPr="00772D24">
        <w:rPr>
          <w:rFonts w:ascii="Helvetica" w:eastAsia="Arial" w:hAnsi="Helvetica" w:cs="Helvetica"/>
          <w:color w:val="363435"/>
          <w:spacing w:val="-12"/>
        </w:rPr>
        <w:t xml:space="preserve"> </w:t>
      </w:r>
      <w:r w:rsidRPr="00772D24">
        <w:rPr>
          <w:rFonts w:ascii="Helvetica" w:eastAsia="Arial" w:hAnsi="Helvetica" w:cs="Helvetica"/>
          <w:color w:val="363435"/>
        </w:rPr>
        <w:t>In</w:t>
      </w:r>
      <w:r w:rsidRPr="00772D24">
        <w:rPr>
          <w:rFonts w:ascii="Helvetica" w:eastAsia="Arial" w:hAnsi="Helvetica" w:cs="Helvetica"/>
          <w:color w:val="363435"/>
          <w:spacing w:val="-6"/>
        </w:rPr>
        <w:t>f</w:t>
      </w:r>
      <w:r w:rsidRPr="00772D24">
        <w:rPr>
          <w:rFonts w:ascii="Helvetica" w:eastAsia="Arial" w:hAnsi="Helvetica" w:cs="Helvetica"/>
          <w:color w:val="363435"/>
        </w:rPr>
        <w:t>o</w:t>
      </w:r>
      <w:r w:rsidRPr="00772D24">
        <w:rPr>
          <w:rFonts w:ascii="Helvetica" w:eastAsia="Arial" w:hAnsi="Helvetica" w:cs="Helvetica"/>
          <w:color w:val="363435"/>
          <w:spacing w:val="5"/>
        </w:rPr>
        <w:t>r</w:t>
      </w:r>
      <w:r w:rsidRPr="00772D24">
        <w:rPr>
          <w:rFonts w:ascii="Helvetica" w:eastAsia="Arial" w:hAnsi="Helvetica" w:cs="Helvetica"/>
          <w:color w:val="363435"/>
        </w:rPr>
        <w:t>mation about this can be obtained from:</w:t>
      </w:r>
      <w:r w:rsidRPr="00772D24">
        <w:rPr>
          <w:rFonts w:ascii="Helvetica" w:eastAsia="Arial" w:hAnsi="Helvetica" w:cs="Helvetica"/>
          <w:color w:val="363435"/>
          <w:spacing w:val="-10"/>
        </w:rPr>
        <w:t xml:space="preserve"> </w:t>
      </w:r>
      <w:hyperlink r:id="rId17">
        <w:r w:rsidRPr="00772D24">
          <w:rPr>
            <w:rFonts w:ascii="Helvetica" w:eastAsia="Arial" w:hAnsi="Helvetica" w:cs="Helvetica"/>
            <w:color w:val="363435"/>
          </w:rPr>
          <w:t>http://ww</w:t>
        </w:r>
        <w:r w:rsidRPr="00772D24">
          <w:rPr>
            <w:rFonts w:ascii="Helvetica" w:eastAsia="Arial" w:hAnsi="Helvetica" w:cs="Helvetica"/>
            <w:color w:val="363435"/>
            <w:spacing w:val="-12"/>
          </w:rPr>
          <w:t>w</w:t>
        </w:r>
        <w:r w:rsidRPr="00772D24">
          <w:rPr>
            <w:rFonts w:ascii="Helvetica" w:eastAsia="Arial" w:hAnsi="Helvetica" w:cs="Helvetica"/>
            <w:color w:val="363435"/>
          </w:rPr>
          <w:t>.naems</w:t>
        </w:r>
        <w:r w:rsidRPr="00772D24">
          <w:rPr>
            <w:rFonts w:ascii="Helvetica" w:eastAsia="Arial" w:hAnsi="Helvetica" w:cs="Helvetica"/>
            <w:color w:val="363435"/>
            <w:spacing w:val="-7"/>
          </w:rPr>
          <w:t>p</w:t>
        </w:r>
        <w:r w:rsidRPr="00772D24">
          <w:rPr>
            <w:rFonts w:ascii="Helvetica" w:eastAsia="Arial" w:hAnsi="Helvetica" w:cs="Helvetica"/>
            <w:color w:val="363435"/>
          </w:rPr>
          <w:t>.org</w:t>
        </w:r>
      </w:hyperlink>
    </w:p>
    <w:p w14:paraId="377757DB" w14:textId="77777777" w:rsidR="00874F37" w:rsidRPr="00772D24" w:rsidRDefault="00874F37" w:rsidP="00874F37">
      <w:pPr>
        <w:tabs>
          <w:tab w:val="left" w:pos="9360"/>
        </w:tabs>
        <w:spacing w:after="0" w:line="200" w:lineRule="exact"/>
        <w:rPr>
          <w:rFonts w:ascii="Helvetica" w:eastAsia="Times New Roman" w:hAnsi="Helvetica" w:cs="Helvetica"/>
        </w:rPr>
      </w:pPr>
    </w:p>
    <w:p w14:paraId="78723C34" w14:textId="77777777" w:rsidR="00874F37" w:rsidRPr="00FF24B7" w:rsidRDefault="00874F37" w:rsidP="00874F37">
      <w:pPr>
        <w:rPr>
          <w:rFonts w:ascii="Helvetica" w:eastAsia="Times New Roman" w:hAnsi="Helvetica" w:cs="Helvetica"/>
        </w:rPr>
      </w:pPr>
      <w:r w:rsidRPr="00FF24B7">
        <w:rPr>
          <w:rFonts w:ascii="Helvetica" w:eastAsia="Times New Roman" w:hAnsi="Helvetica" w:cs="Helvetica"/>
        </w:rPr>
        <w:br w:type="page"/>
      </w:r>
    </w:p>
    <w:p w14:paraId="517C9A50" w14:textId="77777777" w:rsidR="00874F37" w:rsidRPr="00772D24" w:rsidRDefault="00874F37" w:rsidP="00874F37">
      <w:pPr>
        <w:tabs>
          <w:tab w:val="left" w:pos="9360"/>
        </w:tabs>
        <w:spacing w:after="0" w:line="240" w:lineRule="auto"/>
        <w:ind w:right="1180"/>
        <w:rPr>
          <w:rFonts w:ascii="Helvetica" w:eastAsia="Arial" w:hAnsi="Helvetica" w:cs="Helvetica"/>
        </w:rPr>
      </w:pPr>
      <w:r w:rsidRPr="00772D24">
        <w:rPr>
          <w:rFonts w:ascii="Helvetica" w:eastAsia="Arial" w:hAnsi="Helvetica" w:cs="Helvetica"/>
          <w:b/>
          <w:color w:val="363435"/>
        </w:rPr>
        <w:lastRenderedPageBreak/>
        <w:t>III.</w:t>
      </w:r>
      <w:r w:rsidRPr="00772D24">
        <w:rPr>
          <w:rFonts w:ascii="Helvetica" w:eastAsia="Arial" w:hAnsi="Helvetica" w:cs="Helvetica"/>
          <w:b/>
          <w:color w:val="363435"/>
          <w:spacing w:val="53"/>
        </w:rPr>
        <w:t xml:space="preserve"> </w:t>
      </w:r>
      <w:r w:rsidRPr="00772D24">
        <w:rPr>
          <w:rFonts w:ascii="Helvetica" w:eastAsia="Arial" w:hAnsi="Helvetica" w:cs="Helvetica"/>
          <w:b/>
          <w:color w:val="363435"/>
        </w:rPr>
        <w:t>Educational</w:t>
      </w:r>
      <w:r w:rsidRPr="00772D24">
        <w:rPr>
          <w:rFonts w:ascii="Helvetica" w:eastAsia="Arial" w:hAnsi="Helvetica" w:cs="Helvetica"/>
          <w:b/>
          <w:color w:val="363435"/>
          <w:spacing w:val="-22"/>
        </w:rPr>
        <w:t xml:space="preserve"> </w:t>
      </w:r>
      <w:r w:rsidRPr="00772D24">
        <w:rPr>
          <w:rFonts w:ascii="Helvetica" w:eastAsia="Arial" w:hAnsi="Helvetica" w:cs="Helvetica"/>
          <w:b/>
          <w:color w:val="363435"/>
          <w:spacing w:val="-18"/>
        </w:rPr>
        <w:t>T</w:t>
      </w:r>
      <w:r w:rsidRPr="00772D24">
        <w:rPr>
          <w:rFonts w:ascii="Helvetica" w:eastAsia="Arial" w:hAnsi="Helvetica" w:cs="Helvetica"/>
          <w:b/>
          <w:color w:val="363435"/>
        </w:rPr>
        <w:t>ools</w:t>
      </w:r>
    </w:p>
    <w:p w14:paraId="3438DFFB" w14:textId="77777777" w:rsidR="00874F37" w:rsidRPr="00772D24" w:rsidRDefault="00874F37" w:rsidP="00874F37">
      <w:pPr>
        <w:tabs>
          <w:tab w:val="left" w:pos="9360"/>
        </w:tabs>
        <w:spacing w:before="6" w:after="0" w:line="240" w:lineRule="exact"/>
        <w:ind w:right="1180"/>
        <w:rPr>
          <w:rFonts w:ascii="Helvetica" w:eastAsia="Times New Roman" w:hAnsi="Helvetica" w:cs="Helvetica"/>
        </w:rPr>
      </w:pPr>
    </w:p>
    <w:p w14:paraId="04F56FC3" w14:textId="77777777" w:rsidR="00874F37" w:rsidRPr="00FF24B7" w:rsidRDefault="00874F37" w:rsidP="00874F37">
      <w:pPr>
        <w:pStyle w:val="ListParagraph"/>
        <w:widowControl/>
        <w:numPr>
          <w:ilvl w:val="0"/>
          <w:numId w:val="82"/>
        </w:numPr>
        <w:tabs>
          <w:tab w:val="left" w:pos="9360"/>
        </w:tabs>
        <w:contextualSpacing/>
        <w:rPr>
          <w:rFonts w:ascii="Helvetica" w:hAnsi="Helvetica" w:cs="Helvetica"/>
        </w:rPr>
      </w:pPr>
      <w:r w:rsidRPr="00FF24B7">
        <w:rPr>
          <w:rFonts w:ascii="Helvetica" w:hAnsi="Helvetica" w:cs="Helvetica"/>
          <w:b/>
          <w:color w:val="363435"/>
        </w:rPr>
        <w:t>On-line cou</w:t>
      </w:r>
      <w:r w:rsidRPr="00FF24B7">
        <w:rPr>
          <w:rFonts w:ascii="Helvetica" w:hAnsi="Helvetica" w:cs="Helvetica"/>
          <w:b/>
          <w:color w:val="363435"/>
          <w:spacing w:val="-3"/>
        </w:rPr>
        <w:t>r</w:t>
      </w:r>
      <w:r w:rsidRPr="00FF24B7">
        <w:rPr>
          <w:rFonts w:ascii="Helvetica" w:hAnsi="Helvetica" w:cs="Helvetica"/>
          <w:b/>
          <w:color w:val="363435"/>
        </w:rPr>
        <w:t xml:space="preserve">ses: </w:t>
      </w:r>
      <w:r w:rsidRPr="00FF24B7">
        <w:rPr>
          <w:rFonts w:ascii="Helvetica" w:hAnsi="Helvetica" w:cs="Helvetica"/>
          <w:color w:val="363435"/>
        </w:rPr>
        <w:t>Most courses n</w:t>
      </w:r>
      <w:r w:rsidRPr="00FF24B7">
        <w:rPr>
          <w:rFonts w:ascii="Helvetica" w:hAnsi="Helvetica" w:cs="Helvetica"/>
          <w:color w:val="363435"/>
          <w:spacing w:val="-3"/>
        </w:rPr>
        <w:t>o</w:t>
      </w:r>
      <w:r w:rsidRPr="00FF24B7">
        <w:rPr>
          <w:rFonts w:ascii="Helvetica" w:hAnsi="Helvetica" w:cs="Helvetica"/>
          <w:color w:val="363435"/>
        </w:rPr>
        <w:t>w of</w:t>
      </w:r>
      <w:r w:rsidRPr="00FF24B7">
        <w:rPr>
          <w:rFonts w:ascii="Helvetica" w:hAnsi="Helvetica" w:cs="Helvetica"/>
          <w:color w:val="363435"/>
          <w:spacing w:val="-6"/>
        </w:rPr>
        <w:t>f</w:t>
      </w:r>
      <w:r w:rsidRPr="00FF24B7">
        <w:rPr>
          <w:rFonts w:ascii="Helvetica" w:hAnsi="Helvetica" w:cs="Helvetica"/>
          <w:color w:val="363435"/>
        </w:rPr>
        <w:t>er didactic in</w:t>
      </w:r>
      <w:r w:rsidRPr="00FF24B7">
        <w:rPr>
          <w:rFonts w:ascii="Helvetica" w:hAnsi="Helvetica" w:cs="Helvetica"/>
          <w:color w:val="363435"/>
          <w:spacing w:val="-6"/>
        </w:rPr>
        <w:t>f</w:t>
      </w:r>
      <w:r w:rsidRPr="00FF24B7">
        <w:rPr>
          <w:rFonts w:ascii="Helvetica" w:hAnsi="Helvetica" w:cs="Helvetica"/>
          <w:color w:val="363435"/>
        </w:rPr>
        <w:t>o</w:t>
      </w:r>
      <w:r w:rsidRPr="00FF24B7">
        <w:rPr>
          <w:rFonts w:ascii="Helvetica" w:hAnsi="Helvetica" w:cs="Helvetica"/>
          <w:color w:val="363435"/>
          <w:spacing w:val="5"/>
        </w:rPr>
        <w:t>r</w:t>
      </w:r>
      <w:r w:rsidRPr="00FF24B7">
        <w:rPr>
          <w:rFonts w:ascii="Helvetica" w:hAnsi="Helvetica" w:cs="Helvetica"/>
          <w:color w:val="363435"/>
        </w:rPr>
        <w:t>mation on-lin</w:t>
      </w:r>
      <w:r w:rsidRPr="00FF24B7">
        <w:rPr>
          <w:rFonts w:ascii="Helvetica" w:hAnsi="Helvetica" w:cs="Helvetica"/>
          <w:color w:val="363435"/>
          <w:spacing w:val="-3"/>
        </w:rPr>
        <w:t>e</w:t>
      </w:r>
      <w:r w:rsidRPr="00FF24B7">
        <w:rPr>
          <w:rFonts w:ascii="Helvetica" w:hAnsi="Helvetica" w:cs="Helvetica"/>
          <w:color w:val="363435"/>
        </w:rPr>
        <w:t>.</w:t>
      </w:r>
      <w:r w:rsidRPr="00FF24B7">
        <w:rPr>
          <w:rFonts w:ascii="Helvetica" w:hAnsi="Helvetica" w:cs="Helvetica"/>
          <w:color w:val="363435"/>
          <w:spacing w:val="-12"/>
        </w:rPr>
        <w:t xml:space="preserve"> </w:t>
      </w:r>
      <w:r w:rsidRPr="00FF24B7">
        <w:rPr>
          <w:rFonts w:ascii="Helvetica" w:hAnsi="Helvetica" w:cs="Helvetica"/>
          <w:color w:val="363435"/>
        </w:rPr>
        <w:t xml:space="preserve">If this type of education is </w:t>
      </w:r>
      <w:r w:rsidRPr="00772D24">
        <w:rPr>
          <w:rFonts w:ascii="Helvetica" w:hAnsi="Helvetica" w:cs="Helvetica"/>
          <w:color w:val="363435"/>
          <w:position w:val="-2"/>
        </w:rPr>
        <w:t>used, it is impe</w:t>
      </w:r>
      <w:r w:rsidRPr="00772D24">
        <w:rPr>
          <w:rFonts w:ascii="Helvetica" w:hAnsi="Helvetica" w:cs="Helvetica"/>
          <w:color w:val="363435"/>
          <w:spacing w:val="-2"/>
          <w:position w:val="-2"/>
        </w:rPr>
        <w:t>r</w:t>
      </w:r>
      <w:r w:rsidRPr="00772D24">
        <w:rPr>
          <w:rFonts w:ascii="Helvetica" w:hAnsi="Helvetica" w:cs="Helvetica"/>
          <w:color w:val="363435"/>
          <w:position w:val="-2"/>
        </w:rPr>
        <w:t>ati</w:t>
      </w:r>
      <w:r w:rsidRPr="00772D24">
        <w:rPr>
          <w:rFonts w:ascii="Helvetica" w:hAnsi="Helvetica" w:cs="Helvetica"/>
          <w:color w:val="363435"/>
          <w:spacing w:val="-5"/>
          <w:position w:val="-2"/>
        </w:rPr>
        <w:t>v</w:t>
      </w:r>
      <w:r w:rsidRPr="00772D24">
        <w:rPr>
          <w:rFonts w:ascii="Helvetica" w:hAnsi="Helvetica" w:cs="Helvetica"/>
          <w:color w:val="363435"/>
          <w:position w:val="-2"/>
        </w:rPr>
        <w:t>e that the clinical components of the cours</w:t>
      </w:r>
      <w:r w:rsidRPr="00772D24">
        <w:rPr>
          <w:rFonts w:ascii="Helvetica" w:hAnsi="Helvetica" w:cs="Helvetica"/>
          <w:color w:val="363435"/>
          <w:spacing w:val="-3"/>
          <w:position w:val="-2"/>
        </w:rPr>
        <w:t>e</w:t>
      </w:r>
      <w:r w:rsidRPr="00772D24">
        <w:rPr>
          <w:rFonts w:ascii="Helvetica" w:hAnsi="Helvetica" w:cs="Helvetica"/>
          <w:color w:val="363435"/>
          <w:position w:val="-2"/>
        </w:rPr>
        <w:t xml:space="preserve">, </w:t>
      </w:r>
      <w:r w:rsidRPr="00772D24">
        <w:rPr>
          <w:rFonts w:ascii="Helvetica" w:hAnsi="Helvetica" w:cs="Helvetica"/>
          <w:color w:val="363435"/>
          <w:spacing w:val="-6"/>
          <w:position w:val="-2"/>
        </w:rPr>
        <w:t>f</w:t>
      </w:r>
      <w:r w:rsidRPr="00772D24">
        <w:rPr>
          <w:rFonts w:ascii="Helvetica" w:hAnsi="Helvetica" w:cs="Helvetica"/>
          <w:color w:val="363435"/>
          <w:position w:val="-2"/>
        </w:rPr>
        <w:t xml:space="preserve">or </w:t>
      </w:r>
      <w:r w:rsidRPr="00772D24">
        <w:rPr>
          <w:rFonts w:ascii="Helvetica" w:hAnsi="Helvetica" w:cs="Helvetica"/>
          <w:color w:val="363435"/>
          <w:spacing w:val="-6"/>
          <w:position w:val="-2"/>
        </w:rPr>
        <w:t>e</w:t>
      </w:r>
      <w:r w:rsidRPr="00772D24">
        <w:rPr>
          <w:rFonts w:ascii="Helvetica" w:hAnsi="Helvetica" w:cs="Helvetica"/>
          <w:color w:val="363435"/>
          <w:position w:val="-2"/>
        </w:rPr>
        <w:t>xample Mega cod</w:t>
      </w:r>
      <w:r w:rsidRPr="00772D24">
        <w:rPr>
          <w:rFonts w:ascii="Helvetica" w:hAnsi="Helvetica" w:cs="Helvetica"/>
          <w:color w:val="363435"/>
          <w:spacing w:val="-3"/>
          <w:position w:val="-2"/>
        </w:rPr>
        <w:t>e</w:t>
      </w:r>
      <w:r w:rsidRPr="00772D24">
        <w:rPr>
          <w:rFonts w:ascii="Helvetica" w:hAnsi="Helvetica" w:cs="Helvetica"/>
          <w:color w:val="363435"/>
          <w:position w:val="-2"/>
        </w:rPr>
        <w:t>, are con</w:t>
      </w:r>
      <w:r w:rsidRPr="00FF24B7">
        <w:rPr>
          <w:rFonts w:ascii="Helvetica" w:hAnsi="Helvetica" w:cs="Helvetica"/>
          <w:color w:val="363435"/>
          <w:position w:val="-2"/>
        </w:rPr>
        <w:t xml:space="preserve">ducted and documented. </w:t>
      </w:r>
    </w:p>
    <w:p w14:paraId="56CD3B91" w14:textId="77777777" w:rsidR="00874F37" w:rsidRPr="00772D24" w:rsidRDefault="00874F37" w:rsidP="00874F37">
      <w:pPr>
        <w:tabs>
          <w:tab w:val="left" w:pos="9360"/>
        </w:tabs>
        <w:spacing w:before="6" w:after="0" w:line="120" w:lineRule="exact"/>
        <w:rPr>
          <w:rFonts w:ascii="Helvetica" w:eastAsia="Times New Roman" w:hAnsi="Helvetica" w:cs="Helvetica"/>
        </w:rPr>
      </w:pPr>
    </w:p>
    <w:p w14:paraId="1A731E91" w14:textId="77777777" w:rsidR="00874F37" w:rsidRPr="00FF24B7" w:rsidRDefault="00874F37" w:rsidP="00874F37">
      <w:pPr>
        <w:pStyle w:val="ListParagraph"/>
        <w:widowControl/>
        <w:numPr>
          <w:ilvl w:val="0"/>
          <w:numId w:val="82"/>
        </w:numPr>
        <w:tabs>
          <w:tab w:val="left" w:pos="9360"/>
        </w:tabs>
        <w:spacing w:line="250" w:lineRule="auto"/>
        <w:contextualSpacing/>
        <w:rPr>
          <w:rFonts w:ascii="Helvetica" w:hAnsi="Helvetica" w:cs="Helvetica"/>
        </w:rPr>
      </w:pPr>
      <w:r w:rsidRPr="00FF24B7">
        <w:rPr>
          <w:rFonts w:ascii="Helvetica" w:hAnsi="Helvetica" w:cs="Helvetica"/>
          <w:b/>
          <w:color w:val="363435"/>
        </w:rPr>
        <w:t xml:space="preserve">Human </w:t>
      </w:r>
      <w:r w:rsidRPr="00FF24B7">
        <w:rPr>
          <w:rFonts w:ascii="Helvetica" w:hAnsi="Helvetica" w:cs="Helvetica"/>
          <w:b/>
          <w:color w:val="363435"/>
          <w:spacing w:val="-6"/>
        </w:rPr>
        <w:t>P</w:t>
      </w:r>
      <w:r w:rsidRPr="00FF24B7">
        <w:rPr>
          <w:rFonts w:ascii="Helvetica" w:hAnsi="Helvetica" w:cs="Helvetica"/>
          <w:b/>
          <w:color w:val="363435"/>
        </w:rPr>
        <w:t>atient Si</w:t>
      </w:r>
      <w:r w:rsidRPr="00FF24B7">
        <w:rPr>
          <w:rFonts w:ascii="Helvetica" w:hAnsi="Helvetica" w:cs="Helvetica"/>
          <w:b/>
          <w:color w:val="363435"/>
          <w:spacing w:val="-4"/>
        </w:rPr>
        <w:t>m</w:t>
      </w:r>
      <w:r w:rsidRPr="00FF24B7">
        <w:rPr>
          <w:rFonts w:ascii="Helvetica" w:hAnsi="Helvetica" w:cs="Helvetica"/>
          <w:b/>
          <w:color w:val="363435"/>
        </w:rPr>
        <w:t>ulato</w:t>
      </w:r>
      <w:r w:rsidRPr="00FF24B7">
        <w:rPr>
          <w:rFonts w:ascii="Helvetica" w:hAnsi="Helvetica" w:cs="Helvetica"/>
          <w:b/>
          <w:color w:val="363435"/>
          <w:spacing w:val="-3"/>
        </w:rPr>
        <w:t>r</w:t>
      </w:r>
      <w:r w:rsidRPr="00FF24B7">
        <w:rPr>
          <w:rFonts w:ascii="Helvetica" w:hAnsi="Helvetica" w:cs="Helvetica"/>
          <w:b/>
          <w:color w:val="363435"/>
        </w:rPr>
        <w:t xml:space="preserve">s:  </w:t>
      </w:r>
      <w:r w:rsidRPr="00FF24B7">
        <w:rPr>
          <w:rFonts w:ascii="Helvetica" w:hAnsi="Helvetica" w:cs="Helvetica"/>
          <w:color w:val="363435"/>
        </w:rPr>
        <w:t xml:space="preserve">Human </w:t>
      </w:r>
      <w:r w:rsidRPr="00FF24B7">
        <w:rPr>
          <w:rFonts w:ascii="Helvetica" w:hAnsi="Helvetica" w:cs="Helvetica"/>
          <w:color w:val="363435"/>
          <w:spacing w:val="-8"/>
        </w:rPr>
        <w:t>P</w:t>
      </w:r>
      <w:r w:rsidRPr="00FF24B7">
        <w:rPr>
          <w:rFonts w:ascii="Helvetica" w:hAnsi="Helvetica" w:cs="Helvetica"/>
          <w:color w:val="363435"/>
        </w:rPr>
        <w:t>atient Si</w:t>
      </w:r>
      <w:r w:rsidRPr="00FF24B7">
        <w:rPr>
          <w:rFonts w:ascii="Helvetica" w:hAnsi="Helvetica" w:cs="Helvetica"/>
          <w:color w:val="363435"/>
          <w:spacing w:val="-2"/>
        </w:rPr>
        <w:t>m</w:t>
      </w:r>
      <w:r w:rsidRPr="00FF24B7">
        <w:rPr>
          <w:rFonts w:ascii="Helvetica" w:hAnsi="Helvetica" w:cs="Helvetica"/>
          <w:color w:val="363435"/>
        </w:rPr>
        <w:t>ulators m</w:t>
      </w:r>
      <w:r w:rsidRPr="00FF24B7">
        <w:rPr>
          <w:rFonts w:ascii="Helvetica" w:hAnsi="Helvetica" w:cs="Helvetica"/>
          <w:color w:val="363435"/>
          <w:spacing w:val="-6"/>
        </w:rPr>
        <w:t>a</w:t>
      </w:r>
      <w:r w:rsidRPr="00FF24B7">
        <w:rPr>
          <w:rFonts w:ascii="Helvetica" w:hAnsi="Helvetica" w:cs="Helvetica"/>
          <w:color w:val="363435"/>
        </w:rPr>
        <w:t xml:space="preserve">y be considered a substitute </w:t>
      </w:r>
      <w:r w:rsidRPr="00FF24B7">
        <w:rPr>
          <w:rFonts w:ascii="Helvetica" w:hAnsi="Helvetica" w:cs="Helvetica"/>
          <w:color w:val="363435"/>
          <w:spacing w:val="-6"/>
        </w:rPr>
        <w:t>f</w:t>
      </w:r>
      <w:r w:rsidRPr="00FF24B7">
        <w:rPr>
          <w:rFonts w:ascii="Helvetica" w:hAnsi="Helvetica" w:cs="Helvetica"/>
          <w:color w:val="363435"/>
        </w:rPr>
        <w:t>or human or cad</w:t>
      </w:r>
      <w:r w:rsidRPr="00FF24B7">
        <w:rPr>
          <w:rFonts w:ascii="Helvetica" w:hAnsi="Helvetica" w:cs="Helvetica"/>
          <w:color w:val="363435"/>
          <w:spacing w:val="-4"/>
        </w:rPr>
        <w:t>a</w:t>
      </w:r>
      <w:r w:rsidRPr="00FF24B7">
        <w:rPr>
          <w:rFonts w:ascii="Helvetica" w:hAnsi="Helvetica" w:cs="Helvetica"/>
          <w:color w:val="363435"/>
          <w:spacing w:val="-5"/>
        </w:rPr>
        <w:t>v</w:t>
      </w:r>
      <w:r w:rsidRPr="00FF24B7">
        <w:rPr>
          <w:rFonts w:ascii="Helvetica" w:hAnsi="Helvetica" w:cs="Helvetica"/>
          <w:color w:val="363435"/>
        </w:rPr>
        <w:t xml:space="preserve">er </w:t>
      </w:r>
      <w:r w:rsidRPr="00FF24B7">
        <w:rPr>
          <w:rFonts w:ascii="Helvetica" w:hAnsi="Helvetica" w:cs="Helvetica"/>
          <w:color w:val="363435"/>
          <w:spacing w:val="-6"/>
        </w:rPr>
        <w:t>e</w:t>
      </w:r>
      <w:r w:rsidRPr="00FF24B7">
        <w:rPr>
          <w:rFonts w:ascii="Helvetica" w:hAnsi="Helvetica" w:cs="Helvetica"/>
          <w:color w:val="363435"/>
        </w:rPr>
        <w:t>xpe</w:t>
      </w:r>
      <w:r w:rsidRPr="00FF24B7">
        <w:rPr>
          <w:rFonts w:ascii="Helvetica" w:hAnsi="Helvetica" w:cs="Helvetica"/>
          <w:color w:val="363435"/>
          <w:spacing w:val="3"/>
        </w:rPr>
        <w:t>r</w:t>
      </w:r>
      <w:r w:rsidRPr="00FF24B7">
        <w:rPr>
          <w:rFonts w:ascii="Helvetica" w:hAnsi="Helvetica" w:cs="Helvetica"/>
          <w:color w:val="363435"/>
        </w:rPr>
        <w:t>ience requirements if the si</w:t>
      </w:r>
      <w:r w:rsidRPr="00FF24B7">
        <w:rPr>
          <w:rFonts w:ascii="Helvetica" w:hAnsi="Helvetica" w:cs="Helvetica"/>
          <w:color w:val="363435"/>
          <w:spacing w:val="-2"/>
        </w:rPr>
        <w:t>m</w:t>
      </w:r>
      <w:r w:rsidRPr="00FF24B7">
        <w:rPr>
          <w:rFonts w:ascii="Helvetica" w:hAnsi="Helvetica" w:cs="Helvetica"/>
          <w:color w:val="363435"/>
        </w:rPr>
        <w:t>ulators are dynamic (a</w:t>
      </w:r>
      <w:r w:rsidRPr="00FF24B7">
        <w:rPr>
          <w:rFonts w:ascii="Helvetica" w:hAnsi="Helvetica" w:cs="Helvetica"/>
          <w:color w:val="363435"/>
          <w:spacing w:val="-4"/>
        </w:rPr>
        <w:t>b</w:t>
      </w:r>
      <w:r w:rsidRPr="00FF24B7">
        <w:rPr>
          <w:rFonts w:ascii="Helvetica" w:hAnsi="Helvetica" w:cs="Helvetica"/>
          <w:color w:val="363435"/>
        </w:rPr>
        <w:t>le to reflect p</w:t>
      </w:r>
      <w:r w:rsidRPr="00FF24B7">
        <w:rPr>
          <w:rFonts w:ascii="Helvetica" w:hAnsi="Helvetica" w:cs="Helvetica"/>
          <w:color w:val="363435"/>
          <w:spacing w:val="-6"/>
        </w:rPr>
        <w:t>h</w:t>
      </w:r>
      <w:r w:rsidRPr="00FF24B7">
        <w:rPr>
          <w:rFonts w:ascii="Helvetica" w:hAnsi="Helvetica" w:cs="Helvetica"/>
          <w:color w:val="363435"/>
        </w:rPr>
        <w:t>ysiologic changes resulting from a per</w:t>
      </w:r>
      <w:r w:rsidRPr="00FF24B7">
        <w:rPr>
          <w:rFonts w:ascii="Helvetica" w:hAnsi="Helvetica" w:cs="Helvetica"/>
          <w:color w:val="363435"/>
          <w:spacing w:val="-6"/>
        </w:rPr>
        <w:t>f</w:t>
      </w:r>
      <w:r w:rsidRPr="00FF24B7">
        <w:rPr>
          <w:rFonts w:ascii="Helvetica" w:hAnsi="Helvetica" w:cs="Helvetica"/>
          <w:color w:val="363435"/>
        </w:rPr>
        <w:t>o</w:t>
      </w:r>
      <w:r w:rsidRPr="00FF24B7">
        <w:rPr>
          <w:rFonts w:ascii="Helvetica" w:hAnsi="Helvetica" w:cs="Helvetica"/>
          <w:color w:val="363435"/>
          <w:spacing w:val="5"/>
        </w:rPr>
        <w:t>r</w:t>
      </w:r>
      <w:r w:rsidRPr="00FF24B7">
        <w:rPr>
          <w:rFonts w:ascii="Helvetica" w:hAnsi="Helvetica" w:cs="Helvetica"/>
          <w:color w:val="363435"/>
        </w:rPr>
        <w:t>med procedure) and not static.</w:t>
      </w:r>
      <w:r w:rsidRPr="00FF24B7">
        <w:rPr>
          <w:rFonts w:ascii="Helvetica" w:hAnsi="Helvetica" w:cs="Helvetica"/>
          <w:color w:val="363435"/>
          <w:spacing w:val="-22"/>
        </w:rPr>
        <w:t xml:space="preserve"> </w:t>
      </w:r>
      <w:r w:rsidRPr="00FF24B7">
        <w:rPr>
          <w:rFonts w:ascii="Helvetica" w:hAnsi="Helvetica" w:cs="Helvetica"/>
          <w:color w:val="363435"/>
        </w:rPr>
        <w:t xml:space="preserve">The Human </w:t>
      </w:r>
      <w:r w:rsidRPr="00FF24B7">
        <w:rPr>
          <w:rFonts w:ascii="Helvetica" w:hAnsi="Helvetica" w:cs="Helvetica"/>
          <w:color w:val="363435"/>
          <w:spacing w:val="-8"/>
        </w:rPr>
        <w:t>P</w:t>
      </w:r>
      <w:r w:rsidRPr="00FF24B7">
        <w:rPr>
          <w:rFonts w:ascii="Helvetica" w:hAnsi="Helvetica" w:cs="Helvetica"/>
          <w:color w:val="363435"/>
        </w:rPr>
        <w:t>atient Si</w:t>
      </w:r>
      <w:r w:rsidRPr="00FF24B7">
        <w:rPr>
          <w:rFonts w:ascii="Helvetica" w:hAnsi="Helvetica" w:cs="Helvetica"/>
          <w:color w:val="363435"/>
          <w:spacing w:val="-2"/>
        </w:rPr>
        <w:t>m</w:t>
      </w:r>
      <w:r w:rsidRPr="00FF24B7">
        <w:rPr>
          <w:rFonts w:ascii="Helvetica" w:hAnsi="Helvetica" w:cs="Helvetica"/>
          <w:color w:val="363435"/>
        </w:rPr>
        <w:t xml:space="preserve">ulator (HPS) </w:t>
      </w:r>
      <w:r w:rsidRPr="00FF24B7">
        <w:rPr>
          <w:rFonts w:ascii="Helvetica" w:hAnsi="Helvetica" w:cs="Helvetica"/>
          <w:color w:val="363435"/>
          <w:spacing w:val="-2"/>
        </w:rPr>
        <w:t>m</w:t>
      </w:r>
      <w:r w:rsidRPr="00FF24B7">
        <w:rPr>
          <w:rFonts w:ascii="Helvetica" w:hAnsi="Helvetica" w:cs="Helvetica"/>
          <w:color w:val="363435"/>
        </w:rPr>
        <w:t xml:space="preserve">ust meet the </w:t>
      </w:r>
      <w:r w:rsidRPr="00FF24B7">
        <w:rPr>
          <w:rFonts w:ascii="Helvetica" w:hAnsi="Helvetica" w:cs="Helvetica"/>
          <w:color w:val="363435"/>
          <w:spacing w:val="-6"/>
        </w:rPr>
        <w:t>f</w:t>
      </w:r>
      <w:r w:rsidRPr="00FF24B7">
        <w:rPr>
          <w:rFonts w:ascii="Helvetica" w:hAnsi="Helvetica" w:cs="Helvetica"/>
          <w:color w:val="363435"/>
        </w:rPr>
        <w:t>oll</w:t>
      </w:r>
      <w:r w:rsidRPr="00FF24B7">
        <w:rPr>
          <w:rFonts w:ascii="Helvetica" w:hAnsi="Helvetica" w:cs="Helvetica"/>
          <w:color w:val="363435"/>
          <w:spacing w:val="-3"/>
        </w:rPr>
        <w:t>o</w:t>
      </w:r>
      <w:r w:rsidRPr="00FF24B7">
        <w:rPr>
          <w:rFonts w:ascii="Helvetica" w:hAnsi="Helvetica" w:cs="Helvetica"/>
          <w:color w:val="363435"/>
        </w:rPr>
        <w:t>wing c</w:t>
      </w:r>
      <w:r w:rsidRPr="00FF24B7">
        <w:rPr>
          <w:rFonts w:ascii="Helvetica" w:hAnsi="Helvetica" w:cs="Helvetica"/>
          <w:color w:val="363435"/>
          <w:spacing w:val="3"/>
        </w:rPr>
        <w:t>r</w:t>
      </w:r>
      <w:r w:rsidRPr="00FF24B7">
        <w:rPr>
          <w:rFonts w:ascii="Helvetica" w:hAnsi="Helvetica" w:cs="Helvetica"/>
          <w:color w:val="363435"/>
        </w:rPr>
        <w:t>ite</w:t>
      </w:r>
      <w:r w:rsidRPr="00FF24B7">
        <w:rPr>
          <w:rFonts w:ascii="Helvetica" w:hAnsi="Helvetica" w:cs="Helvetica"/>
          <w:color w:val="363435"/>
          <w:spacing w:val="3"/>
        </w:rPr>
        <w:t>r</w:t>
      </w:r>
      <w:r w:rsidRPr="00FF24B7">
        <w:rPr>
          <w:rFonts w:ascii="Helvetica" w:hAnsi="Helvetica" w:cs="Helvetica"/>
          <w:color w:val="363435"/>
        </w:rPr>
        <w:t>ia to demonst</w:t>
      </w:r>
      <w:r w:rsidRPr="00FF24B7">
        <w:rPr>
          <w:rFonts w:ascii="Helvetica" w:hAnsi="Helvetica" w:cs="Helvetica"/>
          <w:color w:val="363435"/>
          <w:spacing w:val="-2"/>
        </w:rPr>
        <w:t>r</w:t>
      </w:r>
      <w:r w:rsidRPr="00FF24B7">
        <w:rPr>
          <w:rFonts w:ascii="Helvetica" w:hAnsi="Helvetica" w:cs="Helvetica"/>
          <w:color w:val="363435"/>
        </w:rPr>
        <w:t>ate compliance with intubation skills and/or i</w:t>
      </w:r>
      <w:r w:rsidRPr="00FF24B7">
        <w:rPr>
          <w:rFonts w:ascii="Helvetica" w:hAnsi="Helvetica" w:cs="Helvetica"/>
          <w:color w:val="363435"/>
          <w:spacing w:val="-4"/>
        </w:rPr>
        <w:t>n</w:t>
      </w:r>
      <w:r w:rsidRPr="00FF24B7">
        <w:rPr>
          <w:rFonts w:ascii="Helvetica" w:hAnsi="Helvetica" w:cs="Helvetica"/>
          <w:color w:val="363435"/>
          <w:spacing w:val="-5"/>
        </w:rPr>
        <w:t>v</w:t>
      </w:r>
      <w:r w:rsidRPr="00FF24B7">
        <w:rPr>
          <w:rFonts w:ascii="Helvetica" w:hAnsi="Helvetica" w:cs="Helvetica"/>
          <w:color w:val="363435"/>
        </w:rPr>
        <w:t>asi</w:t>
      </w:r>
      <w:r w:rsidRPr="00FF24B7">
        <w:rPr>
          <w:rFonts w:ascii="Helvetica" w:hAnsi="Helvetica" w:cs="Helvetica"/>
          <w:color w:val="363435"/>
          <w:spacing w:val="-5"/>
        </w:rPr>
        <w:t>v</w:t>
      </w:r>
      <w:r w:rsidRPr="00FF24B7">
        <w:rPr>
          <w:rFonts w:ascii="Helvetica" w:hAnsi="Helvetica" w:cs="Helvetica"/>
          <w:color w:val="363435"/>
        </w:rPr>
        <w:t>e procedures and/or if used to access clinical competenc</w:t>
      </w:r>
      <w:r w:rsidRPr="00FF24B7">
        <w:rPr>
          <w:rFonts w:ascii="Helvetica" w:hAnsi="Helvetica" w:cs="Helvetica"/>
          <w:color w:val="363435"/>
          <w:spacing w:val="-20"/>
        </w:rPr>
        <w:t>y</w:t>
      </w:r>
      <w:r w:rsidRPr="00FF24B7">
        <w:rPr>
          <w:rFonts w:ascii="Helvetica" w:hAnsi="Helvetica" w:cs="Helvetica"/>
          <w:color w:val="363435"/>
        </w:rPr>
        <w:t>.</w:t>
      </w:r>
      <w:r w:rsidRPr="00FF24B7">
        <w:rPr>
          <w:rFonts w:ascii="Helvetica" w:hAnsi="Helvetica" w:cs="Helvetica"/>
          <w:color w:val="363435"/>
          <w:spacing w:val="-22"/>
        </w:rPr>
        <w:t xml:space="preserve"> </w:t>
      </w:r>
      <w:r w:rsidRPr="00FF24B7">
        <w:rPr>
          <w:rFonts w:ascii="Helvetica" w:hAnsi="Helvetica" w:cs="Helvetica"/>
          <w:color w:val="363435"/>
        </w:rPr>
        <w:t>The dynamic changes that the si</w:t>
      </w:r>
      <w:r w:rsidRPr="00FF24B7">
        <w:rPr>
          <w:rFonts w:ascii="Helvetica" w:hAnsi="Helvetica" w:cs="Helvetica"/>
          <w:color w:val="363435"/>
          <w:spacing w:val="-2"/>
        </w:rPr>
        <w:t>m</w:t>
      </w:r>
      <w:r w:rsidRPr="00FF24B7">
        <w:rPr>
          <w:rFonts w:ascii="Helvetica" w:hAnsi="Helvetica" w:cs="Helvetica"/>
          <w:color w:val="363435"/>
        </w:rPr>
        <w:t>ulator per</w:t>
      </w:r>
      <w:r w:rsidRPr="00FF24B7">
        <w:rPr>
          <w:rFonts w:ascii="Helvetica" w:hAnsi="Helvetica" w:cs="Helvetica"/>
          <w:color w:val="363435"/>
          <w:spacing w:val="-6"/>
        </w:rPr>
        <w:t>f</w:t>
      </w:r>
      <w:r w:rsidRPr="00FF24B7">
        <w:rPr>
          <w:rFonts w:ascii="Helvetica" w:hAnsi="Helvetica" w:cs="Helvetica"/>
          <w:color w:val="363435"/>
        </w:rPr>
        <w:t>o</w:t>
      </w:r>
      <w:r w:rsidRPr="00FF24B7">
        <w:rPr>
          <w:rFonts w:ascii="Helvetica" w:hAnsi="Helvetica" w:cs="Helvetica"/>
          <w:color w:val="363435"/>
          <w:spacing w:val="5"/>
        </w:rPr>
        <w:t>r</w:t>
      </w:r>
      <w:r w:rsidRPr="00FF24B7">
        <w:rPr>
          <w:rFonts w:ascii="Helvetica" w:hAnsi="Helvetica" w:cs="Helvetica"/>
          <w:color w:val="363435"/>
        </w:rPr>
        <w:t xml:space="preserve">ms are </w:t>
      </w:r>
      <w:proofErr w:type="gramStart"/>
      <w:r w:rsidRPr="00FF24B7">
        <w:rPr>
          <w:rFonts w:ascii="Helvetica" w:hAnsi="Helvetica" w:cs="Helvetica"/>
          <w:color w:val="363435"/>
        </w:rPr>
        <w:t>to be controlled</w:t>
      </w:r>
      <w:proofErr w:type="gramEnd"/>
      <w:r w:rsidRPr="00FF24B7">
        <w:rPr>
          <w:rFonts w:ascii="Helvetica" w:hAnsi="Helvetica" w:cs="Helvetica"/>
          <w:color w:val="363435"/>
        </w:rPr>
        <w:t xml:space="preserve"> </w:t>
      </w:r>
      <w:r w:rsidRPr="00FF24B7">
        <w:rPr>
          <w:rFonts w:ascii="Helvetica" w:hAnsi="Helvetica" w:cs="Helvetica"/>
          <w:color w:val="363435"/>
          <w:spacing w:val="-4"/>
        </w:rPr>
        <w:t>b</w:t>
      </w:r>
      <w:r w:rsidRPr="00FF24B7">
        <w:rPr>
          <w:rFonts w:ascii="Helvetica" w:hAnsi="Helvetica" w:cs="Helvetica"/>
          <w:color w:val="363435"/>
        </w:rPr>
        <w:t>y an ope</w:t>
      </w:r>
      <w:r w:rsidRPr="00FF24B7">
        <w:rPr>
          <w:rFonts w:ascii="Helvetica" w:hAnsi="Helvetica" w:cs="Helvetica"/>
          <w:color w:val="363435"/>
          <w:spacing w:val="-2"/>
        </w:rPr>
        <w:t>r</w:t>
      </w:r>
      <w:r w:rsidRPr="00FF24B7">
        <w:rPr>
          <w:rFonts w:ascii="Helvetica" w:hAnsi="Helvetica" w:cs="Helvetica"/>
          <w:color w:val="363435"/>
        </w:rPr>
        <w:t xml:space="preserve">ator without the user being </w:t>
      </w:r>
      <w:r w:rsidRPr="00FF24B7">
        <w:rPr>
          <w:rFonts w:ascii="Helvetica" w:hAnsi="Helvetica" w:cs="Helvetica"/>
          <w:color w:val="363435"/>
          <w:spacing w:val="-4"/>
        </w:rPr>
        <w:t>a</w:t>
      </w:r>
      <w:r w:rsidRPr="00FF24B7">
        <w:rPr>
          <w:rFonts w:ascii="Helvetica" w:hAnsi="Helvetica" w:cs="Helvetica"/>
          <w:color w:val="363435"/>
          <w:spacing w:val="-3"/>
        </w:rPr>
        <w:t>w</w:t>
      </w:r>
      <w:r w:rsidRPr="00FF24B7">
        <w:rPr>
          <w:rFonts w:ascii="Helvetica" w:hAnsi="Helvetica" w:cs="Helvetica"/>
          <w:color w:val="363435"/>
        </w:rPr>
        <w:t xml:space="preserve">are of what is being changed. The results </w:t>
      </w:r>
      <w:r w:rsidRPr="00FF24B7">
        <w:rPr>
          <w:rFonts w:ascii="Helvetica" w:hAnsi="Helvetica" w:cs="Helvetica"/>
          <w:color w:val="363435"/>
          <w:spacing w:val="-2"/>
        </w:rPr>
        <w:t>m</w:t>
      </w:r>
      <w:r w:rsidRPr="00FF24B7">
        <w:rPr>
          <w:rFonts w:ascii="Helvetica" w:hAnsi="Helvetica" w:cs="Helvetica"/>
          <w:color w:val="363435"/>
        </w:rPr>
        <w:t>ust be c</w:t>
      </w:r>
      <w:r w:rsidRPr="00FF24B7">
        <w:rPr>
          <w:rFonts w:ascii="Helvetica" w:hAnsi="Helvetica" w:cs="Helvetica"/>
          <w:color w:val="363435"/>
          <w:spacing w:val="3"/>
        </w:rPr>
        <w:t>r</w:t>
      </w:r>
      <w:r w:rsidRPr="00FF24B7">
        <w:rPr>
          <w:rFonts w:ascii="Helvetica" w:hAnsi="Helvetica" w:cs="Helvetica"/>
          <w:color w:val="363435"/>
        </w:rPr>
        <w:t xml:space="preserve">itiqued </w:t>
      </w:r>
      <w:r w:rsidRPr="00FF24B7">
        <w:rPr>
          <w:rFonts w:ascii="Helvetica" w:hAnsi="Helvetica" w:cs="Helvetica"/>
          <w:color w:val="363435"/>
          <w:spacing w:val="-4"/>
        </w:rPr>
        <w:t>b</w:t>
      </w:r>
      <w:r w:rsidRPr="00FF24B7">
        <w:rPr>
          <w:rFonts w:ascii="Helvetica" w:hAnsi="Helvetica" w:cs="Helvetica"/>
          <w:color w:val="363435"/>
        </w:rPr>
        <w:t>y a t</w:t>
      </w:r>
      <w:r w:rsidRPr="00FF24B7">
        <w:rPr>
          <w:rFonts w:ascii="Helvetica" w:hAnsi="Helvetica" w:cs="Helvetica"/>
          <w:color w:val="363435"/>
          <w:spacing w:val="-2"/>
        </w:rPr>
        <w:t>r</w:t>
      </w:r>
      <w:r w:rsidRPr="00FF24B7">
        <w:rPr>
          <w:rFonts w:ascii="Helvetica" w:hAnsi="Helvetica" w:cs="Helvetica"/>
          <w:color w:val="363435"/>
        </w:rPr>
        <w:t>ained ope</w:t>
      </w:r>
      <w:r w:rsidRPr="00FF24B7">
        <w:rPr>
          <w:rFonts w:ascii="Helvetica" w:hAnsi="Helvetica" w:cs="Helvetica"/>
          <w:color w:val="363435"/>
          <w:spacing w:val="-2"/>
        </w:rPr>
        <w:t>r</w:t>
      </w:r>
      <w:r w:rsidRPr="00FF24B7">
        <w:rPr>
          <w:rFonts w:ascii="Helvetica" w:hAnsi="Helvetica" w:cs="Helvetica"/>
          <w:color w:val="363435"/>
        </w:rPr>
        <w:t>ato</w:t>
      </w:r>
      <w:r w:rsidRPr="00FF24B7">
        <w:rPr>
          <w:rFonts w:ascii="Helvetica" w:hAnsi="Helvetica" w:cs="Helvetica"/>
          <w:color w:val="363435"/>
          <w:spacing w:val="-10"/>
        </w:rPr>
        <w:t>r</w:t>
      </w:r>
      <w:r w:rsidRPr="00FF24B7">
        <w:rPr>
          <w:rFonts w:ascii="Helvetica" w:hAnsi="Helvetica" w:cs="Helvetica"/>
          <w:color w:val="363435"/>
        </w:rPr>
        <w:t xml:space="preserve">. </w:t>
      </w:r>
      <w:r w:rsidRPr="00FF24B7">
        <w:rPr>
          <w:rFonts w:ascii="Helvetica" w:hAnsi="Helvetica" w:cs="Helvetica"/>
          <w:b/>
          <w:color w:val="363435"/>
          <w:u w:val="single" w:color="363435"/>
        </w:rPr>
        <w:t xml:space="preserve">All scenarios that are to be used instead of </w:t>
      </w:r>
      <w:r w:rsidRPr="00FF24B7">
        <w:rPr>
          <w:rFonts w:ascii="Helvetica" w:hAnsi="Helvetica" w:cs="Helvetica"/>
          <w:b/>
          <w:color w:val="363435"/>
          <w:spacing w:val="-4"/>
          <w:u w:val="single" w:color="363435"/>
        </w:rPr>
        <w:t>c</w:t>
      </w:r>
      <w:r w:rsidRPr="00FF24B7">
        <w:rPr>
          <w:rFonts w:ascii="Helvetica" w:hAnsi="Helvetica" w:cs="Helvetica"/>
          <w:b/>
          <w:color w:val="363435"/>
          <w:u w:val="single" w:color="363435"/>
        </w:rPr>
        <w:t xml:space="preserve">linical </w:t>
      </w:r>
      <w:r w:rsidRPr="00FF24B7">
        <w:rPr>
          <w:rFonts w:ascii="Helvetica" w:hAnsi="Helvetica" w:cs="Helvetica"/>
          <w:b/>
          <w:color w:val="363435"/>
          <w:spacing w:val="-3"/>
          <w:u w:val="single" w:color="363435"/>
        </w:rPr>
        <w:t>e</w:t>
      </w:r>
      <w:r w:rsidRPr="00FF24B7">
        <w:rPr>
          <w:rFonts w:ascii="Helvetica" w:hAnsi="Helvetica" w:cs="Helvetica"/>
          <w:b/>
          <w:color w:val="363435"/>
          <w:u w:val="single" w:color="363435"/>
        </w:rPr>
        <w:t>xperiences MUST be r</w:t>
      </w:r>
      <w:r w:rsidRPr="00FF24B7">
        <w:rPr>
          <w:rFonts w:ascii="Helvetica" w:hAnsi="Helvetica" w:cs="Helvetica"/>
          <w:b/>
          <w:color w:val="363435"/>
          <w:spacing w:val="-3"/>
          <w:u w:val="single" w:color="363435"/>
        </w:rPr>
        <w:t>e</w:t>
      </w:r>
      <w:r w:rsidRPr="00FF24B7">
        <w:rPr>
          <w:rFonts w:ascii="Helvetica" w:hAnsi="Helvetica" w:cs="Helvetica"/>
          <w:b/>
          <w:color w:val="363435"/>
          <w:u w:val="single" w:color="363435"/>
        </w:rPr>
        <w:t>vi</w:t>
      </w:r>
      <w:r w:rsidRPr="00FF24B7">
        <w:rPr>
          <w:rFonts w:ascii="Helvetica" w:hAnsi="Helvetica" w:cs="Helvetica"/>
          <w:b/>
          <w:color w:val="363435"/>
          <w:spacing w:val="-3"/>
          <w:u w:val="single" w:color="363435"/>
        </w:rPr>
        <w:t>e</w:t>
      </w:r>
      <w:r w:rsidRPr="00FF24B7">
        <w:rPr>
          <w:rFonts w:ascii="Helvetica" w:hAnsi="Helvetica" w:cs="Helvetica"/>
          <w:b/>
          <w:color w:val="363435"/>
          <w:u w:val="single" w:color="363435"/>
        </w:rPr>
        <w:t xml:space="preserve">wed </w:t>
      </w:r>
      <w:r w:rsidRPr="00FF24B7">
        <w:rPr>
          <w:rFonts w:ascii="Helvetica" w:hAnsi="Helvetica" w:cs="Helvetica"/>
          <w:b/>
          <w:color w:val="363435"/>
          <w:spacing w:val="-4"/>
          <w:u w:val="single" w:color="363435"/>
        </w:rPr>
        <w:t>b</w:t>
      </w:r>
      <w:r w:rsidRPr="00FF24B7">
        <w:rPr>
          <w:rFonts w:ascii="Helvetica" w:hAnsi="Helvetica" w:cs="Helvetica"/>
          <w:b/>
          <w:color w:val="363435"/>
          <w:u w:val="single" w:color="363435"/>
        </w:rPr>
        <w:t>y the CAMTS Education Committe</w:t>
      </w:r>
      <w:r w:rsidRPr="00FF24B7">
        <w:rPr>
          <w:rFonts w:ascii="Helvetica" w:hAnsi="Helvetica" w:cs="Helvetica"/>
          <w:b/>
          <w:color w:val="363435"/>
          <w:spacing w:val="4"/>
          <w:u w:val="single" w:color="363435"/>
        </w:rPr>
        <w:t>e</w:t>
      </w:r>
      <w:r w:rsidRPr="00FF24B7">
        <w:rPr>
          <w:rFonts w:ascii="Helvetica" w:hAnsi="Helvetica" w:cs="Helvetica"/>
          <w:b/>
          <w:color w:val="363435"/>
          <w:u w:val="single" w:color="363435"/>
        </w:rPr>
        <w:t>.* (Re</w:t>
      </w:r>
      <w:r w:rsidRPr="00FF24B7">
        <w:rPr>
          <w:rFonts w:ascii="Helvetica" w:hAnsi="Helvetica" w:cs="Helvetica"/>
          <w:b/>
          <w:color w:val="363435"/>
          <w:spacing w:val="-2"/>
          <w:u w:val="single" w:color="363435"/>
        </w:rPr>
        <w:t>f</w:t>
      </w:r>
      <w:r w:rsidRPr="00FF24B7">
        <w:rPr>
          <w:rFonts w:ascii="Helvetica" w:hAnsi="Helvetica" w:cs="Helvetica"/>
          <w:b/>
          <w:color w:val="363435"/>
          <w:u w:val="single" w:color="363435"/>
        </w:rPr>
        <w:t>er to med</w:t>
      </w:r>
      <w:r w:rsidRPr="00FF24B7">
        <w:rPr>
          <w:rFonts w:ascii="Helvetica" w:hAnsi="Helvetica" w:cs="Helvetica"/>
          <w:b/>
          <w:color w:val="363435"/>
          <w:spacing w:val="-1"/>
          <w:u w:val="single" w:color="363435"/>
        </w:rPr>
        <w:t>i</w:t>
      </w:r>
      <w:r w:rsidRPr="00FF24B7">
        <w:rPr>
          <w:rFonts w:ascii="Helvetica" w:hAnsi="Helvetica" w:cs="Helvetica"/>
          <w:b/>
          <w:color w:val="363435"/>
          <w:u w:val="single" w:color="363435"/>
        </w:rPr>
        <w:t>cal education app</w:t>
      </w:r>
      <w:r w:rsidRPr="00FF24B7">
        <w:rPr>
          <w:rFonts w:ascii="Helvetica" w:hAnsi="Helvetica" w:cs="Helvetica"/>
          <w:b/>
          <w:color w:val="363435"/>
          <w:spacing w:val="-4"/>
          <w:u w:val="single" w:color="363435"/>
        </w:rPr>
        <w:t>rov</w:t>
      </w:r>
      <w:r w:rsidRPr="00FF24B7">
        <w:rPr>
          <w:rFonts w:ascii="Helvetica" w:hAnsi="Helvetica" w:cs="Helvetica"/>
          <w:b/>
          <w:color w:val="363435"/>
          <w:u w:val="single" w:color="363435"/>
        </w:rPr>
        <w:t>al poli</w:t>
      </w:r>
      <w:r w:rsidRPr="00FF24B7">
        <w:rPr>
          <w:rFonts w:ascii="Helvetica" w:hAnsi="Helvetica" w:cs="Helvetica"/>
          <w:b/>
          <w:color w:val="363435"/>
          <w:spacing w:val="-2"/>
          <w:u w:val="single" w:color="363435"/>
        </w:rPr>
        <w:t>c</w:t>
      </w:r>
      <w:r w:rsidRPr="00FF24B7">
        <w:rPr>
          <w:rFonts w:ascii="Helvetica" w:hAnsi="Helvetica" w:cs="Helvetica"/>
          <w:b/>
          <w:color w:val="363435"/>
          <w:spacing w:val="-16"/>
          <w:u w:val="single" w:color="363435"/>
        </w:rPr>
        <w:t>y</w:t>
      </w:r>
      <w:r w:rsidRPr="00FF24B7">
        <w:rPr>
          <w:rFonts w:ascii="Helvetica" w:hAnsi="Helvetica" w:cs="Helvetica"/>
          <w:b/>
          <w:color w:val="363435"/>
          <w:u w:val="single" w:color="363435"/>
        </w:rPr>
        <w:t xml:space="preserve">). </w:t>
      </w:r>
      <w:r w:rsidRPr="00FF24B7">
        <w:rPr>
          <w:rFonts w:ascii="Helvetica" w:hAnsi="Helvetica" w:cs="Helvetica"/>
          <w:b/>
          <w:u w:val="single" w:color="363435"/>
        </w:rPr>
        <w:t xml:space="preserve">Scenarios from ASTNA’s Human Patient Simulation for Transport Environments have been approved and need not be submitted.  </w:t>
      </w:r>
    </w:p>
    <w:p w14:paraId="4D6861F0" w14:textId="77777777" w:rsidR="00874F37" w:rsidRPr="00772D24" w:rsidRDefault="00874F37" w:rsidP="00874F37">
      <w:pPr>
        <w:tabs>
          <w:tab w:val="left" w:pos="9360"/>
        </w:tabs>
        <w:spacing w:after="0" w:line="240" w:lineRule="exact"/>
        <w:rPr>
          <w:rFonts w:ascii="Helvetica" w:eastAsia="Times New Roman" w:hAnsi="Helvetica" w:cs="Helvetica"/>
        </w:rPr>
      </w:pPr>
    </w:p>
    <w:p w14:paraId="3882160B" w14:textId="77777777" w:rsidR="00874F37" w:rsidRDefault="00874F37" w:rsidP="00874F37">
      <w:pPr>
        <w:tabs>
          <w:tab w:val="left" w:pos="9360"/>
        </w:tabs>
        <w:spacing w:after="0" w:line="250" w:lineRule="auto"/>
        <w:rPr>
          <w:rFonts w:ascii="Helvetica" w:eastAsia="Arial" w:hAnsi="Helvetica" w:cs="Helvetica"/>
          <w:b/>
          <w:color w:val="363435"/>
        </w:rPr>
      </w:pPr>
      <w:r w:rsidRPr="00772D24">
        <w:rPr>
          <w:rFonts w:ascii="Helvetica" w:eastAsia="Arial" w:hAnsi="Helvetica" w:cs="Helvetica"/>
          <w:b/>
          <w:color w:val="363435"/>
          <w:u w:val="single" w:color="363435"/>
        </w:rPr>
        <w:t>For airw</w:t>
      </w:r>
      <w:r w:rsidRPr="00772D24">
        <w:rPr>
          <w:rFonts w:ascii="Helvetica" w:eastAsia="Arial" w:hAnsi="Helvetica" w:cs="Helvetica"/>
          <w:b/>
          <w:color w:val="363435"/>
          <w:spacing w:val="-4"/>
          <w:u w:val="single" w:color="363435"/>
        </w:rPr>
        <w:t>a</w:t>
      </w:r>
      <w:r w:rsidRPr="00772D24">
        <w:rPr>
          <w:rFonts w:ascii="Helvetica" w:eastAsia="Arial" w:hAnsi="Helvetica" w:cs="Helvetica"/>
          <w:b/>
          <w:color w:val="363435"/>
          <w:u w:val="single" w:color="363435"/>
        </w:rPr>
        <w:t>y competen</w:t>
      </w:r>
      <w:r w:rsidRPr="00772D24">
        <w:rPr>
          <w:rFonts w:ascii="Helvetica" w:eastAsia="Arial" w:hAnsi="Helvetica" w:cs="Helvetica"/>
          <w:b/>
          <w:color w:val="363435"/>
          <w:spacing w:val="-2"/>
          <w:u w:val="single" w:color="363435"/>
        </w:rPr>
        <w:t>c</w:t>
      </w:r>
      <w:r w:rsidRPr="00772D24">
        <w:rPr>
          <w:rFonts w:ascii="Helvetica" w:eastAsia="Arial" w:hAnsi="Helvetica" w:cs="Helvetica"/>
          <w:b/>
          <w:color w:val="363435"/>
          <w:u w:val="single" w:color="363435"/>
        </w:rPr>
        <w:t>y</w:t>
      </w:r>
      <w:r w:rsidRPr="00772D24">
        <w:rPr>
          <w:rFonts w:ascii="Helvetica" w:eastAsia="Arial" w:hAnsi="Helvetica" w:cs="Helvetica"/>
          <w:b/>
          <w:color w:val="363435"/>
        </w:rPr>
        <w:t xml:space="preserve"> in initial training to meet the 5 live or cad</w:t>
      </w:r>
      <w:r w:rsidRPr="00772D24">
        <w:rPr>
          <w:rFonts w:ascii="Helvetica" w:eastAsia="Arial" w:hAnsi="Helvetica" w:cs="Helvetica"/>
          <w:b/>
          <w:color w:val="363435"/>
          <w:spacing w:val="-3"/>
        </w:rPr>
        <w:t>a</w:t>
      </w:r>
      <w:r w:rsidRPr="00772D24">
        <w:rPr>
          <w:rFonts w:ascii="Helvetica" w:eastAsia="Arial" w:hAnsi="Helvetica" w:cs="Helvetica"/>
          <w:b/>
          <w:color w:val="363435"/>
        </w:rPr>
        <w:t>ver intubation requirement:</w:t>
      </w:r>
    </w:p>
    <w:p w14:paraId="71948660" w14:textId="77777777" w:rsidR="00874F37" w:rsidRPr="00772D24" w:rsidRDefault="00874F37" w:rsidP="00874F37">
      <w:pPr>
        <w:tabs>
          <w:tab w:val="left" w:pos="9360"/>
        </w:tabs>
        <w:spacing w:after="0" w:line="250" w:lineRule="auto"/>
        <w:rPr>
          <w:rFonts w:ascii="Helvetica" w:eastAsia="Arial" w:hAnsi="Helvetica" w:cs="Helvetica"/>
        </w:rPr>
      </w:pPr>
    </w:p>
    <w:p w14:paraId="69F3FDAB" w14:textId="77777777" w:rsidR="00874F37" w:rsidRPr="00772D24" w:rsidRDefault="00874F37" w:rsidP="00874F37">
      <w:pPr>
        <w:tabs>
          <w:tab w:val="left" w:pos="9360"/>
        </w:tabs>
        <w:spacing w:after="0" w:line="250" w:lineRule="auto"/>
        <w:ind w:left="1440"/>
        <w:rPr>
          <w:rFonts w:ascii="Helvetica" w:eastAsia="Arial" w:hAnsi="Helvetica" w:cs="Helvetica"/>
        </w:rPr>
      </w:pPr>
      <w:r w:rsidRPr="00772D24">
        <w:rPr>
          <w:rFonts w:ascii="Helvetica" w:eastAsia="Arial" w:hAnsi="Helvetica" w:cs="Helvetica"/>
          <w:color w:val="363435"/>
        </w:rPr>
        <w:t>•  Must be capa</w:t>
      </w:r>
      <w:r w:rsidRPr="00772D24">
        <w:rPr>
          <w:rFonts w:ascii="Helvetica" w:eastAsia="Arial" w:hAnsi="Helvetica" w:cs="Helvetica"/>
          <w:color w:val="363435"/>
          <w:spacing w:val="-4"/>
        </w:rPr>
        <w:t>b</w:t>
      </w:r>
      <w:r w:rsidRPr="00772D24">
        <w:rPr>
          <w:rFonts w:ascii="Helvetica" w:eastAsia="Arial" w:hAnsi="Helvetica" w:cs="Helvetica"/>
          <w:color w:val="363435"/>
        </w:rPr>
        <w:t>le of real-time changes in difficult air</w:t>
      </w:r>
      <w:r w:rsidRPr="00772D24">
        <w:rPr>
          <w:rFonts w:ascii="Helvetica" w:eastAsia="Arial" w:hAnsi="Helvetica" w:cs="Helvetica"/>
          <w:color w:val="363435"/>
          <w:spacing w:val="-3"/>
        </w:rPr>
        <w:t>w</w:t>
      </w:r>
      <w:r w:rsidRPr="00772D24">
        <w:rPr>
          <w:rFonts w:ascii="Helvetica" w:eastAsia="Arial" w:hAnsi="Helvetica" w:cs="Helvetica"/>
          <w:color w:val="363435"/>
          <w:spacing w:val="-6"/>
        </w:rPr>
        <w:t>a</w:t>
      </w:r>
      <w:r w:rsidRPr="00772D24">
        <w:rPr>
          <w:rFonts w:ascii="Helvetica" w:eastAsia="Arial" w:hAnsi="Helvetica" w:cs="Helvetica"/>
          <w:color w:val="363435"/>
        </w:rPr>
        <w:t>y scena</w:t>
      </w:r>
      <w:r w:rsidRPr="00772D24">
        <w:rPr>
          <w:rFonts w:ascii="Helvetica" w:eastAsia="Arial" w:hAnsi="Helvetica" w:cs="Helvetica"/>
          <w:color w:val="363435"/>
          <w:spacing w:val="3"/>
        </w:rPr>
        <w:t>r</w:t>
      </w:r>
      <w:r w:rsidRPr="00772D24">
        <w:rPr>
          <w:rFonts w:ascii="Helvetica" w:eastAsia="Arial" w:hAnsi="Helvetica" w:cs="Helvetica"/>
          <w:color w:val="363435"/>
        </w:rPr>
        <w:t>ios including a surgical air</w:t>
      </w:r>
      <w:r w:rsidRPr="00772D24">
        <w:rPr>
          <w:rFonts w:ascii="Helvetica" w:eastAsia="Arial" w:hAnsi="Helvetica" w:cs="Helvetica"/>
          <w:color w:val="363435"/>
          <w:spacing w:val="-3"/>
        </w:rPr>
        <w:t>w</w:t>
      </w:r>
      <w:r w:rsidRPr="00772D24">
        <w:rPr>
          <w:rFonts w:ascii="Helvetica" w:eastAsia="Arial" w:hAnsi="Helvetica" w:cs="Helvetica"/>
          <w:color w:val="363435"/>
          <w:spacing w:val="-6"/>
        </w:rPr>
        <w:t>a</w:t>
      </w:r>
      <w:r w:rsidRPr="00772D24">
        <w:rPr>
          <w:rFonts w:ascii="Helvetica" w:eastAsia="Arial" w:hAnsi="Helvetica" w:cs="Helvetica"/>
          <w:color w:val="363435"/>
          <w:spacing w:val="-20"/>
        </w:rPr>
        <w:t>y</w:t>
      </w:r>
      <w:r w:rsidRPr="00772D24">
        <w:rPr>
          <w:rFonts w:ascii="Helvetica" w:eastAsia="Arial" w:hAnsi="Helvetica" w:cs="Helvetica"/>
          <w:color w:val="363435"/>
        </w:rPr>
        <w:t>.</w:t>
      </w:r>
    </w:p>
    <w:p w14:paraId="50577F6F" w14:textId="77777777" w:rsidR="00874F37" w:rsidRPr="00772D24" w:rsidRDefault="00874F37" w:rsidP="00874F37">
      <w:pPr>
        <w:tabs>
          <w:tab w:val="left" w:pos="9360"/>
        </w:tabs>
        <w:spacing w:after="0" w:line="240" w:lineRule="exact"/>
        <w:ind w:left="1440"/>
        <w:rPr>
          <w:rFonts w:ascii="Helvetica" w:eastAsia="Times New Roman" w:hAnsi="Helvetica" w:cs="Helvetica"/>
        </w:rPr>
      </w:pPr>
    </w:p>
    <w:p w14:paraId="47C097E5" w14:textId="77777777" w:rsidR="00874F37" w:rsidRPr="00772D24" w:rsidRDefault="00874F37" w:rsidP="00874F37">
      <w:pPr>
        <w:tabs>
          <w:tab w:val="left" w:pos="9360"/>
        </w:tabs>
        <w:spacing w:after="0" w:line="240" w:lineRule="auto"/>
        <w:ind w:left="1440"/>
        <w:rPr>
          <w:rFonts w:ascii="Helvetica" w:eastAsia="Arial" w:hAnsi="Helvetica" w:cs="Helvetica"/>
        </w:rPr>
      </w:pPr>
      <w:r w:rsidRPr="00772D24">
        <w:rPr>
          <w:rFonts w:ascii="Helvetica" w:eastAsia="Arial" w:hAnsi="Helvetica" w:cs="Helvetica"/>
          <w:color w:val="363435"/>
        </w:rPr>
        <w:t>•  Must all</w:t>
      </w:r>
      <w:r w:rsidRPr="00772D24">
        <w:rPr>
          <w:rFonts w:ascii="Helvetica" w:eastAsia="Arial" w:hAnsi="Helvetica" w:cs="Helvetica"/>
          <w:color w:val="363435"/>
          <w:spacing w:val="-3"/>
        </w:rPr>
        <w:t>o</w:t>
      </w:r>
      <w:r w:rsidRPr="00772D24">
        <w:rPr>
          <w:rFonts w:ascii="Helvetica" w:eastAsia="Arial" w:hAnsi="Helvetica" w:cs="Helvetica"/>
          <w:color w:val="363435"/>
        </w:rPr>
        <w:t>w realistic pha</w:t>
      </w:r>
      <w:r w:rsidRPr="00772D24">
        <w:rPr>
          <w:rFonts w:ascii="Helvetica" w:eastAsia="Arial" w:hAnsi="Helvetica" w:cs="Helvetica"/>
          <w:color w:val="363435"/>
          <w:spacing w:val="5"/>
        </w:rPr>
        <w:t>r</w:t>
      </w:r>
      <w:r w:rsidRPr="00772D24">
        <w:rPr>
          <w:rFonts w:ascii="Helvetica" w:eastAsia="Arial" w:hAnsi="Helvetica" w:cs="Helvetica"/>
          <w:color w:val="363435"/>
        </w:rPr>
        <w:t>macologic/pharmacodynamic responses to d</w:t>
      </w:r>
      <w:r w:rsidRPr="00772D24">
        <w:rPr>
          <w:rFonts w:ascii="Helvetica" w:eastAsia="Arial" w:hAnsi="Helvetica" w:cs="Helvetica"/>
          <w:color w:val="363435"/>
          <w:spacing w:val="3"/>
        </w:rPr>
        <w:t>r</w:t>
      </w:r>
      <w:r w:rsidRPr="00772D24">
        <w:rPr>
          <w:rFonts w:ascii="Helvetica" w:eastAsia="Arial" w:hAnsi="Helvetica" w:cs="Helvetica"/>
          <w:color w:val="363435"/>
        </w:rPr>
        <w:t>ug inte</w:t>
      </w:r>
      <w:r w:rsidRPr="00772D24">
        <w:rPr>
          <w:rFonts w:ascii="Helvetica" w:eastAsia="Arial" w:hAnsi="Helvetica" w:cs="Helvetica"/>
          <w:color w:val="363435"/>
          <w:spacing w:val="6"/>
        </w:rPr>
        <w:t>r</w:t>
      </w:r>
      <w:r w:rsidRPr="00772D24">
        <w:rPr>
          <w:rFonts w:ascii="Helvetica" w:eastAsia="Arial" w:hAnsi="Helvetica" w:cs="Helvetica"/>
          <w:color w:val="363435"/>
          <w:spacing w:val="-5"/>
        </w:rPr>
        <w:t>v</w:t>
      </w:r>
      <w:r w:rsidRPr="00772D24">
        <w:rPr>
          <w:rFonts w:ascii="Helvetica" w:eastAsia="Arial" w:hAnsi="Helvetica" w:cs="Helvetica"/>
          <w:color w:val="363435"/>
        </w:rPr>
        <w:t>ention</w:t>
      </w:r>
      <w:r w:rsidRPr="00772D24">
        <w:rPr>
          <w:rFonts w:ascii="Helvetica" w:eastAsia="Arial" w:hAnsi="Helvetica" w:cs="Helvetica"/>
          <w:color w:val="363435"/>
          <w:spacing w:val="-3"/>
        </w:rPr>
        <w:t>s</w:t>
      </w:r>
      <w:r w:rsidRPr="00772D24">
        <w:rPr>
          <w:rFonts w:ascii="Helvetica" w:eastAsia="Arial" w:hAnsi="Helvetica" w:cs="Helvetica"/>
          <w:color w:val="363435"/>
        </w:rPr>
        <w:t>.</w:t>
      </w:r>
    </w:p>
    <w:p w14:paraId="42900C79" w14:textId="77777777" w:rsidR="00874F37" w:rsidRPr="00772D24" w:rsidRDefault="00874F37" w:rsidP="00874F37">
      <w:pPr>
        <w:tabs>
          <w:tab w:val="left" w:pos="9360"/>
        </w:tabs>
        <w:spacing w:before="10" w:after="0" w:line="240" w:lineRule="exact"/>
        <w:ind w:left="1440"/>
        <w:rPr>
          <w:rFonts w:ascii="Helvetica" w:eastAsia="Times New Roman" w:hAnsi="Helvetica" w:cs="Helvetica"/>
        </w:rPr>
      </w:pPr>
    </w:p>
    <w:p w14:paraId="2B3B6775" w14:textId="77777777" w:rsidR="00874F37" w:rsidRPr="00772D24" w:rsidRDefault="00874F37" w:rsidP="00874F37">
      <w:pPr>
        <w:tabs>
          <w:tab w:val="left" w:pos="9360"/>
        </w:tabs>
        <w:spacing w:after="0" w:line="250" w:lineRule="auto"/>
        <w:ind w:left="1440"/>
        <w:rPr>
          <w:rFonts w:ascii="Helvetica" w:eastAsia="Arial" w:hAnsi="Helvetica" w:cs="Helvetica"/>
        </w:rPr>
      </w:pPr>
      <w:r w:rsidRPr="00772D24">
        <w:rPr>
          <w:rFonts w:ascii="Helvetica" w:eastAsia="Arial" w:hAnsi="Helvetica" w:cs="Helvetica"/>
          <w:color w:val="363435"/>
        </w:rPr>
        <w:t>•  Must all</w:t>
      </w:r>
      <w:r w:rsidRPr="00772D24">
        <w:rPr>
          <w:rFonts w:ascii="Helvetica" w:eastAsia="Arial" w:hAnsi="Helvetica" w:cs="Helvetica"/>
          <w:color w:val="363435"/>
          <w:spacing w:val="-3"/>
        </w:rPr>
        <w:t>o</w:t>
      </w:r>
      <w:r w:rsidRPr="00772D24">
        <w:rPr>
          <w:rFonts w:ascii="Helvetica" w:eastAsia="Arial" w:hAnsi="Helvetica" w:cs="Helvetica"/>
          <w:color w:val="363435"/>
        </w:rPr>
        <w:t xml:space="preserve">w </w:t>
      </w:r>
      <w:r w:rsidRPr="00772D24">
        <w:rPr>
          <w:rFonts w:ascii="Helvetica" w:eastAsia="Arial" w:hAnsi="Helvetica" w:cs="Helvetica"/>
          <w:color w:val="363435"/>
          <w:spacing w:val="-6"/>
        </w:rPr>
        <w:t>f</w:t>
      </w:r>
      <w:r w:rsidRPr="00772D24">
        <w:rPr>
          <w:rFonts w:ascii="Helvetica" w:eastAsia="Arial" w:hAnsi="Helvetica" w:cs="Helvetica"/>
          <w:color w:val="363435"/>
        </w:rPr>
        <w:t>or realistic lea</w:t>
      </w:r>
      <w:r w:rsidRPr="00772D24">
        <w:rPr>
          <w:rFonts w:ascii="Helvetica" w:eastAsia="Arial" w:hAnsi="Helvetica" w:cs="Helvetica"/>
          <w:color w:val="363435"/>
          <w:spacing w:val="5"/>
        </w:rPr>
        <w:t>r</w:t>
      </w:r>
      <w:r w:rsidRPr="00772D24">
        <w:rPr>
          <w:rFonts w:ascii="Helvetica" w:eastAsia="Arial" w:hAnsi="Helvetica" w:cs="Helvetica"/>
          <w:color w:val="363435"/>
        </w:rPr>
        <w:t>ner inte</w:t>
      </w:r>
      <w:r w:rsidRPr="00772D24">
        <w:rPr>
          <w:rFonts w:ascii="Helvetica" w:eastAsia="Arial" w:hAnsi="Helvetica" w:cs="Helvetica"/>
          <w:color w:val="363435"/>
          <w:spacing w:val="6"/>
        </w:rPr>
        <w:t>r</w:t>
      </w:r>
      <w:r w:rsidRPr="00772D24">
        <w:rPr>
          <w:rFonts w:ascii="Helvetica" w:eastAsia="Arial" w:hAnsi="Helvetica" w:cs="Helvetica"/>
          <w:color w:val="363435"/>
          <w:spacing w:val="-5"/>
        </w:rPr>
        <w:t>v</w:t>
      </w:r>
      <w:r w:rsidRPr="00772D24">
        <w:rPr>
          <w:rFonts w:ascii="Helvetica" w:eastAsia="Arial" w:hAnsi="Helvetica" w:cs="Helvetica"/>
          <w:color w:val="363435"/>
        </w:rPr>
        <w:t>entions in te</w:t>
      </w:r>
      <w:r w:rsidRPr="00772D24">
        <w:rPr>
          <w:rFonts w:ascii="Helvetica" w:eastAsia="Arial" w:hAnsi="Helvetica" w:cs="Helvetica"/>
          <w:color w:val="363435"/>
          <w:spacing w:val="5"/>
        </w:rPr>
        <w:t>r</w:t>
      </w:r>
      <w:r w:rsidRPr="00772D24">
        <w:rPr>
          <w:rFonts w:ascii="Helvetica" w:eastAsia="Arial" w:hAnsi="Helvetica" w:cs="Helvetica"/>
          <w:color w:val="363435"/>
        </w:rPr>
        <w:t>ms of all aspects of air</w:t>
      </w:r>
      <w:r w:rsidRPr="00772D24">
        <w:rPr>
          <w:rFonts w:ascii="Helvetica" w:eastAsia="Arial" w:hAnsi="Helvetica" w:cs="Helvetica"/>
          <w:color w:val="363435"/>
          <w:spacing w:val="-3"/>
        </w:rPr>
        <w:t>w</w:t>
      </w:r>
      <w:r w:rsidRPr="00772D24">
        <w:rPr>
          <w:rFonts w:ascii="Helvetica" w:eastAsia="Arial" w:hAnsi="Helvetica" w:cs="Helvetica"/>
          <w:color w:val="363435"/>
          <w:spacing w:val="-6"/>
        </w:rPr>
        <w:t>a</w:t>
      </w:r>
      <w:r w:rsidRPr="00772D24">
        <w:rPr>
          <w:rFonts w:ascii="Helvetica" w:eastAsia="Arial" w:hAnsi="Helvetica" w:cs="Helvetica"/>
          <w:color w:val="363435"/>
        </w:rPr>
        <w:t>y inte</w:t>
      </w:r>
      <w:r w:rsidRPr="00772D24">
        <w:rPr>
          <w:rFonts w:ascii="Helvetica" w:eastAsia="Arial" w:hAnsi="Helvetica" w:cs="Helvetica"/>
          <w:color w:val="363435"/>
          <w:spacing w:val="6"/>
        </w:rPr>
        <w:t>r</w:t>
      </w:r>
      <w:r w:rsidRPr="00772D24">
        <w:rPr>
          <w:rFonts w:ascii="Helvetica" w:eastAsia="Arial" w:hAnsi="Helvetica" w:cs="Helvetica"/>
          <w:color w:val="363435"/>
          <w:spacing w:val="-5"/>
        </w:rPr>
        <w:t>v</w:t>
      </w:r>
      <w:r w:rsidRPr="00772D24">
        <w:rPr>
          <w:rFonts w:ascii="Helvetica" w:eastAsia="Arial" w:hAnsi="Helvetica" w:cs="Helvetica"/>
          <w:color w:val="363435"/>
        </w:rPr>
        <w:t>ention (i.</w:t>
      </w:r>
      <w:r w:rsidRPr="00772D24">
        <w:rPr>
          <w:rFonts w:ascii="Helvetica" w:eastAsia="Arial" w:hAnsi="Helvetica" w:cs="Helvetica"/>
          <w:color w:val="363435"/>
          <w:spacing w:val="-3"/>
        </w:rPr>
        <w:t>e</w:t>
      </w:r>
      <w:r w:rsidRPr="00772D24">
        <w:rPr>
          <w:rFonts w:ascii="Helvetica" w:eastAsia="Arial" w:hAnsi="Helvetica" w:cs="Helvetica"/>
          <w:color w:val="363435"/>
        </w:rPr>
        <w:t>.</w:t>
      </w:r>
      <w:r w:rsidRPr="00772D24">
        <w:rPr>
          <w:rFonts w:ascii="Helvetica" w:eastAsia="Arial" w:hAnsi="Helvetica" w:cs="Helvetica"/>
          <w:color w:val="363435"/>
          <w:spacing w:val="-12"/>
        </w:rPr>
        <w:t xml:space="preserve"> </w:t>
      </w:r>
      <w:r w:rsidRPr="00772D24">
        <w:rPr>
          <w:rFonts w:ascii="Helvetica" w:eastAsia="Arial" w:hAnsi="Helvetica" w:cs="Helvetica"/>
          <w:color w:val="363435"/>
        </w:rPr>
        <w:t>Use of BVM , oropha</w:t>
      </w:r>
      <w:r w:rsidRPr="00772D24">
        <w:rPr>
          <w:rFonts w:ascii="Helvetica" w:eastAsia="Arial" w:hAnsi="Helvetica" w:cs="Helvetica"/>
          <w:color w:val="363435"/>
          <w:spacing w:val="6"/>
        </w:rPr>
        <w:t>r</w:t>
      </w:r>
      <w:r w:rsidRPr="00772D24">
        <w:rPr>
          <w:rFonts w:ascii="Helvetica" w:eastAsia="Arial" w:hAnsi="Helvetica" w:cs="Helvetica"/>
          <w:color w:val="363435"/>
        </w:rPr>
        <w:t>yngeal air</w:t>
      </w:r>
      <w:r w:rsidRPr="00772D24">
        <w:rPr>
          <w:rFonts w:ascii="Helvetica" w:eastAsia="Arial" w:hAnsi="Helvetica" w:cs="Helvetica"/>
          <w:color w:val="363435"/>
          <w:spacing w:val="-3"/>
        </w:rPr>
        <w:t>w</w:t>
      </w:r>
      <w:r w:rsidRPr="00772D24">
        <w:rPr>
          <w:rFonts w:ascii="Helvetica" w:eastAsia="Arial" w:hAnsi="Helvetica" w:cs="Helvetica"/>
          <w:color w:val="363435"/>
          <w:spacing w:val="-6"/>
        </w:rPr>
        <w:t>a</w:t>
      </w:r>
      <w:r w:rsidRPr="00772D24">
        <w:rPr>
          <w:rFonts w:ascii="Helvetica" w:eastAsia="Arial" w:hAnsi="Helvetica" w:cs="Helvetica"/>
          <w:color w:val="363435"/>
          <w:spacing w:val="-20"/>
        </w:rPr>
        <w:t>y</w:t>
      </w:r>
      <w:r w:rsidRPr="00772D24">
        <w:rPr>
          <w:rFonts w:ascii="Helvetica" w:eastAsia="Arial" w:hAnsi="Helvetica" w:cs="Helvetica"/>
          <w:color w:val="363435"/>
        </w:rPr>
        <w:t>, nasal-pha</w:t>
      </w:r>
      <w:r w:rsidRPr="00772D24">
        <w:rPr>
          <w:rFonts w:ascii="Helvetica" w:eastAsia="Arial" w:hAnsi="Helvetica" w:cs="Helvetica"/>
          <w:color w:val="363435"/>
          <w:spacing w:val="6"/>
        </w:rPr>
        <w:t>r</w:t>
      </w:r>
      <w:r w:rsidRPr="00772D24">
        <w:rPr>
          <w:rFonts w:ascii="Helvetica" w:eastAsia="Arial" w:hAnsi="Helvetica" w:cs="Helvetica"/>
          <w:color w:val="363435"/>
        </w:rPr>
        <w:t>yngeal air</w:t>
      </w:r>
      <w:r w:rsidRPr="00772D24">
        <w:rPr>
          <w:rFonts w:ascii="Helvetica" w:eastAsia="Arial" w:hAnsi="Helvetica" w:cs="Helvetica"/>
          <w:color w:val="363435"/>
          <w:spacing w:val="-3"/>
        </w:rPr>
        <w:t>w</w:t>
      </w:r>
      <w:r w:rsidRPr="00772D24">
        <w:rPr>
          <w:rFonts w:ascii="Helvetica" w:eastAsia="Arial" w:hAnsi="Helvetica" w:cs="Helvetica"/>
          <w:color w:val="363435"/>
          <w:spacing w:val="-6"/>
        </w:rPr>
        <w:t>a</w:t>
      </w:r>
      <w:r w:rsidRPr="00772D24">
        <w:rPr>
          <w:rFonts w:ascii="Helvetica" w:eastAsia="Arial" w:hAnsi="Helvetica" w:cs="Helvetica"/>
          <w:color w:val="363435"/>
          <w:spacing w:val="-20"/>
        </w:rPr>
        <w:t>y</w:t>
      </w:r>
      <w:r w:rsidRPr="00772D24">
        <w:rPr>
          <w:rFonts w:ascii="Helvetica" w:eastAsia="Arial" w:hAnsi="Helvetica" w:cs="Helvetica"/>
          <w:color w:val="363435"/>
        </w:rPr>
        <w:t>, supraglottic airway, endot</w:t>
      </w:r>
      <w:r w:rsidRPr="00772D24">
        <w:rPr>
          <w:rFonts w:ascii="Helvetica" w:eastAsia="Arial" w:hAnsi="Helvetica" w:cs="Helvetica"/>
          <w:color w:val="363435"/>
          <w:spacing w:val="-2"/>
        </w:rPr>
        <w:t>r</w:t>
      </w:r>
      <w:r w:rsidRPr="00772D24">
        <w:rPr>
          <w:rFonts w:ascii="Helvetica" w:eastAsia="Arial" w:hAnsi="Helvetica" w:cs="Helvetica"/>
          <w:color w:val="363435"/>
        </w:rPr>
        <w:t>acheal tube</w:t>
      </w:r>
      <w:r>
        <w:rPr>
          <w:rFonts w:ascii="Helvetica" w:eastAsia="Arial" w:hAnsi="Helvetica" w:cs="Helvetica"/>
          <w:color w:val="363435"/>
        </w:rPr>
        <w:t>,</w:t>
      </w:r>
      <w:r w:rsidRPr="00772D24">
        <w:rPr>
          <w:rFonts w:ascii="Helvetica" w:eastAsia="Arial" w:hAnsi="Helvetica" w:cs="Helvetica"/>
          <w:color w:val="363435"/>
        </w:rPr>
        <w:t xml:space="preserve"> and other rescue air</w:t>
      </w:r>
      <w:r w:rsidRPr="00772D24">
        <w:rPr>
          <w:rFonts w:ascii="Helvetica" w:eastAsia="Arial" w:hAnsi="Helvetica" w:cs="Helvetica"/>
          <w:color w:val="363435"/>
          <w:spacing w:val="-3"/>
        </w:rPr>
        <w:t>w</w:t>
      </w:r>
      <w:r w:rsidRPr="00772D24">
        <w:rPr>
          <w:rFonts w:ascii="Helvetica" w:eastAsia="Arial" w:hAnsi="Helvetica" w:cs="Helvetica"/>
          <w:color w:val="363435"/>
          <w:spacing w:val="-6"/>
        </w:rPr>
        <w:t>a</w:t>
      </w:r>
      <w:r w:rsidRPr="00772D24">
        <w:rPr>
          <w:rFonts w:ascii="Helvetica" w:eastAsia="Arial" w:hAnsi="Helvetica" w:cs="Helvetica"/>
          <w:color w:val="363435"/>
        </w:rPr>
        <w:t>y d</w:t>
      </w:r>
      <w:r w:rsidRPr="00772D24">
        <w:rPr>
          <w:rFonts w:ascii="Helvetica" w:eastAsia="Arial" w:hAnsi="Helvetica" w:cs="Helvetica"/>
          <w:color w:val="363435"/>
          <w:spacing w:val="-6"/>
        </w:rPr>
        <w:t>e</w:t>
      </w:r>
      <w:r w:rsidRPr="00772D24">
        <w:rPr>
          <w:rFonts w:ascii="Helvetica" w:eastAsia="Arial" w:hAnsi="Helvetica" w:cs="Helvetica"/>
          <w:color w:val="363435"/>
        </w:rPr>
        <w:t>vices), CPR, pacing and de- fib</w:t>
      </w:r>
      <w:r w:rsidRPr="00772D24">
        <w:rPr>
          <w:rFonts w:ascii="Helvetica" w:eastAsia="Arial" w:hAnsi="Helvetica" w:cs="Helvetica"/>
          <w:color w:val="363435"/>
          <w:spacing w:val="3"/>
        </w:rPr>
        <w:t>r</w:t>
      </w:r>
      <w:r w:rsidRPr="00772D24">
        <w:rPr>
          <w:rFonts w:ascii="Helvetica" w:eastAsia="Arial" w:hAnsi="Helvetica" w:cs="Helvetica"/>
          <w:color w:val="363435"/>
        </w:rPr>
        <w:t>illation.</w:t>
      </w:r>
    </w:p>
    <w:p w14:paraId="20FCC3C1" w14:textId="77777777" w:rsidR="00874F37" w:rsidRPr="00772D24" w:rsidRDefault="00874F37" w:rsidP="00874F37">
      <w:pPr>
        <w:tabs>
          <w:tab w:val="left" w:pos="9360"/>
        </w:tabs>
        <w:spacing w:after="0" w:line="240" w:lineRule="exact"/>
        <w:ind w:left="1440"/>
        <w:rPr>
          <w:rFonts w:ascii="Helvetica" w:eastAsia="Times New Roman" w:hAnsi="Helvetica" w:cs="Helvetica"/>
        </w:rPr>
      </w:pPr>
    </w:p>
    <w:p w14:paraId="1BEE8B32" w14:textId="77777777" w:rsidR="00874F37" w:rsidRPr="00772D24" w:rsidRDefault="00874F37" w:rsidP="00874F37">
      <w:pPr>
        <w:tabs>
          <w:tab w:val="left" w:pos="9360"/>
        </w:tabs>
        <w:spacing w:after="0" w:line="250" w:lineRule="auto"/>
        <w:ind w:left="1440"/>
        <w:rPr>
          <w:rFonts w:ascii="Helvetica" w:eastAsia="Arial" w:hAnsi="Helvetica" w:cs="Helvetica"/>
        </w:rPr>
      </w:pPr>
      <w:r w:rsidRPr="00772D24">
        <w:rPr>
          <w:rFonts w:ascii="Helvetica" w:eastAsia="Arial" w:hAnsi="Helvetica" w:cs="Helvetica"/>
          <w:color w:val="363435"/>
        </w:rPr>
        <w:t>•  Must all</w:t>
      </w:r>
      <w:r w:rsidRPr="00772D24">
        <w:rPr>
          <w:rFonts w:ascii="Helvetica" w:eastAsia="Arial" w:hAnsi="Helvetica" w:cs="Helvetica"/>
          <w:color w:val="363435"/>
          <w:spacing w:val="-3"/>
        </w:rPr>
        <w:t>o</w:t>
      </w:r>
      <w:r w:rsidRPr="00772D24">
        <w:rPr>
          <w:rFonts w:ascii="Helvetica" w:eastAsia="Arial" w:hAnsi="Helvetica" w:cs="Helvetica"/>
          <w:color w:val="363435"/>
        </w:rPr>
        <w:t xml:space="preserve">w </w:t>
      </w:r>
      <w:r w:rsidRPr="00772D24">
        <w:rPr>
          <w:rFonts w:ascii="Helvetica" w:eastAsia="Arial" w:hAnsi="Helvetica" w:cs="Helvetica"/>
          <w:color w:val="363435"/>
          <w:spacing w:val="-6"/>
        </w:rPr>
        <w:t>f</w:t>
      </w:r>
      <w:r w:rsidRPr="00772D24">
        <w:rPr>
          <w:rFonts w:ascii="Helvetica" w:eastAsia="Arial" w:hAnsi="Helvetica" w:cs="Helvetica"/>
          <w:color w:val="363435"/>
        </w:rPr>
        <w:t xml:space="preserve">or real time </w:t>
      </w:r>
      <w:r w:rsidRPr="00772D24">
        <w:rPr>
          <w:rFonts w:ascii="Helvetica" w:eastAsia="Arial" w:hAnsi="Helvetica" w:cs="Helvetica"/>
          <w:color w:val="363435"/>
          <w:spacing w:val="-6"/>
        </w:rPr>
        <w:t>f</w:t>
      </w:r>
      <w:r w:rsidRPr="00772D24">
        <w:rPr>
          <w:rFonts w:ascii="Helvetica" w:eastAsia="Arial" w:hAnsi="Helvetica" w:cs="Helvetica"/>
          <w:color w:val="363435"/>
        </w:rPr>
        <w:t>eedba</w:t>
      </w:r>
      <w:r w:rsidRPr="00772D24">
        <w:rPr>
          <w:rFonts w:ascii="Helvetica" w:eastAsia="Arial" w:hAnsi="Helvetica" w:cs="Helvetica"/>
          <w:color w:val="363435"/>
          <w:spacing w:val="-4"/>
        </w:rPr>
        <w:t>c</w:t>
      </w:r>
      <w:r w:rsidRPr="00772D24">
        <w:rPr>
          <w:rFonts w:ascii="Helvetica" w:eastAsia="Arial" w:hAnsi="Helvetica" w:cs="Helvetica"/>
          <w:color w:val="363435"/>
        </w:rPr>
        <w:t>k to the user in regard to actions ta</w:t>
      </w:r>
      <w:r w:rsidRPr="00772D24">
        <w:rPr>
          <w:rFonts w:ascii="Helvetica" w:eastAsia="Arial" w:hAnsi="Helvetica" w:cs="Helvetica"/>
          <w:color w:val="363435"/>
          <w:spacing w:val="-4"/>
        </w:rPr>
        <w:t>k</w:t>
      </w:r>
      <w:r w:rsidRPr="00772D24">
        <w:rPr>
          <w:rFonts w:ascii="Helvetica" w:eastAsia="Arial" w:hAnsi="Helvetica" w:cs="Helvetica"/>
          <w:color w:val="363435"/>
        </w:rPr>
        <w:t>en, such as changes in vital sign</w:t>
      </w:r>
      <w:r w:rsidRPr="00772D24">
        <w:rPr>
          <w:rFonts w:ascii="Helvetica" w:eastAsia="Arial" w:hAnsi="Helvetica" w:cs="Helvetica"/>
          <w:color w:val="363435"/>
          <w:spacing w:val="-3"/>
        </w:rPr>
        <w:t>s</w:t>
      </w:r>
      <w:r w:rsidRPr="00772D24">
        <w:rPr>
          <w:rFonts w:ascii="Helvetica" w:eastAsia="Arial" w:hAnsi="Helvetica" w:cs="Helvetica"/>
          <w:color w:val="363435"/>
        </w:rPr>
        <w:t>, cardiac r</w:t>
      </w:r>
      <w:r w:rsidRPr="00772D24">
        <w:rPr>
          <w:rFonts w:ascii="Helvetica" w:eastAsia="Arial" w:hAnsi="Helvetica" w:cs="Helvetica"/>
          <w:color w:val="363435"/>
          <w:spacing w:val="-6"/>
        </w:rPr>
        <w:t>h</w:t>
      </w:r>
      <w:r w:rsidRPr="00772D24">
        <w:rPr>
          <w:rFonts w:ascii="Helvetica" w:eastAsia="Arial" w:hAnsi="Helvetica" w:cs="Helvetica"/>
          <w:color w:val="363435"/>
        </w:rPr>
        <w:t>ythm, breath sound</w:t>
      </w:r>
      <w:r w:rsidRPr="00772D24">
        <w:rPr>
          <w:rFonts w:ascii="Helvetica" w:eastAsia="Arial" w:hAnsi="Helvetica" w:cs="Helvetica"/>
          <w:color w:val="363435"/>
          <w:spacing w:val="-3"/>
        </w:rPr>
        <w:t>s</w:t>
      </w:r>
      <w:r w:rsidRPr="00772D24">
        <w:rPr>
          <w:rFonts w:ascii="Helvetica" w:eastAsia="Arial" w:hAnsi="Helvetica" w:cs="Helvetica"/>
          <w:color w:val="363435"/>
        </w:rPr>
        <w:t>, pulse</w:t>
      </w:r>
      <w:r w:rsidRPr="00772D24">
        <w:rPr>
          <w:rFonts w:ascii="Helvetica" w:eastAsia="Arial" w:hAnsi="Helvetica" w:cs="Helvetica"/>
          <w:color w:val="363435"/>
          <w:spacing w:val="-3"/>
        </w:rPr>
        <w:t>s</w:t>
      </w:r>
      <w:r w:rsidRPr="00772D24">
        <w:rPr>
          <w:rFonts w:ascii="Helvetica" w:eastAsia="Arial" w:hAnsi="Helvetica" w:cs="Helvetica"/>
          <w:color w:val="363435"/>
        </w:rPr>
        <w:t xml:space="preserve">, pulse </w:t>
      </w:r>
      <w:r w:rsidRPr="00772D24">
        <w:rPr>
          <w:rFonts w:ascii="Helvetica" w:eastAsia="Arial" w:hAnsi="Helvetica" w:cs="Helvetica"/>
          <w:color w:val="363435"/>
          <w:spacing w:val="-6"/>
        </w:rPr>
        <w:t>o</w:t>
      </w:r>
      <w:r w:rsidRPr="00772D24">
        <w:rPr>
          <w:rFonts w:ascii="Helvetica" w:eastAsia="Arial" w:hAnsi="Helvetica" w:cs="Helvetica"/>
          <w:color w:val="363435"/>
        </w:rPr>
        <w:t>x, end tidal CO2 etc.</w:t>
      </w:r>
    </w:p>
    <w:p w14:paraId="295ECCF7" w14:textId="77777777" w:rsidR="00874F37" w:rsidRPr="00772D24" w:rsidRDefault="00874F37" w:rsidP="00874F37">
      <w:pPr>
        <w:tabs>
          <w:tab w:val="left" w:pos="9360"/>
        </w:tabs>
        <w:spacing w:after="0" w:line="240" w:lineRule="exact"/>
        <w:ind w:left="1440"/>
        <w:rPr>
          <w:rFonts w:ascii="Helvetica" w:eastAsia="Times New Roman" w:hAnsi="Helvetica" w:cs="Helvetica"/>
        </w:rPr>
      </w:pPr>
    </w:p>
    <w:p w14:paraId="34E9E45E" w14:textId="77777777" w:rsidR="00874F37" w:rsidRDefault="00874F37" w:rsidP="00874F37">
      <w:pPr>
        <w:tabs>
          <w:tab w:val="left" w:pos="9360"/>
        </w:tabs>
        <w:spacing w:after="0" w:line="240" w:lineRule="auto"/>
        <w:rPr>
          <w:rFonts w:ascii="Helvetica" w:eastAsia="Arial" w:hAnsi="Helvetica" w:cs="Helvetica"/>
          <w:b/>
          <w:color w:val="363435"/>
          <w:u w:val="single" w:color="363435"/>
        </w:rPr>
      </w:pPr>
      <w:r w:rsidRPr="00772D24">
        <w:rPr>
          <w:rFonts w:ascii="Helvetica" w:eastAsia="Arial" w:hAnsi="Helvetica" w:cs="Helvetica"/>
          <w:b/>
          <w:color w:val="363435"/>
          <w:u w:val="single" w:color="363435"/>
        </w:rPr>
        <w:t>For i</w:t>
      </w:r>
      <w:r w:rsidRPr="00772D24">
        <w:rPr>
          <w:rFonts w:ascii="Helvetica" w:eastAsia="Arial" w:hAnsi="Helvetica" w:cs="Helvetica"/>
          <w:b/>
          <w:color w:val="363435"/>
          <w:spacing w:val="-8"/>
          <w:u w:val="single" w:color="363435"/>
        </w:rPr>
        <w:t>n</w:t>
      </w:r>
      <w:r w:rsidRPr="00772D24">
        <w:rPr>
          <w:rFonts w:ascii="Helvetica" w:eastAsia="Arial" w:hAnsi="Helvetica" w:cs="Helvetica"/>
          <w:b/>
          <w:color w:val="363435"/>
          <w:spacing w:val="-4"/>
          <w:u w:val="single" w:color="363435"/>
        </w:rPr>
        <w:t>v</w:t>
      </w:r>
      <w:r w:rsidRPr="00772D24">
        <w:rPr>
          <w:rFonts w:ascii="Helvetica" w:eastAsia="Arial" w:hAnsi="Helvetica" w:cs="Helvetica"/>
          <w:b/>
          <w:color w:val="363435"/>
          <w:u w:val="single" w:color="363435"/>
        </w:rPr>
        <w:t>asive skills</w:t>
      </w:r>
    </w:p>
    <w:p w14:paraId="0BEAAC50" w14:textId="77777777" w:rsidR="00874F37" w:rsidRPr="00772D24" w:rsidRDefault="00874F37" w:rsidP="00874F37">
      <w:pPr>
        <w:tabs>
          <w:tab w:val="left" w:pos="9360"/>
        </w:tabs>
        <w:spacing w:after="0" w:line="240" w:lineRule="auto"/>
        <w:rPr>
          <w:rFonts w:ascii="Helvetica" w:eastAsia="Arial" w:hAnsi="Helvetica" w:cs="Helvetica"/>
        </w:rPr>
      </w:pPr>
    </w:p>
    <w:p w14:paraId="44E13B73" w14:textId="77777777" w:rsidR="00874F37" w:rsidRPr="00772D24" w:rsidRDefault="00874F37" w:rsidP="00874F37">
      <w:pPr>
        <w:tabs>
          <w:tab w:val="left" w:pos="9360"/>
        </w:tabs>
        <w:spacing w:after="0" w:line="250" w:lineRule="auto"/>
        <w:ind w:left="1440"/>
        <w:rPr>
          <w:rFonts w:ascii="Helvetica" w:eastAsia="Arial" w:hAnsi="Helvetica" w:cs="Helvetica"/>
        </w:rPr>
      </w:pPr>
      <w:r w:rsidRPr="00772D24">
        <w:rPr>
          <w:rFonts w:ascii="Helvetica" w:eastAsia="Arial" w:hAnsi="Helvetica" w:cs="Helvetica"/>
          <w:color w:val="363435"/>
        </w:rPr>
        <w:t xml:space="preserve">•  </w:t>
      </w:r>
      <w:r w:rsidRPr="00FF24B7">
        <w:rPr>
          <w:rFonts w:ascii="Helvetica" w:eastAsia="Arial" w:hAnsi="Helvetica" w:cs="Helvetica"/>
          <w:color w:val="363435"/>
        </w:rPr>
        <w:t xml:space="preserve"> </w:t>
      </w:r>
      <w:r w:rsidRPr="00772D24">
        <w:rPr>
          <w:rFonts w:ascii="Helvetica" w:eastAsia="Arial" w:hAnsi="Helvetica" w:cs="Helvetica"/>
          <w:color w:val="363435"/>
        </w:rPr>
        <w:t>HPS is capa</w:t>
      </w:r>
      <w:r w:rsidRPr="00772D24">
        <w:rPr>
          <w:rFonts w:ascii="Helvetica" w:eastAsia="Arial" w:hAnsi="Helvetica" w:cs="Helvetica"/>
          <w:color w:val="363435"/>
          <w:spacing w:val="-4"/>
        </w:rPr>
        <w:t>b</w:t>
      </w:r>
      <w:r w:rsidRPr="00772D24">
        <w:rPr>
          <w:rFonts w:ascii="Helvetica" w:eastAsia="Arial" w:hAnsi="Helvetica" w:cs="Helvetica"/>
          <w:color w:val="363435"/>
        </w:rPr>
        <w:t>le of si</w:t>
      </w:r>
      <w:r w:rsidRPr="00772D24">
        <w:rPr>
          <w:rFonts w:ascii="Helvetica" w:eastAsia="Arial" w:hAnsi="Helvetica" w:cs="Helvetica"/>
          <w:color w:val="363435"/>
          <w:spacing w:val="-2"/>
        </w:rPr>
        <w:t>m</w:t>
      </w:r>
      <w:r w:rsidRPr="00772D24">
        <w:rPr>
          <w:rFonts w:ascii="Helvetica" w:eastAsia="Arial" w:hAnsi="Helvetica" w:cs="Helvetica"/>
          <w:color w:val="363435"/>
        </w:rPr>
        <w:t xml:space="preserve">ulating same skills as listed in </w:t>
      </w:r>
      <w:r w:rsidRPr="00772D24">
        <w:rPr>
          <w:rFonts w:ascii="Helvetica" w:eastAsia="Arial" w:hAnsi="Helvetica" w:cs="Helvetica"/>
          <w:color w:val="363435"/>
          <w:spacing w:val="-24"/>
        </w:rPr>
        <w:t>A</w:t>
      </w:r>
      <w:r w:rsidRPr="00772D24">
        <w:rPr>
          <w:rFonts w:ascii="Helvetica" w:eastAsia="Arial" w:hAnsi="Helvetica" w:cs="Helvetica"/>
          <w:color w:val="363435"/>
        </w:rPr>
        <w:t>TLS or</w:t>
      </w:r>
      <w:r w:rsidRPr="00772D24">
        <w:rPr>
          <w:rFonts w:ascii="Helvetica" w:eastAsia="Arial" w:hAnsi="Helvetica" w:cs="Helvetica"/>
          <w:color w:val="363435"/>
          <w:spacing w:val="-10"/>
        </w:rPr>
        <w:t xml:space="preserve"> </w:t>
      </w:r>
      <w:r w:rsidRPr="00772D24">
        <w:rPr>
          <w:rFonts w:ascii="Helvetica" w:eastAsia="Arial" w:hAnsi="Helvetica" w:cs="Helvetica"/>
          <w:color w:val="363435"/>
        </w:rPr>
        <w:t>TP</w:t>
      </w:r>
      <w:r w:rsidRPr="00772D24">
        <w:rPr>
          <w:rFonts w:ascii="Helvetica" w:eastAsia="Arial" w:hAnsi="Helvetica" w:cs="Helvetica"/>
          <w:color w:val="363435"/>
          <w:spacing w:val="-24"/>
        </w:rPr>
        <w:t>A</w:t>
      </w:r>
      <w:r w:rsidRPr="00772D24">
        <w:rPr>
          <w:rFonts w:ascii="Helvetica" w:eastAsia="Arial" w:hAnsi="Helvetica" w:cs="Helvetica"/>
          <w:color w:val="363435"/>
        </w:rPr>
        <w:t>TC cur</w:t>
      </w:r>
      <w:r w:rsidRPr="00772D24">
        <w:rPr>
          <w:rFonts w:ascii="Helvetica" w:eastAsia="Arial" w:hAnsi="Helvetica" w:cs="Helvetica"/>
          <w:color w:val="363435"/>
          <w:spacing w:val="3"/>
        </w:rPr>
        <w:t>r</w:t>
      </w:r>
      <w:r w:rsidRPr="00772D24">
        <w:rPr>
          <w:rFonts w:ascii="Helvetica" w:eastAsia="Arial" w:hAnsi="Helvetica" w:cs="Helvetica"/>
          <w:color w:val="363435"/>
        </w:rPr>
        <w:t>iculum and as consistent with the pro</w:t>
      </w:r>
      <w:r w:rsidRPr="00772D24">
        <w:rPr>
          <w:rFonts w:ascii="Helvetica" w:eastAsia="Arial" w:hAnsi="Helvetica" w:cs="Helvetica"/>
          <w:color w:val="363435"/>
          <w:spacing w:val="-2"/>
        </w:rPr>
        <w:t>gr</w:t>
      </w:r>
      <w:r w:rsidRPr="00772D24">
        <w:rPr>
          <w:rFonts w:ascii="Helvetica" w:eastAsia="Arial" w:hAnsi="Helvetica" w:cs="Helvetica"/>
          <w:color w:val="363435"/>
        </w:rPr>
        <w:t>am</w:t>
      </w:r>
      <w:r w:rsidRPr="00772D24">
        <w:rPr>
          <w:rFonts w:ascii="Helvetica" w:eastAsia="Arial" w:hAnsi="Helvetica" w:cs="Helvetica"/>
          <w:color w:val="363435"/>
          <w:spacing w:val="-10"/>
        </w:rPr>
        <w:t>’</w:t>
      </w:r>
      <w:r w:rsidRPr="00772D24">
        <w:rPr>
          <w:rFonts w:ascii="Helvetica" w:eastAsia="Arial" w:hAnsi="Helvetica" w:cs="Helvetica"/>
          <w:color w:val="363435"/>
        </w:rPr>
        <w:t>s mission and scope of car</w:t>
      </w:r>
      <w:r w:rsidRPr="00772D24">
        <w:rPr>
          <w:rFonts w:ascii="Helvetica" w:eastAsia="Arial" w:hAnsi="Helvetica" w:cs="Helvetica"/>
          <w:color w:val="363435"/>
          <w:spacing w:val="-3"/>
        </w:rPr>
        <w:t>e</w:t>
      </w:r>
      <w:r w:rsidRPr="00772D24">
        <w:rPr>
          <w:rFonts w:ascii="Helvetica" w:eastAsia="Arial" w:hAnsi="Helvetica" w:cs="Helvetica"/>
          <w:color w:val="363435"/>
        </w:rPr>
        <w:t>.</w:t>
      </w:r>
    </w:p>
    <w:p w14:paraId="0FB28212" w14:textId="77777777" w:rsidR="00874F37" w:rsidRPr="00772D24" w:rsidRDefault="00874F37" w:rsidP="00874F37">
      <w:pPr>
        <w:tabs>
          <w:tab w:val="left" w:pos="9360"/>
        </w:tabs>
        <w:spacing w:after="0" w:line="240" w:lineRule="exact"/>
        <w:ind w:left="1440"/>
        <w:rPr>
          <w:rFonts w:ascii="Helvetica" w:eastAsia="Times New Roman" w:hAnsi="Helvetica" w:cs="Helvetica"/>
        </w:rPr>
      </w:pPr>
    </w:p>
    <w:p w14:paraId="4E34B778" w14:textId="77777777" w:rsidR="00874F37" w:rsidRPr="00772D24" w:rsidRDefault="00874F37" w:rsidP="00874F37">
      <w:pPr>
        <w:tabs>
          <w:tab w:val="left" w:pos="9360"/>
        </w:tabs>
        <w:spacing w:after="0" w:line="240" w:lineRule="auto"/>
        <w:ind w:left="1440"/>
        <w:rPr>
          <w:rFonts w:ascii="Helvetica" w:eastAsia="Arial" w:hAnsi="Helvetica" w:cs="Helvetica"/>
        </w:rPr>
      </w:pPr>
      <w:r w:rsidRPr="00772D24">
        <w:rPr>
          <w:rFonts w:ascii="Helvetica" w:eastAsia="Arial" w:hAnsi="Helvetica" w:cs="Helvetica"/>
          <w:color w:val="363435"/>
        </w:rPr>
        <w:t xml:space="preserve">• </w:t>
      </w:r>
      <w:r w:rsidRPr="00FF24B7">
        <w:rPr>
          <w:rFonts w:ascii="Helvetica" w:eastAsia="Arial" w:hAnsi="Helvetica" w:cs="Helvetica"/>
          <w:color w:val="363435"/>
        </w:rPr>
        <w:t xml:space="preserve"> </w:t>
      </w:r>
      <w:r w:rsidRPr="00772D24">
        <w:rPr>
          <w:rFonts w:ascii="Helvetica" w:eastAsia="Arial" w:hAnsi="Helvetica" w:cs="Helvetica"/>
          <w:color w:val="363435"/>
        </w:rPr>
        <w:t xml:space="preserve"> Si</w:t>
      </w:r>
      <w:r w:rsidRPr="00772D24">
        <w:rPr>
          <w:rFonts w:ascii="Helvetica" w:eastAsia="Arial" w:hAnsi="Helvetica" w:cs="Helvetica"/>
          <w:color w:val="363435"/>
          <w:spacing w:val="-2"/>
        </w:rPr>
        <w:t>m</w:t>
      </w:r>
      <w:r w:rsidRPr="00772D24">
        <w:rPr>
          <w:rFonts w:ascii="Helvetica" w:eastAsia="Arial" w:hAnsi="Helvetica" w:cs="Helvetica"/>
          <w:color w:val="363435"/>
        </w:rPr>
        <w:t xml:space="preserve">ulation </w:t>
      </w:r>
      <w:r w:rsidRPr="00772D24">
        <w:rPr>
          <w:rFonts w:ascii="Helvetica" w:eastAsia="Arial" w:hAnsi="Helvetica" w:cs="Helvetica"/>
          <w:color w:val="363435"/>
          <w:spacing w:val="-6"/>
        </w:rPr>
        <w:t>f</w:t>
      </w:r>
      <w:r w:rsidRPr="00772D24">
        <w:rPr>
          <w:rFonts w:ascii="Helvetica" w:eastAsia="Arial" w:hAnsi="Helvetica" w:cs="Helvetica"/>
          <w:color w:val="363435"/>
        </w:rPr>
        <w:t>or air</w:t>
      </w:r>
      <w:r w:rsidRPr="00772D24">
        <w:rPr>
          <w:rFonts w:ascii="Helvetica" w:eastAsia="Arial" w:hAnsi="Helvetica" w:cs="Helvetica"/>
          <w:color w:val="363435"/>
          <w:spacing w:val="-3"/>
        </w:rPr>
        <w:t>w</w:t>
      </w:r>
      <w:r w:rsidRPr="00772D24">
        <w:rPr>
          <w:rFonts w:ascii="Helvetica" w:eastAsia="Arial" w:hAnsi="Helvetica" w:cs="Helvetica"/>
          <w:color w:val="363435"/>
          <w:spacing w:val="-6"/>
        </w:rPr>
        <w:t>a</w:t>
      </w:r>
      <w:r w:rsidRPr="00772D24">
        <w:rPr>
          <w:rFonts w:ascii="Helvetica" w:eastAsia="Arial" w:hAnsi="Helvetica" w:cs="Helvetica"/>
          <w:color w:val="363435"/>
        </w:rPr>
        <w:t>y competency and i</w:t>
      </w:r>
      <w:r w:rsidRPr="00772D24">
        <w:rPr>
          <w:rFonts w:ascii="Helvetica" w:eastAsia="Arial" w:hAnsi="Helvetica" w:cs="Helvetica"/>
          <w:color w:val="363435"/>
          <w:spacing w:val="-4"/>
        </w:rPr>
        <w:t>n</w:t>
      </w:r>
      <w:r w:rsidRPr="00772D24">
        <w:rPr>
          <w:rFonts w:ascii="Helvetica" w:eastAsia="Arial" w:hAnsi="Helvetica" w:cs="Helvetica"/>
          <w:color w:val="363435"/>
          <w:spacing w:val="-5"/>
        </w:rPr>
        <w:t>v</w:t>
      </w:r>
      <w:r w:rsidRPr="00772D24">
        <w:rPr>
          <w:rFonts w:ascii="Helvetica" w:eastAsia="Arial" w:hAnsi="Helvetica" w:cs="Helvetica"/>
          <w:color w:val="363435"/>
        </w:rPr>
        <w:t>asi</w:t>
      </w:r>
      <w:r w:rsidRPr="00772D24">
        <w:rPr>
          <w:rFonts w:ascii="Helvetica" w:eastAsia="Arial" w:hAnsi="Helvetica" w:cs="Helvetica"/>
          <w:color w:val="363435"/>
          <w:spacing w:val="-5"/>
        </w:rPr>
        <w:t>v</w:t>
      </w:r>
      <w:r w:rsidRPr="00772D24">
        <w:rPr>
          <w:rFonts w:ascii="Helvetica" w:eastAsia="Arial" w:hAnsi="Helvetica" w:cs="Helvetica"/>
          <w:color w:val="363435"/>
        </w:rPr>
        <w:t>e skills do not require appr</w:t>
      </w:r>
      <w:r w:rsidRPr="00772D24">
        <w:rPr>
          <w:rFonts w:ascii="Helvetica" w:eastAsia="Arial" w:hAnsi="Helvetica" w:cs="Helvetica"/>
          <w:color w:val="363435"/>
          <w:spacing w:val="-3"/>
        </w:rPr>
        <w:t>o</w:t>
      </w:r>
      <w:r w:rsidRPr="00772D24">
        <w:rPr>
          <w:rFonts w:ascii="Helvetica" w:eastAsia="Arial" w:hAnsi="Helvetica" w:cs="Helvetica"/>
          <w:color w:val="363435"/>
          <w:spacing w:val="-5"/>
        </w:rPr>
        <w:t>v</w:t>
      </w:r>
      <w:r w:rsidRPr="00772D24">
        <w:rPr>
          <w:rFonts w:ascii="Helvetica" w:eastAsia="Arial" w:hAnsi="Helvetica" w:cs="Helvetica"/>
          <w:color w:val="363435"/>
        </w:rPr>
        <w:t>al.</w:t>
      </w:r>
    </w:p>
    <w:p w14:paraId="576F42A5" w14:textId="77777777" w:rsidR="00874F37" w:rsidRPr="00772D24" w:rsidRDefault="00874F37" w:rsidP="00874F37">
      <w:pPr>
        <w:tabs>
          <w:tab w:val="left" w:pos="9360"/>
        </w:tabs>
        <w:spacing w:after="0" w:line="200" w:lineRule="exact"/>
        <w:rPr>
          <w:rFonts w:ascii="Helvetica" w:eastAsia="Times New Roman" w:hAnsi="Helvetica" w:cs="Helvetica"/>
        </w:rPr>
      </w:pPr>
    </w:p>
    <w:p w14:paraId="625C9BCA" w14:textId="77777777" w:rsidR="00874F37" w:rsidRPr="00FF24B7" w:rsidRDefault="00874F37" w:rsidP="00874F37">
      <w:pPr>
        <w:rPr>
          <w:rFonts w:ascii="Helvetica" w:eastAsia="Times New Roman" w:hAnsi="Helvetica" w:cs="Helvetica"/>
        </w:rPr>
      </w:pPr>
      <w:r w:rsidRPr="00FF24B7">
        <w:rPr>
          <w:rFonts w:ascii="Helvetica" w:eastAsia="Times New Roman" w:hAnsi="Helvetica" w:cs="Helvetica"/>
        </w:rPr>
        <w:br w:type="page"/>
      </w:r>
    </w:p>
    <w:p w14:paraId="15D18B26" w14:textId="77777777" w:rsidR="00874F37" w:rsidRPr="00772D24" w:rsidRDefault="00874F37" w:rsidP="00874F37">
      <w:pPr>
        <w:tabs>
          <w:tab w:val="left" w:pos="9360"/>
        </w:tabs>
        <w:spacing w:before="10" w:after="0" w:line="280" w:lineRule="exact"/>
        <w:rPr>
          <w:rFonts w:ascii="Helvetica" w:eastAsia="Times New Roman" w:hAnsi="Helvetica" w:cs="Helvetica"/>
        </w:rPr>
      </w:pPr>
    </w:p>
    <w:p w14:paraId="22D3E076" w14:textId="77777777" w:rsidR="00874F37" w:rsidRPr="00772D24" w:rsidRDefault="00874F37" w:rsidP="00874F37">
      <w:pPr>
        <w:tabs>
          <w:tab w:val="left" w:pos="9360"/>
        </w:tabs>
        <w:spacing w:after="0" w:line="240" w:lineRule="auto"/>
        <w:rPr>
          <w:rFonts w:ascii="Helvetica" w:eastAsia="Arial" w:hAnsi="Helvetica" w:cs="Helvetica"/>
        </w:rPr>
      </w:pPr>
      <w:r w:rsidRPr="00772D24">
        <w:rPr>
          <w:rFonts w:ascii="Helvetica" w:eastAsia="Arial" w:hAnsi="Helvetica" w:cs="Helvetica"/>
          <w:b/>
          <w:color w:val="363435"/>
          <w:u w:val="single" w:color="363435"/>
        </w:rPr>
        <w:t>Si</w:t>
      </w:r>
      <w:r w:rsidRPr="00772D24">
        <w:rPr>
          <w:rFonts w:ascii="Helvetica" w:eastAsia="Arial" w:hAnsi="Helvetica" w:cs="Helvetica"/>
          <w:b/>
          <w:color w:val="363435"/>
          <w:spacing w:val="-4"/>
          <w:u w:val="single" w:color="363435"/>
        </w:rPr>
        <w:t>m</w:t>
      </w:r>
      <w:r w:rsidRPr="00772D24">
        <w:rPr>
          <w:rFonts w:ascii="Helvetica" w:eastAsia="Arial" w:hAnsi="Helvetica" w:cs="Helvetica"/>
          <w:b/>
          <w:color w:val="363435"/>
          <w:u w:val="single" w:color="363435"/>
        </w:rPr>
        <w:t xml:space="preserve">ulation used instead of </w:t>
      </w:r>
      <w:r w:rsidRPr="00772D24">
        <w:rPr>
          <w:rFonts w:ascii="Helvetica" w:eastAsia="Arial" w:hAnsi="Helvetica" w:cs="Helvetica"/>
          <w:b/>
          <w:color w:val="363435"/>
          <w:spacing w:val="-4"/>
          <w:u w:val="single" w:color="363435"/>
        </w:rPr>
        <w:t>c</w:t>
      </w:r>
      <w:r w:rsidRPr="00772D24">
        <w:rPr>
          <w:rFonts w:ascii="Helvetica" w:eastAsia="Arial" w:hAnsi="Helvetica" w:cs="Helvetica"/>
          <w:b/>
          <w:color w:val="363435"/>
          <w:u w:val="single" w:color="363435"/>
        </w:rPr>
        <w:t xml:space="preserve">linical </w:t>
      </w:r>
      <w:r w:rsidRPr="00772D24">
        <w:rPr>
          <w:rFonts w:ascii="Helvetica" w:eastAsia="Arial" w:hAnsi="Helvetica" w:cs="Helvetica"/>
          <w:b/>
          <w:color w:val="363435"/>
          <w:spacing w:val="-3"/>
          <w:u w:val="single" w:color="363435"/>
        </w:rPr>
        <w:t>e</w:t>
      </w:r>
      <w:r w:rsidRPr="00772D24">
        <w:rPr>
          <w:rFonts w:ascii="Helvetica" w:eastAsia="Arial" w:hAnsi="Helvetica" w:cs="Helvetica"/>
          <w:b/>
          <w:color w:val="363435"/>
          <w:u w:val="single" w:color="363435"/>
        </w:rPr>
        <w:t>xperiences</w:t>
      </w:r>
    </w:p>
    <w:p w14:paraId="3556D66D" w14:textId="77777777" w:rsidR="00874F37" w:rsidRPr="00772D24" w:rsidRDefault="00874F37" w:rsidP="00874F37">
      <w:pPr>
        <w:tabs>
          <w:tab w:val="left" w:pos="9360"/>
        </w:tabs>
        <w:spacing w:before="10" w:after="0" w:line="240" w:lineRule="exact"/>
        <w:rPr>
          <w:rFonts w:ascii="Helvetica" w:eastAsia="Times New Roman" w:hAnsi="Helvetica" w:cs="Helvetica"/>
        </w:rPr>
      </w:pPr>
    </w:p>
    <w:p w14:paraId="5F6CD8FB" w14:textId="77777777" w:rsidR="00874F37" w:rsidRPr="00772D24" w:rsidRDefault="00874F37" w:rsidP="00874F37">
      <w:pPr>
        <w:tabs>
          <w:tab w:val="left" w:pos="9360"/>
        </w:tabs>
        <w:spacing w:after="0" w:line="250" w:lineRule="auto"/>
        <w:ind w:left="720"/>
        <w:rPr>
          <w:rFonts w:ascii="Helvetica" w:eastAsia="Arial" w:hAnsi="Helvetica" w:cs="Helvetica"/>
          <w:color w:val="FF0000"/>
        </w:rPr>
      </w:pPr>
      <w:r w:rsidRPr="00772D24">
        <w:rPr>
          <w:rFonts w:ascii="Helvetica" w:eastAsia="Arial" w:hAnsi="Helvetica" w:cs="Helvetica"/>
          <w:color w:val="363435"/>
        </w:rPr>
        <w:t>Si</w:t>
      </w:r>
      <w:r w:rsidRPr="00772D24">
        <w:rPr>
          <w:rFonts w:ascii="Helvetica" w:eastAsia="Arial" w:hAnsi="Helvetica" w:cs="Helvetica"/>
          <w:color w:val="363435"/>
          <w:spacing w:val="-2"/>
        </w:rPr>
        <w:t>m</w:t>
      </w:r>
      <w:r w:rsidRPr="00772D24">
        <w:rPr>
          <w:rFonts w:ascii="Helvetica" w:eastAsia="Arial" w:hAnsi="Helvetica" w:cs="Helvetica"/>
          <w:color w:val="363435"/>
        </w:rPr>
        <w:t xml:space="preserve">ulator </w:t>
      </w:r>
      <w:r w:rsidRPr="00772D24">
        <w:rPr>
          <w:rFonts w:ascii="Helvetica" w:eastAsia="Arial" w:hAnsi="Helvetica" w:cs="Helvetica"/>
          <w:color w:val="363435"/>
          <w:spacing w:val="-6"/>
        </w:rPr>
        <w:t>e</w:t>
      </w:r>
      <w:r w:rsidRPr="00772D24">
        <w:rPr>
          <w:rFonts w:ascii="Helvetica" w:eastAsia="Arial" w:hAnsi="Helvetica" w:cs="Helvetica"/>
          <w:color w:val="363435"/>
        </w:rPr>
        <w:t>xpe</w:t>
      </w:r>
      <w:r w:rsidRPr="00772D24">
        <w:rPr>
          <w:rFonts w:ascii="Helvetica" w:eastAsia="Arial" w:hAnsi="Helvetica" w:cs="Helvetica"/>
          <w:color w:val="363435"/>
          <w:spacing w:val="3"/>
        </w:rPr>
        <w:t>r</w:t>
      </w:r>
      <w:r w:rsidRPr="00772D24">
        <w:rPr>
          <w:rFonts w:ascii="Helvetica" w:eastAsia="Arial" w:hAnsi="Helvetica" w:cs="Helvetica"/>
          <w:color w:val="363435"/>
        </w:rPr>
        <w:t xml:space="preserve">iences </w:t>
      </w:r>
      <w:r w:rsidRPr="00772D24">
        <w:rPr>
          <w:rFonts w:ascii="Helvetica" w:eastAsia="Arial" w:hAnsi="Helvetica" w:cs="Helvetica"/>
          <w:color w:val="363435"/>
          <w:spacing w:val="-2"/>
        </w:rPr>
        <w:t>m</w:t>
      </w:r>
      <w:r w:rsidRPr="00772D24">
        <w:rPr>
          <w:rFonts w:ascii="Helvetica" w:eastAsia="Arial" w:hAnsi="Helvetica" w:cs="Helvetica"/>
          <w:color w:val="363435"/>
        </w:rPr>
        <w:t>ust be appr</w:t>
      </w:r>
      <w:r w:rsidRPr="00772D24">
        <w:rPr>
          <w:rFonts w:ascii="Helvetica" w:eastAsia="Arial" w:hAnsi="Helvetica" w:cs="Helvetica"/>
          <w:color w:val="363435"/>
          <w:spacing w:val="-3"/>
        </w:rPr>
        <w:t>o</w:t>
      </w:r>
      <w:r w:rsidRPr="00772D24">
        <w:rPr>
          <w:rFonts w:ascii="Helvetica" w:eastAsia="Arial" w:hAnsi="Helvetica" w:cs="Helvetica"/>
          <w:color w:val="363435"/>
          <w:spacing w:val="-5"/>
        </w:rPr>
        <w:t>v</w:t>
      </w:r>
      <w:r w:rsidRPr="00772D24">
        <w:rPr>
          <w:rFonts w:ascii="Helvetica" w:eastAsia="Arial" w:hAnsi="Helvetica" w:cs="Helvetica"/>
          <w:color w:val="363435"/>
        </w:rPr>
        <w:t xml:space="preserve">ed </w:t>
      </w:r>
      <w:r w:rsidRPr="00772D24">
        <w:rPr>
          <w:rFonts w:ascii="Helvetica" w:eastAsia="Arial" w:hAnsi="Helvetica" w:cs="Helvetica"/>
          <w:color w:val="363435"/>
          <w:spacing w:val="-4"/>
        </w:rPr>
        <w:t>b</w:t>
      </w:r>
      <w:r w:rsidRPr="00772D24">
        <w:rPr>
          <w:rFonts w:ascii="Helvetica" w:eastAsia="Arial" w:hAnsi="Helvetica" w:cs="Helvetica"/>
          <w:color w:val="363435"/>
        </w:rPr>
        <w:t>y the CAMTS Education Committe</w:t>
      </w:r>
      <w:r w:rsidRPr="00772D24">
        <w:rPr>
          <w:rFonts w:ascii="Helvetica" w:eastAsia="Arial" w:hAnsi="Helvetica" w:cs="Helvetica"/>
          <w:color w:val="363435"/>
          <w:spacing w:val="-3"/>
        </w:rPr>
        <w:t>e</w:t>
      </w:r>
      <w:r w:rsidRPr="00772D24">
        <w:rPr>
          <w:rFonts w:ascii="Helvetica" w:eastAsia="Arial" w:hAnsi="Helvetica" w:cs="Helvetica"/>
          <w:color w:val="363435"/>
        </w:rPr>
        <w:t>.</w:t>
      </w:r>
      <w:r w:rsidRPr="00772D24">
        <w:rPr>
          <w:rFonts w:ascii="Helvetica" w:eastAsia="Arial" w:hAnsi="Helvetica" w:cs="Helvetica"/>
          <w:color w:val="363435"/>
          <w:spacing w:val="-12"/>
        </w:rPr>
        <w:t xml:space="preserve"> </w:t>
      </w:r>
      <w:r w:rsidRPr="00772D24">
        <w:rPr>
          <w:rFonts w:ascii="Helvetica" w:eastAsia="Arial" w:hAnsi="Helvetica" w:cs="Helvetica"/>
          <w:color w:val="363435"/>
        </w:rPr>
        <w:t>Submit according to the 4 Step Process bel</w:t>
      </w:r>
      <w:r w:rsidRPr="00772D24">
        <w:rPr>
          <w:rFonts w:ascii="Helvetica" w:eastAsia="Arial" w:hAnsi="Helvetica" w:cs="Helvetica"/>
          <w:color w:val="363435"/>
          <w:spacing w:val="-3"/>
        </w:rPr>
        <w:t>o</w:t>
      </w:r>
      <w:r w:rsidRPr="00772D24">
        <w:rPr>
          <w:rFonts w:ascii="Helvetica" w:eastAsia="Arial" w:hAnsi="Helvetica" w:cs="Helvetica"/>
          <w:color w:val="363435"/>
        </w:rPr>
        <w:t>w (</w:t>
      </w:r>
      <w:r w:rsidRPr="00772D24">
        <w:rPr>
          <w:rFonts w:ascii="Helvetica" w:eastAsia="Arial" w:hAnsi="Helvetica" w:cs="Helvetica"/>
          <w:color w:val="363435"/>
          <w:spacing w:val="-6"/>
        </w:rPr>
        <w:t>f</w:t>
      </w:r>
      <w:r w:rsidRPr="00772D24">
        <w:rPr>
          <w:rFonts w:ascii="Helvetica" w:eastAsia="Arial" w:hAnsi="Helvetica" w:cs="Helvetica"/>
          <w:color w:val="363435"/>
        </w:rPr>
        <w:t>o</w:t>
      </w:r>
      <w:r w:rsidRPr="00772D24">
        <w:rPr>
          <w:rFonts w:ascii="Helvetica" w:eastAsia="Arial" w:hAnsi="Helvetica" w:cs="Helvetica"/>
          <w:color w:val="363435"/>
          <w:spacing w:val="5"/>
        </w:rPr>
        <w:t>r</w:t>
      </w:r>
      <w:r w:rsidRPr="00772D24">
        <w:rPr>
          <w:rFonts w:ascii="Helvetica" w:eastAsia="Arial" w:hAnsi="Helvetica" w:cs="Helvetica"/>
          <w:color w:val="363435"/>
        </w:rPr>
        <w:t xml:space="preserve">ms are completed and submitted electronically as </w:t>
      </w:r>
      <w:r w:rsidRPr="00772D24">
        <w:rPr>
          <w:rFonts w:ascii="Helvetica" w:eastAsia="Arial" w:hAnsi="Helvetica" w:cs="Helvetica"/>
          <w:color w:val="363435"/>
          <w:spacing w:val="-6"/>
        </w:rPr>
        <w:t>f</w:t>
      </w:r>
      <w:r w:rsidRPr="00772D24">
        <w:rPr>
          <w:rFonts w:ascii="Helvetica" w:eastAsia="Arial" w:hAnsi="Helvetica" w:cs="Helvetica"/>
          <w:color w:val="363435"/>
        </w:rPr>
        <w:t>ound on the camt</w:t>
      </w:r>
      <w:r w:rsidRPr="00772D24">
        <w:rPr>
          <w:rFonts w:ascii="Helvetica" w:eastAsia="Arial" w:hAnsi="Helvetica" w:cs="Helvetica"/>
          <w:color w:val="363435"/>
          <w:spacing w:val="-3"/>
        </w:rPr>
        <w:t>s</w:t>
      </w:r>
      <w:r w:rsidRPr="00772D24">
        <w:rPr>
          <w:rFonts w:ascii="Helvetica" w:eastAsia="Arial" w:hAnsi="Helvetica" w:cs="Helvetica"/>
          <w:color w:val="363435"/>
        </w:rPr>
        <w:t xml:space="preserve">.org </w:t>
      </w:r>
      <w:r w:rsidRPr="00772D24">
        <w:rPr>
          <w:rFonts w:ascii="Helvetica" w:eastAsia="Arial" w:hAnsi="Helvetica" w:cs="Helvetica"/>
          <w:color w:val="363435"/>
          <w:spacing w:val="-2"/>
        </w:rPr>
        <w:t>w</w:t>
      </w:r>
      <w:r w:rsidRPr="00772D24">
        <w:rPr>
          <w:rFonts w:ascii="Helvetica" w:eastAsia="Arial" w:hAnsi="Helvetica" w:cs="Helvetica"/>
          <w:color w:val="363435"/>
        </w:rPr>
        <w:t xml:space="preserve">ebsite): </w:t>
      </w:r>
    </w:p>
    <w:p w14:paraId="6DCCF6AA" w14:textId="77777777" w:rsidR="00874F37" w:rsidRPr="00772D24" w:rsidRDefault="00874F37" w:rsidP="00874F37">
      <w:pPr>
        <w:tabs>
          <w:tab w:val="left" w:pos="9360"/>
        </w:tabs>
        <w:spacing w:after="0" w:line="240" w:lineRule="exact"/>
        <w:rPr>
          <w:rFonts w:ascii="Helvetica" w:eastAsia="Times New Roman" w:hAnsi="Helvetica" w:cs="Helvetica"/>
        </w:rPr>
      </w:pPr>
    </w:p>
    <w:p w14:paraId="6B1FBDA8" w14:textId="77777777" w:rsidR="00874F37" w:rsidRPr="00772D24" w:rsidRDefault="00874F37" w:rsidP="00874F37">
      <w:pPr>
        <w:tabs>
          <w:tab w:val="left" w:pos="1440"/>
          <w:tab w:val="left" w:pos="9360"/>
        </w:tabs>
        <w:spacing w:after="0" w:line="250" w:lineRule="auto"/>
        <w:ind w:left="1440"/>
        <w:rPr>
          <w:rFonts w:ascii="Helvetica" w:eastAsia="Arial" w:hAnsi="Helvetica" w:cs="Helvetica"/>
        </w:rPr>
      </w:pPr>
      <w:r w:rsidRPr="00772D24">
        <w:rPr>
          <w:rFonts w:ascii="Helvetica" w:eastAsia="Arial" w:hAnsi="Helvetica" w:cs="Helvetica"/>
          <w:b/>
          <w:color w:val="363435"/>
        </w:rPr>
        <w:t xml:space="preserve">Step One  </w:t>
      </w:r>
      <w:r w:rsidRPr="00772D24">
        <w:rPr>
          <w:rFonts w:ascii="Helvetica" w:eastAsia="Arial" w:hAnsi="Helvetica" w:cs="Helvetica"/>
          <w:color w:val="363435"/>
        </w:rPr>
        <w:t xml:space="preserve">–  Submit the CV </w:t>
      </w:r>
      <w:r w:rsidRPr="00772D24">
        <w:rPr>
          <w:rFonts w:ascii="Helvetica" w:eastAsia="Arial" w:hAnsi="Helvetica" w:cs="Helvetica"/>
          <w:color w:val="363435"/>
          <w:spacing w:val="-6"/>
        </w:rPr>
        <w:t>f</w:t>
      </w:r>
      <w:r w:rsidRPr="00772D24">
        <w:rPr>
          <w:rFonts w:ascii="Helvetica" w:eastAsia="Arial" w:hAnsi="Helvetica" w:cs="Helvetica"/>
          <w:color w:val="363435"/>
        </w:rPr>
        <w:t>or the si</w:t>
      </w:r>
      <w:r w:rsidRPr="00772D24">
        <w:rPr>
          <w:rFonts w:ascii="Helvetica" w:eastAsia="Arial" w:hAnsi="Helvetica" w:cs="Helvetica"/>
          <w:color w:val="363435"/>
          <w:spacing w:val="-2"/>
        </w:rPr>
        <w:t>m</w:t>
      </w:r>
      <w:r w:rsidRPr="00772D24">
        <w:rPr>
          <w:rFonts w:ascii="Helvetica" w:eastAsia="Arial" w:hAnsi="Helvetica" w:cs="Helvetica"/>
          <w:color w:val="363435"/>
        </w:rPr>
        <w:t xml:space="preserve">ulation </w:t>
      </w:r>
      <w:r w:rsidRPr="00772D24">
        <w:rPr>
          <w:rFonts w:ascii="Helvetica" w:eastAsia="Arial" w:hAnsi="Helvetica" w:cs="Helvetica"/>
          <w:color w:val="363435"/>
          <w:spacing w:val="-6"/>
        </w:rPr>
        <w:t>f</w:t>
      </w:r>
      <w:r w:rsidRPr="00772D24">
        <w:rPr>
          <w:rFonts w:ascii="Helvetica" w:eastAsia="Arial" w:hAnsi="Helvetica" w:cs="Helvetica"/>
          <w:color w:val="363435"/>
        </w:rPr>
        <w:t>acilitator including all ce</w:t>
      </w:r>
      <w:r w:rsidRPr="00772D24">
        <w:rPr>
          <w:rFonts w:ascii="Helvetica" w:eastAsia="Arial" w:hAnsi="Helvetica" w:cs="Helvetica"/>
          <w:color w:val="363435"/>
          <w:spacing w:val="8"/>
        </w:rPr>
        <w:t>r</w:t>
      </w:r>
      <w:r w:rsidRPr="00772D24">
        <w:rPr>
          <w:rFonts w:ascii="Helvetica" w:eastAsia="Arial" w:hAnsi="Helvetica" w:cs="Helvetica"/>
          <w:color w:val="363435"/>
        </w:rPr>
        <w:t>tifications (such as Ce</w:t>
      </w:r>
      <w:r w:rsidRPr="00772D24">
        <w:rPr>
          <w:rFonts w:ascii="Helvetica" w:eastAsia="Arial" w:hAnsi="Helvetica" w:cs="Helvetica"/>
          <w:color w:val="363435"/>
          <w:spacing w:val="8"/>
        </w:rPr>
        <w:t>r</w:t>
      </w:r>
      <w:r w:rsidRPr="00772D24">
        <w:rPr>
          <w:rFonts w:ascii="Helvetica" w:eastAsia="Arial" w:hAnsi="Helvetica" w:cs="Helvetica"/>
          <w:color w:val="363435"/>
        </w:rPr>
        <w:t>tified Healthcare Si</w:t>
      </w:r>
      <w:r w:rsidRPr="00772D24">
        <w:rPr>
          <w:rFonts w:ascii="Helvetica" w:eastAsia="Arial" w:hAnsi="Helvetica" w:cs="Helvetica"/>
          <w:color w:val="363435"/>
          <w:spacing w:val="-2"/>
        </w:rPr>
        <w:t>m</w:t>
      </w:r>
      <w:r w:rsidRPr="00772D24">
        <w:rPr>
          <w:rFonts w:ascii="Helvetica" w:eastAsia="Arial" w:hAnsi="Helvetica" w:cs="Helvetica"/>
          <w:color w:val="363435"/>
        </w:rPr>
        <w:t xml:space="preserve">ulation Educator-CHSE) or other </w:t>
      </w:r>
      <w:r w:rsidRPr="00772D24">
        <w:rPr>
          <w:rFonts w:ascii="Helvetica" w:eastAsia="Arial" w:hAnsi="Helvetica" w:cs="Helvetica"/>
          <w:color w:val="363435"/>
          <w:spacing w:val="-6"/>
        </w:rPr>
        <w:t>f</w:t>
      </w:r>
      <w:r w:rsidRPr="00772D24">
        <w:rPr>
          <w:rFonts w:ascii="Helvetica" w:eastAsia="Arial" w:hAnsi="Helvetica" w:cs="Helvetica"/>
          <w:color w:val="363435"/>
        </w:rPr>
        <w:t>o</w:t>
      </w:r>
      <w:r w:rsidRPr="00772D24">
        <w:rPr>
          <w:rFonts w:ascii="Helvetica" w:eastAsia="Arial" w:hAnsi="Helvetica" w:cs="Helvetica"/>
          <w:color w:val="363435"/>
          <w:spacing w:val="5"/>
        </w:rPr>
        <w:t>r</w:t>
      </w:r>
      <w:r w:rsidRPr="00772D24">
        <w:rPr>
          <w:rFonts w:ascii="Helvetica" w:eastAsia="Arial" w:hAnsi="Helvetica" w:cs="Helvetica"/>
          <w:color w:val="363435"/>
        </w:rPr>
        <w:t>mal t</w:t>
      </w:r>
      <w:r w:rsidRPr="00772D24">
        <w:rPr>
          <w:rFonts w:ascii="Helvetica" w:eastAsia="Arial" w:hAnsi="Helvetica" w:cs="Helvetica"/>
          <w:color w:val="363435"/>
          <w:spacing w:val="-2"/>
        </w:rPr>
        <w:t>r</w:t>
      </w:r>
      <w:r w:rsidRPr="00772D24">
        <w:rPr>
          <w:rFonts w:ascii="Helvetica" w:eastAsia="Arial" w:hAnsi="Helvetica" w:cs="Helvetica"/>
          <w:color w:val="363435"/>
        </w:rPr>
        <w:t>aining (such as from a si</w:t>
      </w:r>
      <w:r w:rsidRPr="00772D24">
        <w:rPr>
          <w:rFonts w:ascii="Helvetica" w:eastAsia="Arial" w:hAnsi="Helvetica" w:cs="Helvetica"/>
          <w:color w:val="363435"/>
          <w:spacing w:val="-2"/>
        </w:rPr>
        <w:t>m</w:t>
      </w:r>
      <w:r w:rsidRPr="00772D24">
        <w:rPr>
          <w:rFonts w:ascii="Helvetica" w:eastAsia="Arial" w:hAnsi="Helvetica" w:cs="Helvetica"/>
          <w:color w:val="363435"/>
        </w:rPr>
        <w:t>ulator ma</w:t>
      </w:r>
      <w:r w:rsidRPr="00772D24">
        <w:rPr>
          <w:rFonts w:ascii="Helvetica" w:eastAsia="Arial" w:hAnsi="Helvetica" w:cs="Helvetica"/>
          <w:color w:val="363435"/>
          <w:spacing w:val="-2"/>
        </w:rPr>
        <w:t>n</w:t>
      </w:r>
      <w:r w:rsidRPr="00772D24">
        <w:rPr>
          <w:rFonts w:ascii="Helvetica" w:eastAsia="Arial" w:hAnsi="Helvetica" w:cs="Helvetica"/>
          <w:color w:val="363435"/>
        </w:rPr>
        <w:t>u</w:t>
      </w:r>
      <w:r w:rsidRPr="00772D24">
        <w:rPr>
          <w:rFonts w:ascii="Helvetica" w:eastAsia="Arial" w:hAnsi="Helvetica" w:cs="Helvetica"/>
          <w:color w:val="363435"/>
          <w:spacing w:val="-6"/>
        </w:rPr>
        <w:t>f</w:t>
      </w:r>
      <w:r w:rsidRPr="00772D24">
        <w:rPr>
          <w:rFonts w:ascii="Helvetica" w:eastAsia="Arial" w:hAnsi="Helvetica" w:cs="Helvetica"/>
          <w:color w:val="363435"/>
        </w:rPr>
        <w:t>acturer or center).</w:t>
      </w:r>
      <w:r w:rsidRPr="00772D24">
        <w:rPr>
          <w:rFonts w:ascii="Helvetica" w:eastAsia="Arial" w:hAnsi="Helvetica" w:cs="Helvetica"/>
          <w:color w:val="363435"/>
          <w:spacing w:val="-22"/>
        </w:rPr>
        <w:t xml:space="preserve"> </w:t>
      </w:r>
      <w:r w:rsidRPr="00772D24">
        <w:rPr>
          <w:rFonts w:ascii="Helvetica" w:eastAsia="Arial" w:hAnsi="Helvetica" w:cs="Helvetica"/>
          <w:color w:val="363435"/>
        </w:rPr>
        <w:t xml:space="preserve">The </w:t>
      </w:r>
      <w:r w:rsidRPr="00772D24">
        <w:rPr>
          <w:rFonts w:ascii="Helvetica" w:eastAsia="Arial" w:hAnsi="Helvetica" w:cs="Helvetica"/>
          <w:color w:val="363435"/>
          <w:spacing w:val="-6"/>
        </w:rPr>
        <w:t>f</w:t>
      </w:r>
      <w:r w:rsidRPr="00772D24">
        <w:rPr>
          <w:rFonts w:ascii="Helvetica" w:eastAsia="Arial" w:hAnsi="Helvetica" w:cs="Helvetica"/>
          <w:color w:val="363435"/>
        </w:rPr>
        <w:t xml:space="preserve">acilitator </w:t>
      </w:r>
      <w:r w:rsidRPr="00772D24">
        <w:rPr>
          <w:rFonts w:ascii="Helvetica" w:eastAsia="Arial" w:hAnsi="Helvetica" w:cs="Helvetica"/>
          <w:color w:val="363435"/>
          <w:spacing w:val="-2"/>
        </w:rPr>
        <w:t>m</w:t>
      </w:r>
      <w:r w:rsidRPr="00772D24">
        <w:rPr>
          <w:rFonts w:ascii="Helvetica" w:eastAsia="Arial" w:hAnsi="Helvetica" w:cs="Helvetica"/>
          <w:color w:val="363435"/>
        </w:rPr>
        <w:t>ust h</w:t>
      </w:r>
      <w:r w:rsidRPr="00772D24">
        <w:rPr>
          <w:rFonts w:ascii="Helvetica" w:eastAsia="Arial" w:hAnsi="Helvetica" w:cs="Helvetica"/>
          <w:color w:val="363435"/>
          <w:spacing w:val="-4"/>
        </w:rPr>
        <w:t>a</w:t>
      </w:r>
      <w:r w:rsidRPr="00772D24">
        <w:rPr>
          <w:rFonts w:ascii="Helvetica" w:eastAsia="Arial" w:hAnsi="Helvetica" w:cs="Helvetica"/>
          <w:color w:val="363435"/>
          <w:spacing w:val="-5"/>
        </w:rPr>
        <w:t>v</w:t>
      </w:r>
      <w:r w:rsidRPr="00772D24">
        <w:rPr>
          <w:rFonts w:ascii="Helvetica" w:eastAsia="Arial" w:hAnsi="Helvetica" w:cs="Helvetica"/>
          <w:color w:val="363435"/>
        </w:rPr>
        <w:t xml:space="preserve">e </w:t>
      </w:r>
      <w:r w:rsidRPr="00772D24">
        <w:rPr>
          <w:rFonts w:ascii="Helvetica" w:eastAsia="Arial" w:hAnsi="Helvetica" w:cs="Helvetica"/>
          <w:color w:val="363435"/>
          <w:spacing w:val="-6"/>
        </w:rPr>
        <w:t>e</w:t>
      </w:r>
      <w:r w:rsidRPr="00772D24">
        <w:rPr>
          <w:rFonts w:ascii="Helvetica" w:eastAsia="Arial" w:hAnsi="Helvetica" w:cs="Helvetica"/>
          <w:color w:val="363435"/>
        </w:rPr>
        <w:t>vidence of si</w:t>
      </w:r>
      <w:r w:rsidRPr="00772D24">
        <w:rPr>
          <w:rFonts w:ascii="Helvetica" w:eastAsia="Arial" w:hAnsi="Helvetica" w:cs="Helvetica"/>
          <w:color w:val="363435"/>
          <w:spacing w:val="-2"/>
        </w:rPr>
        <w:t>m</w:t>
      </w:r>
      <w:r w:rsidRPr="00772D24">
        <w:rPr>
          <w:rFonts w:ascii="Helvetica" w:eastAsia="Arial" w:hAnsi="Helvetica" w:cs="Helvetica"/>
          <w:color w:val="363435"/>
        </w:rPr>
        <w:t>ulation t</w:t>
      </w:r>
      <w:r w:rsidRPr="00772D24">
        <w:rPr>
          <w:rFonts w:ascii="Helvetica" w:eastAsia="Arial" w:hAnsi="Helvetica" w:cs="Helvetica"/>
          <w:color w:val="363435"/>
          <w:spacing w:val="-2"/>
        </w:rPr>
        <w:t>r</w:t>
      </w:r>
      <w:r w:rsidRPr="00772D24">
        <w:rPr>
          <w:rFonts w:ascii="Helvetica" w:eastAsia="Arial" w:hAnsi="Helvetica" w:cs="Helvetica"/>
          <w:color w:val="363435"/>
        </w:rPr>
        <w:t>aining</w:t>
      </w:r>
      <w:r w:rsidRPr="00772D24">
        <w:rPr>
          <w:rFonts w:ascii="Helvetica" w:eastAsia="Arial" w:hAnsi="Helvetica" w:cs="Helvetica"/>
          <w:color w:val="FF0000"/>
        </w:rPr>
        <w:t xml:space="preserve">. </w:t>
      </w:r>
      <w:r w:rsidRPr="00772D24">
        <w:rPr>
          <w:rFonts w:ascii="Helvetica" w:eastAsia="Arial" w:hAnsi="Helvetica" w:cs="Helvetica"/>
        </w:rPr>
        <w:t xml:space="preserve">*Or may include proof of full accreditation through the Society for Simulation in Healthcare (SSH).  </w:t>
      </w:r>
    </w:p>
    <w:p w14:paraId="3BBBD76F" w14:textId="77777777" w:rsidR="00874F37" w:rsidRPr="00772D24" w:rsidRDefault="00874F37" w:rsidP="00874F37">
      <w:pPr>
        <w:tabs>
          <w:tab w:val="left" w:pos="1440"/>
          <w:tab w:val="left" w:pos="9360"/>
        </w:tabs>
        <w:spacing w:after="0" w:line="240" w:lineRule="exact"/>
        <w:ind w:left="1440"/>
        <w:rPr>
          <w:rFonts w:ascii="Helvetica" w:eastAsia="Times New Roman" w:hAnsi="Helvetica" w:cs="Helvetica"/>
        </w:rPr>
      </w:pPr>
    </w:p>
    <w:p w14:paraId="30448B7A" w14:textId="77777777" w:rsidR="00874F37" w:rsidRPr="00772D24" w:rsidRDefault="00874F37" w:rsidP="00874F37">
      <w:pPr>
        <w:tabs>
          <w:tab w:val="left" w:pos="1440"/>
          <w:tab w:val="left" w:pos="9360"/>
        </w:tabs>
        <w:spacing w:after="0" w:line="250" w:lineRule="auto"/>
        <w:ind w:left="1440"/>
        <w:rPr>
          <w:rFonts w:ascii="Helvetica" w:eastAsia="Arial" w:hAnsi="Helvetica" w:cs="Helvetica"/>
        </w:rPr>
      </w:pPr>
      <w:r w:rsidRPr="00772D24">
        <w:rPr>
          <w:rFonts w:ascii="Helvetica" w:eastAsia="Arial" w:hAnsi="Helvetica" w:cs="Helvetica"/>
          <w:b/>
          <w:color w:val="363435"/>
        </w:rPr>
        <w:t>Step</w:t>
      </w:r>
      <w:r w:rsidRPr="00772D24">
        <w:rPr>
          <w:rFonts w:ascii="Helvetica" w:eastAsia="Arial" w:hAnsi="Helvetica" w:cs="Helvetica"/>
          <w:b/>
          <w:color w:val="363435"/>
          <w:spacing w:val="-20"/>
        </w:rPr>
        <w:t xml:space="preserve"> </w:t>
      </w:r>
      <w:r w:rsidRPr="00772D24">
        <w:rPr>
          <w:rFonts w:ascii="Helvetica" w:eastAsia="Arial" w:hAnsi="Helvetica" w:cs="Helvetica"/>
          <w:b/>
          <w:color w:val="363435"/>
          <w:spacing w:val="-12"/>
        </w:rPr>
        <w:t>T</w:t>
      </w:r>
      <w:r w:rsidRPr="00772D24">
        <w:rPr>
          <w:rFonts w:ascii="Helvetica" w:eastAsia="Arial" w:hAnsi="Helvetica" w:cs="Helvetica"/>
          <w:b/>
          <w:color w:val="363435"/>
          <w:spacing w:val="-4"/>
        </w:rPr>
        <w:t>w</w:t>
      </w:r>
      <w:r w:rsidRPr="00772D24">
        <w:rPr>
          <w:rFonts w:ascii="Helvetica" w:eastAsia="Arial" w:hAnsi="Helvetica" w:cs="Helvetica"/>
          <w:b/>
          <w:color w:val="363435"/>
        </w:rPr>
        <w:t xml:space="preserve">o  </w:t>
      </w:r>
      <w:r w:rsidRPr="00772D24">
        <w:rPr>
          <w:rFonts w:ascii="Helvetica" w:eastAsia="Arial" w:hAnsi="Helvetica" w:cs="Helvetica"/>
          <w:color w:val="363435"/>
        </w:rPr>
        <w:t xml:space="preserve">–  Complete the Gap Analysis to assess </w:t>
      </w:r>
      <w:r w:rsidRPr="00772D24">
        <w:rPr>
          <w:rFonts w:ascii="Helvetica" w:eastAsia="Arial" w:hAnsi="Helvetica" w:cs="Helvetica"/>
          <w:color w:val="363435"/>
          <w:spacing w:val="-4"/>
        </w:rPr>
        <w:t>y</w:t>
      </w:r>
      <w:r w:rsidRPr="00772D24">
        <w:rPr>
          <w:rFonts w:ascii="Helvetica" w:eastAsia="Arial" w:hAnsi="Helvetica" w:cs="Helvetica"/>
          <w:color w:val="363435"/>
        </w:rPr>
        <w:t xml:space="preserve">our current </w:t>
      </w:r>
      <w:r w:rsidRPr="00772D24">
        <w:rPr>
          <w:rFonts w:ascii="Helvetica" w:eastAsia="Arial" w:hAnsi="Helvetica" w:cs="Helvetica"/>
          <w:color w:val="363435"/>
          <w:spacing w:val="-2"/>
        </w:rPr>
        <w:t>w</w:t>
      </w:r>
      <w:r w:rsidRPr="00772D24">
        <w:rPr>
          <w:rFonts w:ascii="Helvetica" w:eastAsia="Arial" w:hAnsi="Helvetica" w:cs="Helvetica"/>
          <w:color w:val="363435"/>
        </w:rPr>
        <w:t>o</w:t>
      </w:r>
      <w:r w:rsidRPr="00772D24">
        <w:rPr>
          <w:rFonts w:ascii="Helvetica" w:eastAsia="Arial" w:hAnsi="Helvetica" w:cs="Helvetica"/>
          <w:color w:val="363435"/>
          <w:spacing w:val="3"/>
        </w:rPr>
        <w:t>r</w:t>
      </w:r>
      <w:r w:rsidRPr="00772D24">
        <w:rPr>
          <w:rFonts w:ascii="Helvetica" w:eastAsia="Arial" w:hAnsi="Helvetica" w:cs="Helvetica"/>
          <w:color w:val="363435"/>
        </w:rPr>
        <w:t>k with si</w:t>
      </w:r>
      <w:r w:rsidRPr="00772D24">
        <w:rPr>
          <w:rFonts w:ascii="Helvetica" w:eastAsia="Arial" w:hAnsi="Helvetica" w:cs="Helvetica"/>
          <w:color w:val="363435"/>
          <w:spacing w:val="-2"/>
        </w:rPr>
        <w:t>m</w:t>
      </w:r>
      <w:r w:rsidRPr="00772D24">
        <w:rPr>
          <w:rFonts w:ascii="Helvetica" w:eastAsia="Arial" w:hAnsi="Helvetica" w:cs="Helvetica"/>
          <w:color w:val="363435"/>
        </w:rPr>
        <w:t>ulation lea</w:t>
      </w:r>
      <w:r w:rsidRPr="00772D24">
        <w:rPr>
          <w:rFonts w:ascii="Helvetica" w:eastAsia="Arial" w:hAnsi="Helvetica" w:cs="Helvetica"/>
          <w:color w:val="363435"/>
          <w:spacing w:val="5"/>
        </w:rPr>
        <w:t>r</w:t>
      </w:r>
      <w:r w:rsidRPr="00772D24">
        <w:rPr>
          <w:rFonts w:ascii="Helvetica" w:eastAsia="Arial" w:hAnsi="Helvetica" w:cs="Helvetica"/>
          <w:color w:val="363435"/>
        </w:rPr>
        <w:t>ning</w:t>
      </w:r>
    </w:p>
    <w:p w14:paraId="50A78C1B" w14:textId="77777777" w:rsidR="00874F37" w:rsidRPr="00FF24B7" w:rsidRDefault="00874F37" w:rsidP="00874F37">
      <w:pPr>
        <w:tabs>
          <w:tab w:val="left" w:pos="1440"/>
          <w:tab w:val="left" w:pos="9360"/>
        </w:tabs>
        <w:spacing w:after="0" w:line="240" w:lineRule="auto"/>
        <w:ind w:left="1440"/>
        <w:rPr>
          <w:rFonts w:ascii="Helvetica" w:eastAsia="Arial" w:hAnsi="Helvetica" w:cs="Helvetica"/>
          <w:color w:val="363435"/>
        </w:rPr>
      </w:pPr>
      <w:r w:rsidRPr="00772D24">
        <w:rPr>
          <w:rFonts w:ascii="Helvetica" w:eastAsia="Arial" w:hAnsi="Helvetica" w:cs="Helvetica"/>
          <w:color w:val="363435"/>
        </w:rPr>
        <w:t xml:space="preserve">(Highlight the </w:t>
      </w:r>
      <w:r w:rsidRPr="00772D24">
        <w:rPr>
          <w:rFonts w:ascii="Helvetica" w:eastAsia="Arial" w:hAnsi="Helvetica" w:cs="Helvetica"/>
          <w:color w:val="363435"/>
          <w:spacing w:val="-2"/>
        </w:rPr>
        <w:t>n</w:t>
      </w:r>
      <w:r w:rsidRPr="00772D24">
        <w:rPr>
          <w:rFonts w:ascii="Helvetica" w:eastAsia="Arial" w:hAnsi="Helvetica" w:cs="Helvetica"/>
          <w:color w:val="363435"/>
        </w:rPr>
        <w:t xml:space="preserve">umber that best reflects </w:t>
      </w:r>
      <w:r w:rsidRPr="00772D24">
        <w:rPr>
          <w:rFonts w:ascii="Helvetica" w:eastAsia="Arial" w:hAnsi="Helvetica" w:cs="Helvetica"/>
          <w:color w:val="363435"/>
          <w:spacing w:val="-4"/>
        </w:rPr>
        <w:t>y</w:t>
      </w:r>
      <w:r w:rsidRPr="00772D24">
        <w:rPr>
          <w:rFonts w:ascii="Helvetica" w:eastAsia="Arial" w:hAnsi="Helvetica" w:cs="Helvetica"/>
          <w:color w:val="363435"/>
        </w:rPr>
        <w:t>our current status)</w:t>
      </w:r>
    </w:p>
    <w:p w14:paraId="46B6B7E8" w14:textId="77777777" w:rsidR="00874F37" w:rsidRDefault="00874F37" w:rsidP="00874F37">
      <w:pPr>
        <w:tabs>
          <w:tab w:val="left" w:pos="9360"/>
        </w:tabs>
        <w:spacing w:after="0" w:line="440" w:lineRule="exact"/>
        <w:ind w:left="3420"/>
        <w:rPr>
          <w:rFonts w:ascii="Helvetica" w:eastAsia="Arial" w:hAnsi="Helvetica" w:cs="Helvetica"/>
          <w:b/>
          <w:color w:val="363435"/>
          <w:position w:val="5"/>
        </w:rPr>
      </w:pPr>
    </w:p>
    <w:p w14:paraId="6ABA1FC9" w14:textId="77777777" w:rsidR="00874F37" w:rsidRPr="00772D24" w:rsidRDefault="00874F37" w:rsidP="00874F37">
      <w:pPr>
        <w:tabs>
          <w:tab w:val="left" w:pos="9360"/>
        </w:tabs>
        <w:spacing w:after="0" w:line="440" w:lineRule="exact"/>
        <w:ind w:left="3780"/>
        <w:rPr>
          <w:rFonts w:ascii="Helvetica" w:eastAsia="Times New Roman" w:hAnsi="Helvetica" w:cs="Helvetica"/>
        </w:rPr>
      </w:pPr>
      <w:r w:rsidRPr="00772D24">
        <w:rPr>
          <w:rFonts w:ascii="Helvetica" w:eastAsia="Times New Roman" w:hAnsi="Helvetica" w:cs="Helvetica"/>
          <w:noProof/>
        </w:rPr>
        <mc:AlternateContent>
          <mc:Choice Requires="wps">
            <w:drawing>
              <wp:anchor distT="0" distB="0" distL="114300" distR="114300" simplePos="0" relativeHeight="251665408" behindDoc="1" locked="0" layoutInCell="1" allowOverlap="1" wp14:anchorId="7DB51E88" wp14:editId="286137F3">
                <wp:simplePos x="0" y="0"/>
                <wp:positionH relativeFrom="page">
                  <wp:posOffset>2279650</wp:posOffset>
                </wp:positionH>
                <wp:positionV relativeFrom="paragraph">
                  <wp:posOffset>245745</wp:posOffset>
                </wp:positionV>
                <wp:extent cx="4645660" cy="3756025"/>
                <wp:effectExtent l="3175" t="2540" r="0" b="381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660" cy="3756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480"/>
                              <w:gridCol w:w="6787"/>
                            </w:tblGrid>
                            <w:tr w:rsidR="00874F37" w14:paraId="41C67879" w14:textId="77777777">
                              <w:trPr>
                                <w:trHeight w:hRule="exact" w:val="795"/>
                              </w:trPr>
                              <w:tc>
                                <w:tcPr>
                                  <w:tcW w:w="480" w:type="dxa"/>
                                  <w:tcBorders>
                                    <w:top w:val="single" w:sz="8" w:space="0" w:color="363435"/>
                                    <w:left w:val="single" w:sz="8" w:space="0" w:color="363435"/>
                                    <w:bottom w:val="single" w:sz="8" w:space="0" w:color="363435"/>
                                    <w:right w:val="single" w:sz="8" w:space="0" w:color="363435"/>
                                  </w:tcBorders>
                                </w:tcPr>
                                <w:p w14:paraId="364C4C65" w14:textId="77777777" w:rsidR="00874F37" w:rsidRDefault="00874F37">
                                  <w:pPr>
                                    <w:spacing w:before="37"/>
                                    <w:ind w:left="70"/>
                                    <w:rPr>
                                      <w:rFonts w:ascii="Arial" w:eastAsia="Arial" w:hAnsi="Arial" w:cs="Arial"/>
                                    </w:rPr>
                                  </w:pPr>
                                  <w:r>
                                    <w:rPr>
                                      <w:rFonts w:ascii="Arial" w:eastAsia="Arial" w:hAnsi="Arial" w:cs="Arial"/>
                                      <w:color w:val="363435"/>
                                      <w:sz w:val="20"/>
                                      <w:szCs w:val="20"/>
                                    </w:rPr>
                                    <w:t>1</w:t>
                                  </w:r>
                                </w:p>
                              </w:tc>
                              <w:tc>
                                <w:tcPr>
                                  <w:tcW w:w="6787" w:type="dxa"/>
                                  <w:tcBorders>
                                    <w:top w:val="single" w:sz="8" w:space="0" w:color="363435"/>
                                    <w:left w:val="single" w:sz="8" w:space="0" w:color="363435"/>
                                    <w:bottom w:val="single" w:sz="8" w:space="0" w:color="363435"/>
                                    <w:right w:val="single" w:sz="8" w:space="0" w:color="363435"/>
                                  </w:tcBorders>
                                </w:tcPr>
                                <w:p w14:paraId="281B7E3B" w14:textId="77777777" w:rsidR="00874F37" w:rsidRDefault="00874F37">
                                  <w:pPr>
                                    <w:spacing w:before="37" w:line="250" w:lineRule="auto"/>
                                    <w:ind w:left="70" w:right="267"/>
                                    <w:rPr>
                                      <w:rFonts w:ascii="Arial" w:eastAsia="Arial" w:hAnsi="Arial" w:cs="Arial"/>
                                    </w:rPr>
                                  </w:pPr>
                                  <w:r>
                                    <w:rPr>
                                      <w:rFonts w:ascii="Arial" w:eastAsia="Arial" w:hAnsi="Arial" w:cs="Arial"/>
                                      <w:color w:val="363435"/>
                                      <w:sz w:val="20"/>
                                      <w:szCs w:val="20"/>
                                    </w:rPr>
                                    <w:t>Si</w:t>
                                  </w:r>
                                  <w:r>
                                    <w:rPr>
                                      <w:rFonts w:ascii="Arial" w:eastAsia="Arial" w:hAnsi="Arial" w:cs="Arial"/>
                                      <w:color w:val="363435"/>
                                      <w:spacing w:val="-2"/>
                                      <w:sz w:val="20"/>
                                      <w:szCs w:val="20"/>
                                    </w:rPr>
                                    <w:t>m</w:t>
                                  </w:r>
                                  <w:r>
                                    <w:rPr>
                                      <w:rFonts w:ascii="Arial" w:eastAsia="Arial" w:hAnsi="Arial" w:cs="Arial"/>
                                      <w:color w:val="363435"/>
                                      <w:sz w:val="20"/>
                                      <w:szCs w:val="20"/>
                                    </w:rPr>
                                    <w:t xml:space="preserve">ulation equipment is </w:t>
                                  </w:r>
                                  <w:r>
                                    <w:rPr>
                                      <w:rFonts w:ascii="Arial" w:eastAsia="Arial" w:hAnsi="Arial" w:cs="Arial"/>
                                      <w:color w:val="363435"/>
                                      <w:spacing w:val="-4"/>
                                      <w:sz w:val="20"/>
                                      <w:szCs w:val="20"/>
                                    </w:rPr>
                                    <w:t>a</w:t>
                                  </w:r>
                                  <w:r>
                                    <w:rPr>
                                      <w:rFonts w:ascii="Arial" w:eastAsia="Arial" w:hAnsi="Arial" w:cs="Arial"/>
                                      <w:color w:val="363435"/>
                                      <w:spacing w:val="-5"/>
                                      <w:sz w:val="20"/>
                                      <w:szCs w:val="20"/>
                                    </w:rPr>
                                    <w:t>v</w:t>
                                  </w:r>
                                  <w:r>
                                    <w:rPr>
                                      <w:rFonts w:ascii="Arial" w:eastAsia="Arial" w:hAnsi="Arial" w:cs="Arial"/>
                                      <w:color w:val="363435"/>
                                      <w:sz w:val="20"/>
                                      <w:szCs w:val="20"/>
                                    </w:rPr>
                                    <w:t>aila</w:t>
                                  </w:r>
                                  <w:r>
                                    <w:rPr>
                                      <w:rFonts w:ascii="Arial" w:eastAsia="Arial" w:hAnsi="Arial" w:cs="Arial"/>
                                      <w:color w:val="363435"/>
                                      <w:spacing w:val="-4"/>
                                      <w:sz w:val="20"/>
                                      <w:szCs w:val="20"/>
                                    </w:rPr>
                                    <w:t>b</w:t>
                                  </w:r>
                                  <w:r>
                                    <w:rPr>
                                      <w:rFonts w:ascii="Arial" w:eastAsia="Arial" w:hAnsi="Arial" w:cs="Arial"/>
                                      <w:color w:val="363435"/>
                                      <w:sz w:val="20"/>
                                      <w:szCs w:val="20"/>
                                    </w:rPr>
                                    <w:t>l</w:t>
                                  </w:r>
                                  <w:r>
                                    <w:rPr>
                                      <w:rFonts w:ascii="Arial" w:eastAsia="Arial" w:hAnsi="Arial" w:cs="Arial"/>
                                      <w:color w:val="363435"/>
                                      <w:spacing w:val="-3"/>
                                      <w:sz w:val="20"/>
                                      <w:szCs w:val="20"/>
                                    </w:rPr>
                                    <w:t>e</w:t>
                                  </w:r>
                                  <w:r>
                                    <w:rPr>
                                      <w:rFonts w:ascii="Arial" w:eastAsia="Arial" w:hAnsi="Arial" w:cs="Arial"/>
                                      <w:color w:val="363435"/>
                                      <w:sz w:val="20"/>
                                      <w:szCs w:val="20"/>
                                    </w:rPr>
                                    <w:t>, which can include human patient simulator</w:t>
                                  </w:r>
                                  <w:r>
                                    <w:rPr>
                                      <w:rFonts w:ascii="Arial" w:eastAsia="Arial" w:hAnsi="Arial" w:cs="Arial"/>
                                      <w:color w:val="363435"/>
                                      <w:spacing w:val="-3"/>
                                      <w:sz w:val="20"/>
                                      <w:szCs w:val="20"/>
                                    </w:rPr>
                                    <w:t>s</w:t>
                                  </w:r>
                                  <w:r>
                                    <w:rPr>
                                      <w:rFonts w:ascii="Arial" w:eastAsia="Arial" w:hAnsi="Arial" w:cs="Arial"/>
                                      <w:color w:val="363435"/>
                                      <w:sz w:val="20"/>
                                      <w:szCs w:val="20"/>
                                    </w:rPr>
                                    <w:t>, task t</w:t>
                                  </w:r>
                                  <w:r>
                                    <w:rPr>
                                      <w:rFonts w:ascii="Arial" w:eastAsia="Arial" w:hAnsi="Arial" w:cs="Arial"/>
                                      <w:color w:val="363435"/>
                                      <w:spacing w:val="-2"/>
                                      <w:sz w:val="20"/>
                                      <w:szCs w:val="20"/>
                                    </w:rPr>
                                    <w:t>r</w:t>
                                  </w:r>
                                  <w:r>
                                    <w:rPr>
                                      <w:rFonts w:ascii="Arial" w:eastAsia="Arial" w:hAnsi="Arial" w:cs="Arial"/>
                                      <w:color w:val="363435"/>
                                      <w:sz w:val="20"/>
                                      <w:szCs w:val="20"/>
                                    </w:rPr>
                                    <w:t>ainer</w:t>
                                  </w:r>
                                  <w:r>
                                    <w:rPr>
                                      <w:rFonts w:ascii="Arial" w:eastAsia="Arial" w:hAnsi="Arial" w:cs="Arial"/>
                                      <w:color w:val="363435"/>
                                      <w:spacing w:val="-3"/>
                                      <w:sz w:val="20"/>
                                      <w:szCs w:val="20"/>
                                    </w:rPr>
                                    <w:t>s</w:t>
                                  </w:r>
                                  <w:r>
                                    <w:rPr>
                                      <w:rFonts w:ascii="Arial" w:eastAsia="Arial" w:hAnsi="Arial" w:cs="Arial"/>
                                      <w:color w:val="363435"/>
                                      <w:sz w:val="20"/>
                                      <w:szCs w:val="20"/>
                                    </w:rPr>
                                    <w:t>, air</w:t>
                                  </w:r>
                                  <w:r>
                                    <w:rPr>
                                      <w:rFonts w:ascii="Arial" w:eastAsia="Arial" w:hAnsi="Arial" w:cs="Arial"/>
                                      <w:color w:val="363435"/>
                                      <w:spacing w:val="-3"/>
                                      <w:sz w:val="20"/>
                                      <w:szCs w:val="20"/>
                                    </w:rPr>
                                    <w:t>w</w:t>
                                  </w:r>
                                  <w:r>
                                    <w:rPr>
                                      <w:rFonts w:ascii="Arial" w:eastAsia="Arial" w:hAnsi="Arial" w:cs="Arial"/>
                                      <w:color w:val="363435"/>
                                      <w:spacing w:val="-6"/>
                                      <w:sz w:val="20"/>
                                      <w:szCs w:val="20"/>
                                    </w:rPr>
                                    <w:t>a</w:t>
                                  </w:r>
                                  <w:r>
                                    <w:rPr>
                                      <w:rFonts w:ascii="Arial" w:eastAsia="Arial" w:hAnsi="Arial" w:cs="Arial"/>
                                      <w:color w:val="363435"/>
                                      <w:sz w:val="20"/>
                                      <w:szCs w:val="20"/>
                                    </w:rPr>
                                    <w:t>y t</w:t>
                                  </w:r>
                                  <w:r>
                                    <w:rPr>
                                      <w:rFonts w:ascii="Arial" w:eastAsia="Arial" w:hAnsi="Arial" w:cs="Arial"/>
                                      <w:color w:val="363435"/>
                                      <w:spacing w:val="-2"/>
                                      <w:sz w:val="20"/>
                                      <w:szCs w:val="20"/>
                                    </w:rPr>
                                    <w:t>r</w:t>
                                  </w:r>
                                  <w:r>
                                    <w:rPr>
                                      <w:rFonts w:ascii="Arial" w:eastAsia="Arial" w:hAnsi="Arial" w:cs="Arial"/>
                                      <w:color w:val="363435"/>
                                      <w:sz w:val="20"/>
                                      <w:szCs w:val="20"/>
                                    </w:rPr>
                                    <w:t>ainer</w:t>
                                  </w:r>
                                  <w:r>
                                    <w:rPr>
                                      <w:rFonts w:ascii="Arial" w:eastAsia="Arial" w:hAnsi="Arial" w:cs="Arial"/>
                                      <w:color w:val="363435"/>
                                      <w:spacing w:val="-3"/>
                                      <w:sz w:val="20"/>
                                      <w:szCs w:val="20"/>
                                    </w:rPr>
                                    <w:t>s</w:t>
                                  </w:r>
                                  <w:r>
                                    <w:rPr>
                                      <w:rFonts w:ascii="Arial" w:eastAsia="Arial" w:hAnsi="Arial" w:cs="Arial"/>
                                      <w:color w:val="363435"/>
                                      <w:sz w:val="20"/>
                                      <w:szCs w:val="20"/>
                                    </w:rPr>
                                    <w:t>, OB manikin</w:t>
                                  </w:r>
                                  <w:r>
                                    <w:rPr>
                                      <w:rFonts w:ascii="Arial" w:eastAsia="Arial" w:hAnsi="Arial" w:cs="Arial"/>
                                      <w:color w:val="363435"/>
                                      <w:spacing w:val="-3"/>
                                      <w:sz w:val="20"/>
                                      <w:szCs w:val="20"/>
                                    </w:rPr>
                                    <w:t>s</w:t>
                                  </w:r>
                                  <w:r>
                                    <w:rPr>
                                      <w:rFonts w:ascii="Arial" w:eastAsia="Arial" w:hAnsi="Arial" w:cs="Arial"/>
                                      <w:color w:val="363435"/>
                                      <w:sz w:val="20"/>
                                      <w:szCs w:val="20"/>
                                    </w:rPr>
                                    <w:t>.</w:t>
                                  </w:r>
                                  <w:r>
                                    <w:rPr>
                                      <w:rFonts w:ascii="Arial" w:eastAsia="Arial" w:hAnsi="Arial" w:cs="Arial"/>
                                      <w:color w:val="363435"/>
                                      <w:spacing w:val="43"/>
                                      <w:sz w:val="20"/>
                                      <w:szCs w:val="20"/>
                                    </w:rPr>
                                    <w:t xml:space="preserve"> </w:t>
                                  </w:r>
                                  <w:r>
                                    <w:rPr>
                                      <w:rFonts w:ascii="Arial" w:eastAsia="Arial" w:hAnsi="Arial" w:cs="Arial"/>
                                      <w:color w:val="363435"/>
                                      <w:sz w:val="20"/>
                                      <w:szCs w:val="20"/>
                                    </w:rPr>
                                    <w:t>Scena</w:t>
                                  </w:r>
                                  <w:r>
                                    <w:rPr>
                                      <w:rFonts w:ascii="Arial" w:eastAsia="Arial" w:hAnsi="Arial" w:cs="Arial"/>
                                      <w:color w:val="363435"/>
                                      <w:spacing w:val="3"/>
                                      <w:sz w:val="20"/>
                                      <w:szCs w:val="20"/>
                                    </w:rPr>
                                    <w:t>r</w:t>
                                  </w:r>
                                  <w:r>
                                    <w:rPr>
                                      <w:rFonts w:ascii="Arial" w:eastAsia="Arial" w:hAnsi="Arial" w:cs="Arial"/>
                                      <w:color w:val="363435"/>
                                      <w:sz w:val="20"/>
                                      <w:szCs w:val="20"/>
                                    </w:rPr>
                                    <w:t>ios used are basic.</w:t>
                                  </w:r>
                                </w:p>
                              </w:tc>
                            </w:tr>
                            <w:tr w:rsidR="00874F37" w14:paraId="77B34349" w14:textId="77777777">
                              <w:trPr>
                                <w:trHeight w:hRule="exact" w:val="1035"/>
                              </w:trPr>
                              <w:tc>
                                <w:tcPr>
                                  <w:tcW w:w="480" w:type="dxa"/>
                                  <w:tcBorders>
                                    <w:top w:val="single" w:sz="8" w:space="0" w:color="363435"/>
                                    <w:left w:val="single" w:sz="8" w:space="0" w:color="363435"/>
                                    <w:bottom w:val="single" w:sz="8" w:space="0" w:color="363435"/>
                                    <w:right w:val="single" w:sz="8" w:space="0" w:color="363435"/>
                                  </w:tcBorders>
                                </w:tcPr>
                                <w:p w14:paraId="76088808" w14:textId="77777777" w:rsidR="00874F37" w:rsidRDefault="00874F37">
                                  <w:pPr>
                                    <w:spacing w:before="37"/>
                                    <w:ind w:left="70"/>
                                    <w:rPr>
                                      <w:rFonts w:ascii="Arial" w:eastAsia="Arial" w:hAnsi="Arial" w:cs="Arial"/>
                                    </w:rPr>
                                  </w:pPr>
                                  <w:r>
                                    <w:rPr>
                                      <w:rFonts w:ascii="Arial" w:eastAsia="Arial" w:hAnsi="Arial" w:cs="Arial"/>
                                      <w:color w:val="363435"/>
                                      <w:sz w:val="20"/>
                                      <w:szCs w:val="20"/>
                                    </w:rPr>
                                    <w:t>2</w:t>
                                  </w:r>
                                </w:p>
                              </w:tc>
                              <w:tc>
                                <w:tcPr>
                                  <w:tcW w:w="6787" w:type="dxa"/>
                                  <w:tcBorders>
                                    <w:top w:val="single" w:sz="8" w:space="0" w:color="363435"/>
                                    <w:left w:val="single" w:sz="8" w:space="0" w:color="363435"/>
                                    <w:bottom w:val="single" w:sz="8" w:space="0" w:color="363435"/>
                                    <w:right w:val="single" w:sz="8" w:space="0" w:color="363435"/>
                                  </w:tcBorders>
                                </w:tcPr>
                                <w:p w14:paraId="40577F16" w14:textId="77777777" w:rsidR="00874F37" w:rsidRDefault="00874F37">
                                  <w:pPr>
                                    <w:spacing w:before="37" w:line="250" w:lineRule="auto"/>
                                    <w:ind w:left="70" w:right="261"/>
                                    <w:rPr>
                                      <w:rFonts w:ascii="Arial" w:eastAsia="Arial" w:hAnsi="Arial" w:cs="Arial"/>
                                    </w:rPr>
                                  </w:pPr>
                                  <w:r>
                                    <w:rPr>
                                      <w:rFonts w:ascii="Arial" w:eastAsia="Arial" w:hAnsi="Arial" w:cs="Arial"/>
                                      <w:color w:val="363435"/>
                                      <w:sz w:val="20"/>
                                      <w:szCs w:val="20"/>
                                    </w:rPr>
                                    <w:t>Si</w:t>
                                  </w:r>
                                  <w:r>
                                    <w:rPr>
                                      <w:rFonts w:ascii="Arial" w:eastAsia="Arial" w:hAnsi="Arial" w:cs="Arial"/>
                                      <w:color w:val="363435"/>
                                      <w:spacing w:val="-2"/>
                                      <w:sz w:val="20"/>
                                      <w:szCs w:val="20"/>
                                    </w:rPr>
                                    <w:t>m</w:t>
                                  </w:r>
                                  <w:r>
                                    <w:rPr>
                                      <w:rFonts w:ascii="Arial" w:eastAsia="Arial" w:hAnsi="Arial" w:cs="Arial"/>
                                      <w:color w:val="363435"/>
                                      <w:sz w:val="20"/>
                                      <w:szCs w:val="20"/>
                                    </w:rPr>
                                    <w:t>ulation education plan in place with identified lea</w:t>
                                  </w:r>
                                  <w:r>
                                    <w:rPr>
                                      <w:rFonts w:ascii="Arial" w:eastAsia="Arial" w:hAnsi="Arial" w:cs="Arial"/>
                                      <w:color w:val="363435"/>
                                      <w:spacing w:val="5"/>
                                      <w:sz w:val="20"/>
                                      <w:szCs w:val="20"/>
                                    </w:rPr>
                                    <w:t>r</w:t>
                                  </w:r>
                                  <w:r>
                                    <w:rPr>
                                      <w:rFonts w:ascii="Arial" w:eastAsia="Arial" w:hAnsi="Arial" w:cs="Arial"/>
                                      <w:color w:val="363435"/>
                                      <w:sz w:val="20"/>
                                      <w:szCs w:val="20"/>
                                    </w:rPr>
                                    <w:t>ning objecti</w:t>
                                  </w:r>
                                  <w:r>
                                    <w:rPr>
                                      <w:rFonts w:ascii="Arial" w:eastAsia="Arial" w:hAnsi="Arial" w:cs="Arial"/>
                                      <w:color w:val="363435"/>
                                      <w:spacing w:val="-5"/>
                                      <w:sz w:val="20"/>
                                      <w:szCs w:val="20"/>
                                    </w:rPr>
                                    <w:t>v</w:t>
                                  </w:r>
                                  <w:r>
                                    <w:rPr>
                                      <w:rFonts w:ascii="Arial" w:eastAsia="Arial" w:hAnsi="Arial" w:cs="Arial"/>
                                      <w:color w:val="363435"/>
                                      <w:sz w:val="20"/>
                                      <w:szCs w:val="20"/>
                                    </w:rPr>
                                    <w:t>es and approp</w:t>
                                  </w:r>
                                  <w:r>
                                    <w:rPr>
                                      <w:rFonts w:ascii="Arial" w:eastAsia="Arial" w:hAnsi="Arial" w:cs="Arial"/>
                                      <w:color w:val="363435"/>
                                      <w:spacing w:val="3"/>
                                      <w:sz w:val="20"/>
                                      <w:szCs w:val="20"/>
                                    </w:rPr>
                                    <w:t>r</w:t>
                                  </w:r>
                                  <w:r>
                                    <w:rPr>
                                      <w:rFonts w:ascii="Arial" w:eastAsia="Arial" w:hAnsi="Arial" w:cs="Arial"/>
                                      <w:color w:val="363435"/>
                                      <w:sz w:val="20"/>
                                      <w:szCs w:val="20"/>
                                    </w:rPr>
                                    <w:t>iate paid time d</w:t>
                                  </w:r>
                                  <w:r>
                                    <w:rPr>
                                      <w:rFonts w:ascii="Arial" w:eastAsia="Arial" w:hAnsi="Arial" w:cs="Arial"/>
                                      <w:color w:val="363435"/>
                                      <w:spacing w:val="-6"/>
                                      <w:sz w:val="20"/>
                                      <w:szCs w:val="20"/>
                                    </w:rPr>
                                    <w:t>e</w:t>
                                  </w:r>
                                  <w:r>
                                    <w:rPr>
                                      <w:rFonts w:ascii="Arial" w:eastAsia="Arial" w:hAnsi="Arial" w:cs="Arial"/>
                                      <w:color w:val="363435"/>
                                      <w:spacing w:val="-5"/>
                                      <w:sz w:val="20"/>
                                      <w:szCs w:val="20"/>
                                    </w:rPr>
                                    <w:t>v</w:t>
                                  </w:r>
                                  <w:r>
                                    <w:rPr>
                                      <w:rFonts w:ascii="Arial" w:eastAsia="Arial" w:hAnsi="Arial" w:cs="Arial"/>
                                      <w:color w:val="363435"/>
                                      <w:sz w:val="20"/>
                                      <w:szCs w:val="20"/>
                                    </w:rPr>
                                    <w:t>oted to t</w:t>
                                  </w:r>
                                  <w:r>
                                    <w:rPr>
                                      <w:rFonts w:ascii="Arial" w:eastAsia="Arial" w:hAnsi="Arial" w:cs="Arial"/>
                                      <w:color w:val="363435"/>
                                      <w:spacing w:val="-2"/>
                                      <w:sz w:val="20"/>
                                      <w:szCs w:val="20"/>
                                    </w:rPr>
                                    <w:t>r</w:t>
                                  </w:r>
                                  <w:r>
                                    <w:rPr>
                                      <w:rFonts w:ascii="Arial" w:eastAsia="Arial" w:hAnsi="Arial" w:cs="Arial"/>
                                      <w:color w:val="363435"/>
                                      <w:sz w:val="20"/>
                                      <w:szCs w:val="20"/>
                                    </w:rPr>
                                    <w:t>aining.</w:t>
                                  </w:r>
                                  <w:r>
                                    <w:rPr>
                                      <w:rFonts w:ascii="Arial" w:eastAsia="Arial" w:hAnsi="Arial" w:cs="Arial"/>
                                      <w:color w:val="363435"/>
                                      <w:spacing w:val="43"/>
                                      <w:sz w:val="20"/>
                                      <w:szCs w:val="20"/>
                                    </w:rPr>
                                    <w:t xml:space="preserve"> </w:t>
                                  </w:r>
                                  <w:r>
                                    <w:rPr>
                                      <w:rFonts w:ascii="Arial" w:eastAsia="Arial" w:hAnsi="Arial" w:cs="Arial"/>
                                      <w:color w:val="363435"/>
                                      <w:sz w:val="20"/>
                                      <w:szCs w:val="20"/>
                                    </w:rPr>
                                    <w:t>Scena</w:t>
                                  </w:r>
                                  <w:r>
                                    <w:rPr>
                                      <w:rFonts w:ascii="Arial" w:eastAsia="Arial" w:hAnsi="Arial" w:cs="Arial"/>
                                      <w:color w:val="363435"/>
                                      <w:spacing w:val="3"/>
                                      <w:sz w:val="20"/>
                                      <w:szCs w:val="20"/>
                                    </w:rPr>
                                    <w:t>r</w:t>
                                  </w:r>
                                  <w:r>
                                    <w:rPr>
                                      <w:rFonts w:ascii="Arial" w:eastAsia="Arial" w:hAnsi="Arial" w:cs="Arial"/>
                                      <w:color w:val="363435"/>
                                      <w:sz w:val="20"/>
                                      <w:szCs w:val="20"/>
                                    </w:rPr>
                                    <w:t>ios used inco</w:t>
                                  </w:r>
                                  <w:r>
                                    <w:rPr>
                                      <w:rFonts w:ascii="Arial" w:eastAsia="Arial" w:hAnsi="Arial" w:cs="Arial"/>
                                      <w:color w:val="363435"/>
                                      <w:spacing w:val="6"/>
                                      <w:sz w:val="20"/>
                                      <w:szCs w:val="20"/>
                                    </w:rPr>
                                    <w:t>r</w:t>
                                  </w:r>
                                  <w:r>
                                    <w:rPr>
                                      <w:rFonts w:ascii="Arial" w:eastAsia="Arial" w:hAnsi="Arial" w:cs="Arial"/>
                                      <w:color w:val="363435"/>
                                      <w:sz w:val="20"/>
                                      <w:szCs w:val="20"/>
                                    </w:rPr>
                                    <w:t>po</w:t>
                                  </w:r>
                                  <w:r>
                                    <w:rPr>
                                      <w:rFonts w:ascii="Arial" w:eastAsia="Arial" w:hAnsi="Arial" w:cs="Arial"/>
                                      <w:color w:val="363435"/>
                                      <w:spacing w:val="-2"/>
                                      <w:sz w:val="20"/>
                                      <w:szCs w:val="20"/>
                                    </w:rPr>
                                    <w:t>r</w:t>
                                  </w:r>
                                  <w:r>
                                    <w:rPr>
                                      <w:rFonts w:ascii="Arial" w:eastAsia="Arial" w:hAnsi="Arial" w:cs="Arial"/>
                                      <w:color w:val="363435"/>
                                      <w:sz w:val="20"/>
                                      <w:szCs w:val="20"/>
                                    </w:rPr>
                                    <w:t>ate ad</w:t>
                                  </w:r>
                                  <w:r>
                                    <w:rPr>
                                      <w:rFonts w:ascii="Arial" w:eastAsia="Arial" w:hAnsi="Arial" w:cs="Arial"/>
                                      <w:color w:val="363435"/>
                                      <w:spacing w:val="-5"/>
                                      <w:sz w:val="20"/>
                                      <w:szCs w:val="20"/>
                                    </w:rPr>
                                    <w:t>v</w:t>
                                  </w:r>
                                  <w:r>
                                    <w:rPr>
                                      <w:rFonts w:ascii="Arial" w:eastAsia="Arial" w:hAnsi="Arial" w:cs="Arial"/>
                                      <w:color w:val="363435"/>
                                      <w:sz w:val="20"/>
                                      <w:szCs w:val="20"/>
                                    </w:rPr>
                                    <w:t>anced lea</w:t>
                                  </w:r>
                                  <w:r>
                                    <w:rPr>
                                      <w:rFonts w:ascii="Arial" w:eastAsia="Arial" w:hAnsi="Arial" w:cs="Arial"/>
                                      <w:color w:val="363435"/>
                                      <w:spacing w:val="5"/>
                                      <w:sz w:val="20"/>
                                      <w:szCs w:val="20"/>
                                    </w:rPr>
                                    <w:t>r</w:t>
                                  </w:r>
                                  <w:r>
                                    <w:rPr>
                                      <w:rFonts w:ascii="Arial" w:eastAsia="Arial" w:hAnsi="Arial" w:cs="Arial"/>
                                      <w:color w:val="363435"/>
                                      <w:sz w:val="20"/>
                                      <w:szCs w:val="20"/>
                                    </w:rPr>
                                    <w:t>ning objecti</w:t>
                                  </w:r>
                                  <w:r>
                                    <w:rPr>
                                      <w:rFonts w:ascii="Arial" w:eastAsia="Arial" w:hAnsi="Arial" w:cs="Arial"/>
                                      <w:color w:val="363435"/>
                                      <w:spacing w:val="-5"/>
                                      <w:sz w:val="20"/>
                                      <w:szCs w:val="20"/>
                                    </w:rPr>
                                    <w:t>v</w:t>
                                  </w:r>
                                  <w:r>
                                    <w:rPr>
                                      <w:rFonts w:ascii="Arial" w:eastAsia="Arial" w:hAnsi="Arial" w:cs="Arial"/>
                                      <w:color w:val="363435"/>
                                      <w:sz w:val="20"/>
                                      <w:szCs w:val="20"/>
                                    </w:rPr>
                                    <w:t>es and pa</w:t>
                                  </w:r>
                                  <w:r>
                                    <w:rPr>
                                      <w:rFonts w:ascii="Arial" w:eastAsia="Arial" w:hAnsi="Arial" w:cs="Arial"/>
                                      <w:color w:val="363435"/>
                                      <w:spacing w:val="8"/>
                                      <w:sz w:val="20"/>
                                      <w:szCs w:val="20"/>
                                    </w:rPr>
                                    <w:t>r</w:t>
                                  </w:r>
                                  <w:r>
                                    <w:rPr>
                                      <w:rFonts w:ascii="Arial" w:eastAsia="Arial" w:hAnsi="Arial" w:cs="Arial"/>
                                      <w:color w:val="363435"/>
                                      <w:sz w:val="20"/>
                                      <w:szCs w:val="20"/>
                                    </w:rPr>
                                    <w:t>ticula</w:t>
                                  </w:r>
                                  <w:r>
                                    <w:rPr>
                                      <w:rFonts w:ascii="Arial" w:eastAsia="Arial" w:hAnsi="Arial" w:cs="Arial"/>
                                      <w:color w:val="363435"/>
                                      <w:spacing w:val="3"/>
                                      <w:sz w:val="20"/>
                                      <w:szCs w:val="20"/>
                                    </w:rPr>
                                    <w:t>r</w:t>
                                  </w:r>
                                  <w:r>
                                    <w:rPr>
                                      <w:rFonts w:ascii="Arial" w:eastAsia="Arial" w:hAnsi="Arial" w:cs="Arial"/>
                                      <w:color w:val="363435"/>
                                      <w:sz w:val="20"/>
                                      <w:szCs w:val="20"/>
                                    </w:rPr>
                                    <w:t>ly emphasi</w:t>
                                  </w:r>
                                  <w:r>
                                    <w:rPr>
                                      <w:rFonts w:ascii="Arial" w:eastAsia="Arial" w:hAnsi="Arial" w:cs="Arial"/>
                                      <w:color w:val="363435"/>
                                      <w:spacing w:val="-3"/>
                                      <w:sz w:val="20"/>
                                      <w:szCs w:val="20"/>
                                    </w:rPr>
                                    <w:t>z</w:t>
                                  </w:r>
                                  <w:r>
                                    <w:rPr>
                                      <w:rFonts w:ascii="Arial" w:eastAsia="Arial" w:hAnsi="Arial" w:cs="Arial"/>
                                      <w:color w:val="363435"/>
                                      <w:sz w:val="20"/>
                                      <w:szCs w:val="20"/>
                                    </w:rPr>
                                    <w:t xml:space="preserve">e high </w:t>
                                  </w:r>
                                  <w:r>
                                    <w:rPr>
                                      <w:rFonts w:ascii="Arial" w:eastAsia="Arial" w:hAnsi="Arial" w:cs="Arial"/>
                                      <w:color w:val="363435"/>
                                      <w:spacing w:val="3"/>
                                      <w:sz w:val="20"/>
                                      <w:szCs w:val="20"/>
                                    </w:rPr>
                                    <w:t>r</w:t>
                                  </w:r>
                                  <w:r>
                                    <w:rPr>
                                      <w:rFonts w:ascii="Arial" w:eastAsia="Arial" w:hAnsi="Arial" w:cs="Arial"/>
                                      <w:color w:val="363435"/>
                                      <w:sz w:val="20"/>
                                      <w:szCs w:val="20"/>
                                    </w:rPr>
                                    <w:t>isk l</w:t>
                                  </w:r>
                                  <w:r>
                                    <w:rPr>
                                      <w:rFonts w:ascii="Arial" w:eastAsia="Arial" w:hAnsi="Arial" w:cs="Arial"/>
                                      <w:color w:val="363435"/>
                                      <w:spacing w:val="-3"/>
                                      <w:sz w:val="20"/>
                                      <w:szCs w:val="20"/>
                                    </w:rPr>
                                    <w:t>o</w:t>
                                  </w:r>
                                  <w:r>
                                    <w:rPr>
                                      <w:rFonts w:ascii="Arial" w:eastAsia="Arial" w:hAnsi="Arial" w:cs="Arial"/>
                                      <w:color w:val="363435"/>
                                      <w:sz w:val="20"/>
                                      <w:szCs w:val="20"/>
                                    </w:rPr>
                                    <w:t xml:space="preserve">w </w:t>
                                  </w:r>
                                  <w:r>
                                    <w:rPr>
                                      <w:rFonts w:ascii="Arial" w:eastAsia="Arial" w:hAnsi="Arial" w:cs="Arial"/>
                                      <w:color w:val="363435"/>
                                      <w:spacing w:val="-5"/>
                                      <w:sz w:val="20"/>
                                      <w:szCs w:val="20"/>
                                    </w:rPr>
                                    <w:t>v</w:t>
                                  </w:r>
                                  <w:r>
                                    <w:rPr>
                                      <w:rFonts w:ascii="Arial" w:eastAsia="Arial" w:hAnsi="Arial" w:cs="Arial"/>
                                      <w:color w:val="363435"/>
                                      <w:sz w:val="20"/>
                                      <w:szCs w:val="20"/>
                                    </w:rPr>
                                    <w:t>olume clinical skill</w:t>
                                  </w:r>
                                  <w:r>
                                    <w:rPr>
                                      <w:rFonts w:ascii="Arial" w:eastAsia="Arial" w:hAnsi="Arial" w:cs="Arial"/>
                                      <w:color w:val="363435"/>
                                      <w:spacing w:val="-3"/>
                                      <w:sz w:val="20"/>
                                      <w:szCs w:val="20"/>
                                    </w:rPr>
                                    <w:t>s</w:t>
                                  </w:r>
                                  <w:r>
                                    <w:rPr>
                                      <w:rFonts w:ascii="Arial" w:eastAsia="Arial" w:hAnsi="Arial" w:cs="Arial"/>
                                      <w:color w:val="363435"/>
                                      <w:sz w:val="20"/>
                                      <w:szCs w:val="20"/>
                                    </w:rPr>
                                    <w:t>.</w:t>
                                  </w:r>
                                </w:p>
                              </w:tc>
                            </w:tr>
                            <w:tr w:rsidR="00874F37" w14:paraId="4D13E0C1" w14:textId="77777777">
                              <w:trPr>
                                <w:trHeight w:hRule="exact" w:val="1755"/>
                              </w:trPr>
                              <w:tc>
                                <w:tcPr>
                                  <w:tcW w:w="480" w:type="dxa"/>
                                  <w:tcBorders>
                                    <w:top w:val="single" w:sz="8" w:space="0" w:color="363435"/>
                                    <w:left w:val="single" w:sz="8" w:space="0" w:color="363435"/>
                                    <w:bottom w:val="single" w:sz="8" w:space="0" w:color="363435"/>
                                    <w:right w:val="single" w:sz="8" w:space="0" w:color="363435"/>
                                  </w:tcBorders>
                                </w:tcPr>
                                <w:p w14:paraId="33292E9F" w14:textId="77777777" w:rsidR="00874F37" w:rsidRDefault="00874F37">
                                  <w:pPr>
                                    <w:spacing w:before="37"/>
                                    <w:ind w:left="70"/>
                                    <w:rPr>
                                      <w:rFonts w:ascii="Arial" w:eastAsia="Arial" w:hAnsi="Arial" w:cs="Arial"/>
                                    </w:rPr>
                                  </w:pPr>
                                  <w:r>
                                    <w:rPr>
                                      <w:rFonts w:ascii="Arial" w:eastAsia="Arial" w:hAnsi="Arial" w:cs="Arial"/>
                                      <w:color w:val="363435"/>
                                      <w:sz w:val="20"/>
                                      <w:szCs w:val="20"/>
                                    </w:rPr>
                                    <w:t>3</w:t>
                                  </w:r>
                                </w:p>
                              </w:tc>
                              <w:tc>
                                <w:tcPr>
                                  <w:tcW w:w="6787" w:type="dxa"/>
                                  <w:tcBorders>
                                    <w:top w:val="single" w:sz="8" w:space="0" w:color="363435"/>
                                    <w:left w:val="single" w:sz="8" w:space="0" w:color="363435"/>
                                    <w:bottom w:val="single" w:sz="8" w:space="0" w:color="363435"/>
                                    <w:right w:val="single" w:sz="8" w:space="0" w:color="363435"/>
                                  </w:tcBorders>
                                </w:tcPr>
                                <w:p w14:paraId="4DEE6134" w14:textId="77777777" w:rsidR="00874F37" w:rsidRDefault="00874F37">
                                  <w:pPr>
                                    <w:spacing w:before="37" w:line="250" w:lineRule="auto"/>
                                    <w:ind w:left="70" w:right="156"/>
                                    <w:rPr>
                                      <w:rFonts w:ascii="Arial" w:eastAsia="Arial" w:hAnsi="Arial" w:cs="Arial"/>
                                    </w:rPr>
                                  </w:pPr>
                                  <w:r>
                                    <w:rPr>
                                      <w:rFonts w:ascii="Arial" w:eastAsia="Arial" w:hAnsi="Arial" w:cs="Arial"/>
                                      <w:color w:val="363435"/>
                                      <w:sz w:val="20"/>
                                      <w:szCs w:val="20"/>
                                    </w:rPr>
                                    <w:t>Si</w:t>
                                  </w:r>
                                  <w:r>
                                    <w:rPr>
                                      <w:rFonts w:ascii="Arial" w:eastAsia="Arial" w:hAnsi="Arial" w:cs="Arial"/>
                                      <w:color w:val="363435"/>
                                      <w:spacing w:val="-2"/>
                                      <w:sz w:val="20"/>
                                      <w:szCs w:val="20"/>
                                    </w:rPr>
                                    <w:t>m</w:t>
                                  </w:r>
                                  <w:r>
                                    <w:rPr>
                                      <w:rFonts w:ascii="Arial" w:eastAsia="Arial" w:hAnsi="Arial" w:cs="Arial"/>
                                      <w:color w:val="363435"/>
                                      <w:sz w:val="20"/>
                                      <w:szCs w:val="20"/>
                                    </w:rPr>
                                    <w:t xml:space="preserve">ulation educator(s) has documented </w:t>
                                  </w:r>
                                  <w:r>
                                    <w:rPr>
                                      <w:rFonts w:ascii="Arial" w:eastAsia="Arial" w:hAnsi="Arial" w:cs="Arial"/>
                                      <w:color w:val="363435"/>
                                      <w:spacing w:val="-6"/>
                                      <w:sz w:val="20"/>
                                      <w:szCs w:val="20"/>
                                    </w:rPr>
                                    <w:t>e</w:t>
                                  </w:r>
                                  <w:r>
                                    <w:rPr>
                                      <w:rFonts w:ascii="Arial" w:eastAsia="Arial" w:hAnsi="Arial" w:cs="Arial"/>
                                      <w:color w:val="363435"/>
                                      <w:sz w:val="20"/>
                                      <w:szCs w:val="20"/>
                                    </w:rPr>
                                    <w:t>xpe</w:t>
                                  </w:r>
                                  <w:r>
                                    <w:rPr>
                                      <w:rFonts w:ascii="Arial" w:eastAsia="Arial" w:hAnsi="Arial" w:cs="Arial"/>
                                      <w:color w:val="363435"/>
                                      <w:spacing w:val="3"/>
                                      <w:sz w:val="20"/>
                                      <w:szCs w:val="20"/>
                                    </w:rPr>
                                    <w:t>r</w:t>
                                  </w:r>
                                  <w:r>
                                    <w:rPr>
                                      <w:rFonts w:ascii="Arial" w:eastAsia="Arial" w:hAnsi="Arial" w:cs="Arial"/>
                                      <w:color w:val="363435"/>
                                      <w:sz w:val="20"/>
                                      <w:szCs w:val="20"/>
                                    </w:rPr>
                                    <w:t>ience and proficiency with the techniques of si</w:t>
                                  </w:r>
                                  <w:r>
                                    <w:rPr>
                                      <w:rFonts w:ascii="Arial" w:eastAsia="Arial" w:hAnsi="Arial" w:cs="Arial"/>
                                      <w:color w:val="363435"/>
                                      <w:spacing w:val="-2"/>
                                      <w:sz w:val="20"/>
                                      <w:szCs w:val="20"/>
                                    </w:rPr>
                                    <w:t>m</w:t>
                                  </w:r>
                                  <w:r>
                                    <w:rPr>
                                      <w:rFonts w:ascii="Arial" w:eastAsia="Arial" w:hAnsi="Arial" w:cs="Arial"/>
                                      <w:color w:val="363435"/>
                                      <w:sz w:val="20"/>
                                      <w:szCs w:val="20"/>
                                    </w:rPr>
                                    <w:t>ulation and is acti</w:t>
                                  </w:r>
                                  <w:r>
                                    <w:rPr>
                                      <w:rFonts w:ascii="Arial" w:eastAsia="Arial" w:hAnsi="Arial" w:cs="Arial"/>
                                      <w:color w:val="363435"/>
                                      <w:spacing w:val="-5"/>
                                      <w:sz w:val="20"/>
                                      <w:szCs w:val="20"/>
                                    </w:rPr>
                                    <w:t>v</w:t>
                                  </w:r>
                                  <w:r>
                                    <w:rPr>
                                      <w:rFonts w:ascii="Arial" w:eastAsia="Arial" w:hAnsi="Arial" w:cs="Arial"/>
                                      <w:color w:val="363435"/>
                                      <w:sz w:val="20"/>
                                      <w:szCs w:val="20"/>
                                    </w:rPr>
                                    <w:t>ely i</w:t>
                                  </w:r>
                                  <w:r>
                                    <w:rPr>
                                      <w:rFonts w:ascii="Arial" w:eastAsia="Arial" w:hAnsi="Arial" w:cs="Arial"/>
                                      <w:color w:val="363435"/>
                                      <w:spacing w:val="-4"/>
                                      <w:sz w:val="20"/>
                                      <w:szCs w:val="20"/>
                                    </w:rPr>
                                    <w:t>n</w:t>
                                  </w:r>
                                  <w:r>
                                    <w:rPr>
                                      <w:rFonts w:ascii="Arial" w:eastAsia="Arial" w:hAnsi="Arial" w:cs="Arial"/>
                                      <w:color w:val="363435"/>
                                      <w:spacing w:val="-5"/>
                                      <w:sz w:val="20"/>
                                      <w:szCs w:val="20"/>
                                    </w:rPr>
                                    <w:t>v</w:t>
                                  </w:r>
                                  <w:r>
                                    <w:rPr>
                                      <w:rFonts w:ascii="Arial" w:eastAsia="Arial" w:hAnsi="Arial" w:cs="Arial"/>
                                      <w:color w:val="363435"/>
                                      <w:sz w:val="20"/>
                                      <w:szCs w:val="20"/>
                                    </w:rPr>
                                    <w:t>ol</w:t>
                                  </w:r>
                                  <w:r>
                                    <w:rPr>
                                      <w:rFonts w:ascii="Arial" w:eastAsia="Arial" w:hAnsi="Arial" w:cs="Arial"/>
                                      <w:color w:val="363435"/>
                                      <w:spacing w:val="-5"/>
                                      <w:sz w:val="20"/>
                                      <w:szCs w:val="20"/>
                                    </w:rPr>
                                    <w:t>v</w:t>
                                  </w:r>
                                  <w:r>
                                    <w:rPr>
                                      <w:rFonts w:ascii="Arial" w:eastAsia="Arial" w:hAnsi="Arial" w:cs="Arial"/>
                                      <w:color w:val="363435"/>
                                      <w:sz w:val="20"/>
                                      <w:szCs w:val="20"/>
                                    </w:rPr>
                                    <w:t>ed with the broader educational needs of the pro</w:t>
                                  </w:r>
                                  <w:r>
                                    <w:rPr>
                                      <w:rFonts w:ascii="Arial" w:eastAsia="Arial" w:hAnsi="Arial" w:cs="Arial"/>
                                      <w:color w:val="363435"/>
                                      <w:spacing w:val="-2"/>
                                      <w:sz w:val="20"/>
                                      <w:szCs w:val="20"/>
                                    </w:rPr>
                                    <w:t>gr</w:t>
                                  </w:r>
                                  <w:r>
                                    <w:rPr>
                                      <w:rFonts w:ascii="Arial" w:eastAsia="Arial" w:hAnsi="Arial" w:cs="Arial"/>
                                      <w:color w:val="363435"/>
                                      <w:sz w:val="20"/>
                                      <w:szCs w:val="20"/>
                                    </w:rPr>
                                    <w:t>am.</w:t>
                                  </w:r>
                                  <w:r>
                                    <w:rPr>
                                      <w:rFonts w:ascii="Arial" w:eastAsia="Arial" w:hAnsi="Arial" w:cs="Arial"/>
                                      <w:color w:val="363435"/>
                                      <w:spacing w:val="43"/>
                                      <w:sz w:val="20"/>
                                      <w:szCs w:val="20"/>
                                    </w:rPr>
                                    <w:t xml:space="preserve"> </w:t>
                                  </w:r>
                                  <w:r>
                                    <w:rPr>
                                      <w:rFonts w:ascii="Arial" w:eastAsia="Arial" w:hAnsi="Arial" w:cs="Arial"/>
                                      <w:color w:val="363435"/>
                                      <w:sz w:val="20"/>
                                      <w:szCs w:val="20"/>
                                    </w:rPr>
                                    <w:t xml:space="preserve">Documented educator </w:t>
                                  </w:r>
                                  <w:r>
                                    <w:rPr>
                                      <w:rFonts w:ascii="Arial" w:eastAsia="Arial" w:hAnsi="Arial" w:cs="Arial"/>
                                      <w:color w:val="363435"/>
                                      <w:spacing w:val="-6"/>
                                      <w:sz w:val="20"/>
                                      <w:szCs w:val="20"/>
                                    </w:rPr>
                                    <w:t>e</w:t>
                                  </w:r>
                                  <w:r>
                                    <w:rPr>
                                      <w:rFonts w:ascii="Arial" w:eastAsia="Arial" w:hAnsi="Arial" w:cs="Arial"/>
                                      <w:color w:val="363435"/>
                                      <w:sz w:val="20"/>
                                      <w:szCs w:val="20"/>
                                    </w:rPr>
                                    <w:t>xpe</w:t>
                                  </w:r>
                                  <w:r>
                                    <w:rPr>
                                      <w:rFonts w:ascii="Arial" w:eastAsia="Arial" w:hAnsi="Arial" w:cs="Arial"/>
                                      <w:color w:val="363435"/>
                                      <w:spacing w:val="3"/>
                                      <w:sz w:val="20"/>
                                      <w:szCs w:val="20"/>
                                    </w:rPr>
                                    <w:t>r</w:t>
                                  </w:r>
                                  <w:r>
                                    <w:rPr>
                                      <w:rFonts w:ascii="Arial" w:eastAsia="Arial" w:hAnsi="Arial" w:cs="Arial"/>
                                      <w:color w:val="363435"/>
                                      <w:sz w:val="20"/>
                                      <w:szCs w:val="20"/>
                                    </w:rPr>
                                    <w:t xml:space="preserve">ience can include completion of </w:t>
                                  </w:r>
                                  <w:r>
                                    <w:rPr>
                                      <w:rFonts w:ascii="Arial" w:eastAsia="Arial" w:hAnsi="Arial" w:cs="Arial"/>
                                      <w:color w:val="363435"/>
                                      <w:spacing w:val="-6"/>
                                      <w:sz w:val="20"/>
                                      <w:szCs w:val="20"/>
                                    </w:rPr>
                                    <w:t>f</w:t>
                                  </w:r>
                                  <w:r>
                                    <w:rPr>
                                      <w:rFonts w:ascii="Arial" w:eastAsia="Arial" w:hAnsi="Arial" w:cs="Arial"/>
                                      <w:color w:val="363435"/>
                                      <w:sz w:val="20"/>
                                      <w:szCs w:val="20"/>
                                    </w:rPr>
                                    <w:t>o</w:t>
                                  </w:r>
                                  <w:r>
                                    <w:rPr>
                                      <w:rFonts w:ascii="Arial" w:eastAsia="Arial" w:hAnsi="Arial" w:cs="Arial"/>
                                      <w:color w:val="363435"/>
                                      <w:spacing w:val="5"/>
                                      <w:sz w:val="20"/>
                                      <w:szCs w:val="20"/>
                                    </w:rPr>
                                    <w:t>r</w:t>
                                  </w:r>
                                  <w:r>
                                    <w:rPr>
                                      <w:rFonts w:ascii="Arial" w:eastAsia="Arial" w:hAnsi="Arial" w:cs="Arial"/>
                                      <w:color w:val="363435"/>
                                      <w:sz w:val="20"/>
                                      <w:szCs w:val="20"/>
                                    </w:rPr>
                                    <w:t>mal de</w:t>
                                  </w:r>
                                  <w:r>
                                    <w:rPr>
                                      <w:rFonts w:ascii="Arial" w:eastAsia="Arial" w:hAnsi="Arial" w:cs="Arial"/>
                                      <w:color w:val="363435"/>
                                      <w:spacing w:val="-2"/>
                                      <w:sz w:val="20"/>
                                      <w:szCs w:val="20"/>
                                    </w:rPr>
                                    <w:t>g</w:t>
                                  </w:r>
                                  <w:r>
                                    <w:rPr>
                                      <w:rFonts w:ascii="Arial" w:eastAsia="Arial" w:hAnsi="Arial" w:cs="Arial"/>
                                      <w:color w:val="363435"/>
                                      <w:sz w:val="20"/>
                                      <w:szCs w:val="20"/>
                                    </w:rPr>
                                    <w:t>ree pro</w:t>
                                  </w:r>
                                  <w:r>
                                    <w:rPr>
                                      <w:rFonts w:ascii="Arial" w:eastAsia="Arial" w:hAnsi="Arial" w:cs="Arial"/>
                                      <w:color w:val="363435"/>
                                      <w:spacing w:val="-2"/>
                                      <w:sz w:val="20"/>
                                      <w:szCs w:val="20"/>
                                    </w:rPr>
                                    <w:t>gr</w:t>
                                  </w:r>
                                  <w:r>
                                    <w:rPr>
                                      <w:rFonts w:ascii="Arial" w:eastAsia="Arial" w:hAnsi="Arial" w:cs="Arial"/>
                                      <w:color w:val="363435"/>
                                      <w:sz w:val="20"/>
                                      <w:szCs w:val="20"/>
                                    </w:rPr>
                                    <w:t>ams related to si</w:t>
                                  </w:r>
                                  <w:r>
                                    <w:rPr>
                                      <w:rFonts w:ascii="Arial" w:eastAsia="Arial" w:hAnsi="Arial" w:cs="Arial"/>
                                      <w:color w:val="363435"/>
                                      <w:spacing w:val="-2"/>
                                      <w:sz w:val="20"/>
                                      <w:szCs w:val="20"/>
                                    </w:rPr>
                                    <w:t>m</w:t>
                                  </w:r>
                                  <w:r>
                                    <w:rPr>
                                      <w:rFonts w:ascii="Arial" w:eastAsia="Arial" w:hAnsi="Arial" w:cs="Arial"/>
                                      <w:color w:val="363435"/>
                                      <w:sz w:val="20"/>
                                      <w:szCs w:val="20"/>
                                    </w:rPr>
                                    <w:t>ulation, CE from si</w:t>
                                  </w:r>
                                  <w:r>
                                    <w:rPr>
                                      <w:rFonts w:ascii="Arial" w:eastAsia="Arial" w:hAnsi="Arial" w:cs="Arial"/>
                                      <w:color w:val="363435"/>
                                      <w:spacing w:val="-2"/>
                                      <w:sz w:val="20"/>
                                      <w:szCs w:val="20"/>
                                    </w:rPr>
                                    <w:t>m</w:t>
                                  </w:r>
                                  <w:r>
                                    <w:rPr>
                                      <w:rFonts w:ascii="Arial" w:eastAsia="Arial" w:hAnsi="Arial" w:cs="Arial"/>
                                      <w:color w:val="363435"/>
                                      <w:sz w:val="20"/>
                                      <w:szCs w:val="20"/>
                                    </w:rPr>
                                    <w:t>ulation organization con</w:t>
                                  </w:r>
                                  <w:r>
                                    <w:rPr>
                                      <w:rFonts w:ascii="Arial" w:eastAsia="Arial" w:hAnsi="Arial" w:cs="Arial"/>
                                      <w:color w:val="363435"/>
                                      <w:spacing w:val="-6"/>
                                      <w:sz w:val="20"/>
                                      <w:szCs w:val="20"/>
                                    </w:rPr>
                                    <w:t>f</w:t>
                                  </w:r>
                                  <w:r>
                                    <w:rPr>
                                      <w:rFonts w:ascii="Arial" w:eastAsia="Arial" w:hAnsi="Arial" w:cs="Arial"/>
                                      <w:color w:val="363435"/>
                                      <w:sz w:val="20"/>
                                      <w:szCs w:val="20"/>
                                    </w:rPr>
                                    <w:t>erences and educational of</w:t>
                                  </w:r>
                                  <w:r>
                                    <w:rPr>
                                      <w:rFonts w:ascii="Arial" w:eastAsia="Arial" w:hAnsi="Arial" w:cs="Arial"/>
                                      <w:color w:val="363435"/>
                                      <w:spacing w:val="-6"/>
                                      <w:sz w:val="20"/>
                                      <w:szCs w:val="20"/>
                                    </w:rPr>
                                    <w:t>f</w:t>
                                  </w:r>
                                  <w:r>
                                    <w:rPr>
                                      <w:rFonts w:ascii="Arial" w:eastAsia="Arial" w:hAnsi="Arial" w:cs="Arial"/>
                                      <w:color w:val="363435"/>
                                      <w:sz w:val="20"/>
                                      <w:szCs w:val="20"/>
                                    </w:rPr>
                                    <w:t>e</w:t>
                                  </w:r>
                                  <w:r>
                                    <w:rPr>
                                      <w:rFonts w:ascii="Arial" w:eastAsia="Arial" w:hAnsi="Arial" w:cs="Arial"/>
                                      <w:color w:val="363435"/>
                                      <w:spacing w:val="3"/>
                                      <w:sz w:val="20"/>
                                      <w:szCs w:val="20"/>
                                    </w:rPr>
                                    <w:t>r</w:t>
                                  </w:r>
                                  <w:r>
                                    <w:rPr>
                                      <w:rFonts w:ascii="Arial" w:eastAsia="Arial" w:hAnsi="Arial" w:cs="Arial"/>
                                      <w:color w:val="363435"/>
                                      <w:sz w:val="20"/>
                                      <w:szCs w:val="20"/>
                                    </w:rPr>
                                    <w:t>ing</w:t>
                                  </w:r>
                                  <w:r>
                                    <w:rPr>
                                      <w:rFonts w:ascii="Arial" w:eastAsia="Arial" w:hAnsi="Arial" w:cs="Arial"/>
                                      <w:color w:val="363435"/>
                                      <w:spacing w:val="-3"/>
                                      <w:sz w:val="20"/>
                                      <w:szCs w:val="20"/>
                                    </w:rPr>
                                    <w:t>s</w:t>
                                  </w:r>
                                  <w:r>
                                    <w:rPr>
                                      <w:rFonts w:ascii="Arial" w:eastAsia="Arial" w:hAnsi="Arial" w:cs="Arial"/>
                                      <w:color w:val="363435"/>
                                      <w:sz w:val="20"/>
                                      <w:szCs w:val="20"/>
                                    </w:rPr>
                                    <w:t>, and on the job mentorshi</w:t>
                                  </w:r>
                                  <w:r>
                                    <w:rPr>
                                      <w:rFonts w:ascii="Arial" w:eastAsia="Arial" w:hAnsi="Arial" w:cs="Arial"/>
                                      <w:color w:val="363435"/>
                                      <w:spacing w:val="-7"/>
                                      <w:sz w:val="20"/>
                                      <w:szCs w:val="20"/>
                                    </w:rPr>
                                    <w:t>p</w:t>
                                  </w:r>
                                  <w:r>
                                    <w:rPr>
                                      <w:rFonts w:ascii="Arial" w:eastAsia="Arial" w:hAnsi="Arial" w:cs="Arial"/>
                                      <w:color w:val="363435"/>
                                      <w:sz w:val="20"/>
                                      <w:szCs w:val="20"/>
                                    </w:rPr>
                                    <w:t>.</w:t>
                                  </w:r>
                                  <w:r>
                                    <w:rPr>
                                      <w:rFonts w:ascii="Arial" w:eastAsia="Arial" w:hAnsi="Arial" w:cs="Arial"/>
                                      <w:color w:val="363435"/>
                                      <w:spacing w:val="43"/>
                                      <w:sz w:val="20"/>
                                      <w:szCs w:val="20"/>
                                    </w:rPr>
                                    <w:t xml:space="preserve"> </w:t>
                                  </w:r>
                                  <w:r>
                                    <w:rPr>
                                      <w:rFonts w:ascii="Arial" w:eastAsia="Arial" w:hAnsi="Arial" w:cs="Arial"/>
                                      <w:color w:val="363435"/>
                                      <w:sz w:val="20"/>
                                      <w:szCs w:val="20"/>
                                    </w:rPr>
                                    <w:t>Che</w:t>
                                  </w:r>
                                  <w:r>
                                    <w:rPr>
                                      <w:rFonts w:ascii="Arial" w:eastAsia="Arial" w:hAnsi="Arial" w:cs="Arial"/>
                                      <w:color w:val="363435"/>
                                      <w:spacing w:val="-4"/>
                                      <w:sz w:val="20"/>
                                      <w:szCs w:val="20"/>
                                    </w:rPr>
                                    <w:t>c</w:t>
                                  </w:r>
                                  <w:r>
                                    <w:rPr>
                                      <w:rFonts w:ascii="Arial" w:eastAsia="Arial" w:hAnsi="Arial" w:cs="Arial"/>
                                      <w:color w:val="363435"/>
                                      <w:sz w:val="20"/>
                                      <w:szCs w:val="20"/>
                                    </w:rPr>
                                    <w:t>klist of specific inte</w:t>
                                  </w:r>
                                  <w:r>
                                    <w:rPr>
                                      <w:rFonts w:ascii="Arial" w:eastAsia="Arial" w:hAnsi="Arial" w:cs="Arial"/>
                                      <w:color w:val="363435"/>
                                      <w:spacing w:val="6"/>
                                      <w:sz w:val="20"/>
                                      <w:szCs w:val="20"/>
                                    </w:rPr>
                                    <w:t>r</w:t>
                                  </w:r>
                                  <w:r>
                                    <w:rPr>
                                      <w:rFonts w:ascii="Arial" w:eastAsia="Arial" w:hAnsi="Arial" w:cs="Arial"/>
                                      <w:color w:val="363435"/>
                                      <w:spacing w:val="-5"/>
                                      <w:sz w:val="20"/>
                                      <w:szCs w:val="20"/>
                                    </w:rPr>
                                    <w:t>v</w:t>
                                  </w:r>
                                  <w:r>
                                    <w:rPr>
                                      <w:rFonts w:ascii="Arial" w:eastAsia="Arial" w:hAnsi="Arial" w:cs="Arial"/>
                                      <w:color w:val="363435"/>
                                      <w:sz w:val="20"/>
                                      <w:szCs w:val="20"/>
                                    </w:rPr>
                                    <w:t>ention</w:t>
                                  </w:r>
                                  <w:r>
                                    <w:rPr>
                                      <w:rFonts w:ascii="Arial" w:eastAsia="Arial" w:hAnsi="Arial" w:cs="Arial"/>
                                      <w:color w:val="363435"/>
                                      <w:spacing w:val="-3"/>
                                      <w:sz w:val="20"/>
                                      <w:szCs w:val="20"/>
                                    </w:rPr>
                                    <w:t>s</w:t>
                                  </w:r>
                                  <w:r>
                                    <w:rPr>
                                      <w:rFonts w:ascii="Arial" w:eastAsia="Arial" w:hAnsi="Arial" w:cs="Arial"/>
                                      <w:color w:val="363435"/>
                                      <w:sz w:val="20"/>
                                      <w:szCs w:val="20"/>
                                    </w:rPr>
                                    <w:t xml:space="preserve">, </w:t>
                                  </w:r>
                                  <w:r>
                                    <w:rPr>
                                      <w:rFonts w:ascii="Arial" w:eastAsia="Arial" w:hAnsi="Arial" w:cs="Arial"/>
                                      <w:color w:val="363435"/>
                                      <w:spacing w:val="-6"/>
                                      <w:sz w:val="20"/>
                                      <w:szCs w:val="20"/>
                                    </w:rPr>
                                    <w:t>e</w:t>
                                  </w:r>
                                  <w:r>
                                    <w:rPr>
                                      <w:rFonts w:ascii="Arial" w:eastAsia="Arial" w:hAnsi="Arial" w:cs="Arial"/>
                                      <w:color w:val="363435"/>
                                      <w:spacing w:val="-5"/>
                                      <w:sz w:val="20"/>
                                      <w:szCs w:val="20"/>
                                    </w:rPr>
                                    <w:t>v</w:t>
                                  </w:r>
                                  <w:r>
                                    <w:rPr>
                                      <w:rFonts w:ascii="Arial" w:eastAsia="Arial" w:hAnsi="Arial" w:cs="Arial"/>
                                      <w:color w:val="363435"/>
                                      <w:sz w:val="20"/>
                                      <w:szCs w:val="20"/>
                                    </w:rPr>
                                    <w:t>aluation, and deb</w:t>
                                  </w:r>
                                  <w:r>
                                    <w:rPr>
                                      <w:rFonts w:ascii="Arial" w:eastAsia="Arial" w:hAnsi="Arial" w:cs="Arial"/>
                                      <w:color w:val="363435"/>
                                      <w:spacing w:val="3"/>
                                      <w:sz w:val="20"/>
                                      <w:szCs w:val="20"/>
                                    </w:rPr>
                                    <w:t>r</w:t>
                                  </w:r>
                                  <w:r>
                                    <w:rPr>
                                      <w:rFonts w:ascii="Arial" w:eastAsia="Arial" w:hAnsi="Arial" w:cs="Arial"/>
                                      <w:color w:val="363435"/>
                                      <w:sz w:val="20"/>
                                      <w:szCs w:val="20"/>
                                    </w:rPr>
                                    <w:t>iefing are demonst</w:t>
                                  </w:r>
                                  <w:r>
                                    <w:rPr>
                                      <w:rFonts w:ascii="Arial" w:eastAsia="Arial" w:hAnsi="Arial" w:cs="Arial"/>
                                      <w:color w:val="363435"/>
                                      <w:spacing w:val="-2"/>
                                      <w:sz w:val="20"/>
                                      <w:szCs w:val="20"/>
                                    </w:rPr>
                                    <w:t>r</w:t>
                                  </w:r>
                                  <w:r>
                                    <w:rPr>
                                      <w:rFonts w:ascii="Arial" w:eastAsia="Arial" w:hAnsi="Arial" w:cs="Arial"/>
                                      <w:color w:val="363435"/>
                                      <w:sz w:val="20"/>
                                      <w:szCs w:val="20"/>
                                    </w:rPr>
                                    <w:t>ated.</w:t>
                                  </w:r>
                                </w:p>
                              </w:tc>
                            </w:tr>
                            <w:tr w:rsidR="00874F37" w14:paraId="062BA99F" w14:textId="77777777">
                              <w:trPr>
                                <w:trHeight w:hRule="exact" w:val="1515"/>
                              </w:trPr>
                              <w:tc>
                                <w:tcPr>
                                  <w:tcW w:w="480" w:type="dxa"/>
                                  <w:tcBorders>
                                    <w:top w:val="single" w:sz="8" w:space="0" w:color="363435"/>
                                    <w:left w:val="single" w:sz="8" w:space="0" w:color="363435"/>
                                    <w:bottom w:val="single" w:sz="8" w:space="0" w:color="363435"/>
                                    <w:right w:val="single" w:sz="8" w:space="0" w:color="363435"/>
                                  </w:tcBorders>
                                </w:tcPr>
                                <w:p w14:paraId="0EA2364A" w14:textId="77777777" w:rsidR="00874F37" w:rsidRDefault="00874F37">
                                  <w:pPr>
                                    <w:spacing w:before="37"/>
                                    <w:ind w:left="70"/>
                                    <w:rPr>
                                      <w:rFonts w:ascii="Arial" w:eastAsia="Arial" w:hAnsi="Arial" w:cs="Arial"/>
                                    </w:rPr>
                                  </w:pPr>
                                  <w:r>
                                    <w:rPr>
                                      <w:rFonts w:ascii="Arial" w:eastAsia="Arial" w:hAnsi="Arial" w:cs="Arial"/>
                                      <w:color w:val="363435"/>
                                      <w:sz w:val="20"/>
                                      <w:szCs w:val="20"/>
                                    </w:rPr>
                                    <w:t>4</w:t>
                                  </w:r>
                                </w:p>
                              </w:tc>
                              <w:tc>
                                <w:tcPr>
                                  <w:tcW w:w="6787" w:type="dxa"/>
                                  <w:tcBorders>
                                    <w:top w:val="single" w:sz="8" w:space="0" w:color="363435"/>
                                    <w:left w:val="single" w:sz="8" w:space="0" w:color="363435"/>
                                    <w:bottom w:val="single" w:sz="8" w:space="0" w:color="363435"/>
                                    <w:right w:val="single" w:sz="8" w:space="0" w:color="363435"/>
                                  </w:tcBorders>
                                </w:tcPr>
                                <w:p w14:paraId="00097720" w14:textId="77777777" w:rsidR="00874F37" w:rsidRDefault="00874F37">
                                  <w:pPr>
                                    <w:spacing w:before="37" w:line="250" w:lineRule="auto"/>
                                    <w:ind w:left="70" w:right="61"/>
                                    <w:rPr>
                                      <w:rFonts w:ascii="Arial" w:eastAsia="Arial" w:hAnsi="Arial" w:cs="Arial"/>
                                    </w:rPr>
                                  </w:pPr>
                                  <w:r>
                                    <w:rPr>
                                      <w:rFonts w:ascii="Arial" w:eastAsia="Arial" w:hAnsi="Arial" w:cs="Arial"/>
                                      <w:color w:val="363435"/>
                                      <w:sz w:val="20"/>
                                      <w:szCs w:val="20"/>
                                    </w:rPr>
                                    <w:t>Si</w:t>
                                  </w:r>
                                  <w:r>
                                    <w:rPr>
                                      <w:rFonts w:ascii="Arial" w:eastAsia="Arial" w:hAnsi="Arial" w:cs="Arial"/>
                                      <w:color w:val="363435"/>
                                      <w:spacing w:val="-2"/>
                                      <w:sz w:val="20"/>
                                      <w:szCs w:val="20"/>
                                    </w:rPr>
                                    <w:t>m</w:t>
                                  </w:r>
                                  <w:r>
                                    <w:rPr>
                                      <w:rFonts w:ascii="Arial" w:eastAsia="Arial" w:hAnsi="Arial" w:cs="Arial"/>
                                      <w:color w:val="363435"/>
                                      <w:sz w:val="20"/>
                                      <w:szCs w:val="20"/>
                                    </w:rPr>
                                    <w:t>ulation pro</w:t>
                                  </w:r>
                                  <w:r>
                                    <w:rPr>
                                      <w:rFonts w:ascii="Arial" w:eastAsia="Arial" w:hAnsi="Arial" w:cs="Arial"/>
                                      <w:color w:val="363435"/>
                                      <w:spacing w:val="-2"/>
                                      <w:sz w:val="20"/>
                                      <w:szCs w:val="20"/>
                                    </w:rPr>
                                    <w:t>gr</w:t>
                                  </w:r>
                                  <w:r>
                                    <w:rPr>
                                      <w:rFonts w:ascii="Arial" w:eastAsia="Arial" w:hAnsi="Arial" w:cs="Arial"/>
                                      <w:color w:val="363435"/>
                                      <w:sz w:val="20"/>
                                      <w:szCs w:val="20"/>
                                    </w:rPr>
                                    <w:t>am is mature in that scena</w:t>
                                  </w:r>
                                  <w:r>
                                    <w:rPr>
                                      <w:rFonts w:ascii="Arial" w:eastAsia="Arial" w:hAnsi="Arial" w:cs="Arial"/>
                                      <w:color w:val="363435"/>
                                      <w:spacing w:val="3"/>
                                      <w:sz w:val="20"/>
                                      <w:szCs w:val="20"/>
                                    </w:rPr>
                                    <w:t>r</w:t>
                                  </w:r>
                                  <w:r>
                                    <w:rPr>
                                      <w:rFonts w:ascii="Arial" w:eastAsia="Arial" w:hAnsi="Arial" w:cs="Arial"/>
                                      <w:color w:val="363435"/>
                                      <w:sz w:val="20"/>
                                      <w:szCs w:val="20"/>
                                    </w:rPr>
                                    <w:t xml:space="preserve">ios include not only clinical points </w:t>
                                  </w:r>
                                  <w:r>
                                    <w:rPr>
                                      <w:rFonts w:ascii="Arial" w:eastAsia="Arial" w:hAnsi="Arial" w:cs="Arial"/>
                                      <w:color w:val="363435"/>
                                      <w:spacing w:val="-4"/>
                                      <w:sz w:val="20"/>
                                      <w:szCs w:val="20"/>
                                    </w:rPr>
                                    <w:t>b</w:t>
                                  </w:r>
                                  <w:r>
                                    <w:rPr>
                                      <w:rFonts w:ascii="Arial" w:eastAsia="Arial" w:hAnsi="Arial" w:cs="Arial"/>
                                      <w:color w:val="363435"/>
                                      <w:sz w:val="20"/>
                                      <w:szCs w:val="20"/>
                                    </w:rPr>
                                    <w:t>ut inte</w:t>
                                  </w:r>
                                  <w:r>
                                    <w:rPr>
                                      <w:rFonts w:ascii="Arial" w:eastAsia="Arial" w:hAnsi="Arial" w:cs="Arial"/>
                                      <w:color w:val="363435"/>
                                      <w:spacing w:val="-2"/>
                                      <w:sz w:val="20"/>
                                      <w:szCs w:val="20"/>
                                    </w:rPr>
                                    <w:t>gr</w:t>
                                  </w:r>
                                  <w:r>
                                    <w:rPr>
                                      <w:rFonts w:ascii="Arial" w:eastAsia="Arial" w:hAnsi="Arial" w:cs="Arial"/>
                                      <w:color w:val="363435"/>
                                      <w:sz w:val="20"/>
                                      <w:szCs w:val="20"/>
                                    </w:rPr>
                                    <w:t>ate team t</w:t>
                                  </w:r>
                                  <w:r>
                                    <w:rPr>
                                      <w:rFonts w:ascii="Arial" w:eastAsia="Arial" w:hAnsi="Arial" w:cs="Arial"/>
                                      <w:color w:val="363435"/>
                                      <w:spacing w:val="-2"/>
                                      <w:sz w:val="20"/>
                                      <w:szCs w:val="20"/>
                                    </w:rPr>
                                    <w:t>r</w:t>
                                  </w:r>
                                  <w:r>
                                    <w:rPr>
                                      <w:rFonts w:ascii="Arial" w:eastAsia="Arial" w:hAnsi="Arial" w:cs="Arial"/>
                                      <w:color w:val="363435"/>
                                      <w:sz w:val="20"/>
                                      <w:szCs w:val="20"/>
                                    </w:rPr>
                                    <w:t xml:space="preserve">aining, </w:t>
                                  </w:r>
                                  <w:r>
                                    <w:rPr>
                                      <w:rFonts w:ascii="Arial" w:eastAsia="Arial" w:hAnsi="Arial" w:cs="Arial"/>
                                      <w:color w:val="363435"/>
                                      <w:spacing w:val="-4"/>
                                      <w:sz w:val="20"/>
                                      <w:szCs w:val="20"/>
                                    </w:rPr>
                                    <w:t>a</w:t>
                                  </w:r>
                                  <w:r>
                                    <w:rPr>
                                      <w:rFonts w:ascii="Arial" w:eastAsia="Arial" w:hAnsi="Arial" w:cs="Arial"/>
                                      <w:color w:val="363435"/>
                                      <w:sz w:val="20"/>
                                      <w:szCs w:val="20"/>
                                    </w:rPr>
                                    <w:t>viation/</w:t>
                                  </w:r>
                                  <w:r>
                                    <w:rPr>
                                      <w:rFonts w:ascii="Arial" w:eastAsia="Arial" w:hAnsi="Arial" w:cs="Arial"/>
                                      <w:color w:val="363435"/>
                                      <w:spacing w:val="-2"/>
                                      <w:sz w:val="20"/>
                                      <w:szCs w:val="20"/>
                                    </w:rPr>
                                    <w:t>g</w:t>
                                  </w:r>
                                  <w:r>
                                    <w:rPr>
                                      <w:rFonts w:ascii="Arial" w:eastAsia="Arial" w:hAnsi="Arial" w:cs="Arial"/>
                                      <w:color w:val="363435"/>
                                      <w:sz w:val="20"/>
                                      <w:szCs w:val="20"/>
                                    </w:rPr>
                                    <w:t>round e</w:t>
                                  </w:r>
                                  <w:r>
                                    <w:rPr>
                                      <w:rFonts w:ascii="Arial" w:eastAsia="Arial" w:hAnsi="Arial" w:cs="Arial"/>
                                      <w:color w:val="363435"/>
                                      <w:spacing w:val="-4"/>
                                      <w:sz w:val="20"/>
                                      <w:szCs w:val="20"/>
                                    </w:rPr>
                                    <w:t>n</w:t>
                                  </w:r>
                                  <w:r>
                                    <w:rPr>
                                      <w:rFonts w:ascii="Arial" w:eastAsia="Arial" w:hAnsi="Arial" w:cs="Arial"/>
                                      <w:color w:val="363435"/>
                                      <w:sz w:val="20"/>
                                      <w:szCs w:val="20"/>
                                    </w:rPr>
                                    <w:t>vironment, and com</w:t>
                                  </w:r>
                                  <w:r>
                                    <w:rPr>
                                      <w:rFonts w:ascii="Arial" w:eastAsia="Arial" w:hAnsi="Arial" w:cs="Arial"/>
                                      <w:color w:val="363435"/>
                                      <w:spacing w:val="-2"/>
                                      <w:sz w:val="20"/>
                                      <w:szCs w:val="20"/>
                                    </w:rPr>
                                    <w:t>m</w:t>
                                  </w:r>
                                  <w:r>
                                    <w:rPr>
                                      <w:rFonts w:ascii="Arial" w:eastAsia="Arial" w:hAnsi="Arial" w:cs="Arial"/>
                                      <w:color w:val="363435"/>
                                      <w:sz w:val="20"/>
                                      <w:szCs w:val="20"/>
                                    </w:rPr>
                                    <w:t>unication skill</w:t>
                                  </w:r>
                                  <w:r>
                                    <w:rPr>
                                      <w:rFonts w:ascii="Arial" w:eastAsia="Arial" w:hAnsi="Arial" w:cs="Arial"/>
                                      <w:color w:val="363435"/>
                                      <w:spacing w:val="-3"/>
                                      <w:sz w:val="20"/>
                                      <w:szCs w:val="20"/>
                                    </w:rPr>
                                    <w:t>s</w:t>
                                  </w:r>
                                  <w:r>
                                    <w:rPr>
                                      <w:rFonts w:ascii="Arial" w:eastAsia="Arial" w:hAnsi="Arial" w:cs="Arial"/>
                                      <w:color w:val="363435"/>
                                      <w:sz w:val="20"/>
                                      <w:szCs w:val="20"/>
                                    </w:rPr>
                                    <w:t>.</w:t>
                                  </w:r>
                                  <w:r>
                                    <w:rPr>
                                      <w:rFonts w:ascii="Arial" w:eastAsia="Arial" w:hAnsi="Arial" w:cs="Arial"/>
                                      <w:color w:val="363435"/>
                                      <w:spacing w:val="35"/>
                                      <w:sz w:val="20"/>
                                      <w:szCs w:val="20"/>
                                    </w:rPr>
                                    <w:t xml:space="preserve"> </w:t>
                                  </w:r>
                                  <w:r>
                                    <w:rPr>
                                      <w:rFonts w:ascii="Arial" w:eastAsia="Arial" w:hAnsi="Arial" w:cs="Arial"/>
                                      <w:color w:val="363435"/>
                                      <w:spacing w:val="-6"/>
                                      <w:sz w:val="20"/>
                                      <w:szCs w:val="20"/>
                                    </w:rPr>
                                    <w:t>W</w:t>
                                  </w:r>
                                  <w:r>
                                    <w:rPr>
                                      <w:rFonts w:ascii="Arial" w:eastAsia="Arial" w:hAnsi="Arial" w:cs="Arial"/>
                                      <w:color w:val="363435"/>
                                      <w:sz w:val="20"/>
                                      <w:szCs w:val="20"/>
                                    </w:rPr>
                                    <w:t>ell w</w:t>
                                  </w:r>
                                  <w:r>
                                    <w:rPr>
                                      <w:rFonts w:ascii="Arial" w:eastAsia="Arial" w:hAnsi="Arial" w:cs="Arial"/>
                                      <w:color w:val="363435"/>
                                      <w:spacing w:val="3"/>
                                      <w:sz w:val="20"/>
                                      <w:szCs w:val="20"/>
                                    </w:rPr>
                                    <w:t>r</w:t>
                                  </w:r>
                                  <w:r>
                                    <w:rPr>
                                      <w:rFonts w:ascii="Arial" w:eastAsia="Arial" w:hAnsi="Arial" w:cs="Arial"/>
                                      <w:color w:val="363435"/>
                                      <w:sz w:val="20"/>
                                      <w:szCs w:val="20"/>
                                    </w:rPr>
                                    <w:t>itten c</w:t>
                                  </w:r>
                                  <w:r>
                                    <w:rPr>
                                      <w:rFonts w:ascii="Arial" w:eastAsia="Arial" w:hAnsi="Arial" w:cs="Arial"/>
                                      <w:color w:val="363435"/>
                                      <w:spacing w:val="3"/>
                                      <w:sz w:val="20"/>
                                      <w:szCs w:val="20"/>
                                    </w:rPr>
                                    <w:t>r</w:t>
                                  </w:r>
                                  <w:r>
                                    <w:rPr>
                                      <w:rFonts w:ascii="Arial" w:eastAsia="Arial" w:hAnsi="Arial" w:cs="Arial"/>
                                      <w:color w:val="363435"/>
                                      <w:sz w:val="20"/>
                                      <w:szCs w:val="20"/>
                                    </w:rPr>
                                    <w:t>ite</w:t>
                                  </w:r>
                                  <w:r>
                                    <w:rPr>
                                      <w:rFonts w:ascii="Arial" w:eastAsia="Arial" w:hAnsi="Arial" w:cs="Arial"/>
                                      <w:color w:val="363435"/>
                                      <w:spacing w:val="3"/>
                                      <w:sz w:val="20"/>
                                      <w:szCs w:val="20"/>
                                    </w:rPr>
                                    <w:t>r</w:t>
                                  </w:r>
                                  <w:r>
                                    <w:rPr>
                                      <w:rFonts w:ascii="Arial" w:eastAsia="Arial" w:hAnsi="Arial" w:cs="Arial"/>
                                      <w:color w:val="363435"/>
                                      <w:sz w:val="20"/>
                                      <w:szCs w:val="20"/>
                                    </w:rPr>
                                    <w:t>ia che</w:t>
                                  </w:r>
                                  <w:r>
                                    <w:rPr>
                                      <w:rFonts w:ascii="Arial" w:eastAsia="Arial" w:hAnsi="Arial" w:cs="Arial"/>
                                      <w:color w:val="363435"/>
                                      <w:spacing w:val="-4"/>
                                      <w:sz w:val="20"/>
                                      <w:szCs w:val="20"/>
                                    </w:rPr>
                                    <w:t>c</w:t>
                                  </w:r>
                                  <w:r>
                                    <w:rPr>
                                      <w:rFonts w:ascii="Arial" w:eastAsia="Arial" w:hAnsi="Arial" w:cs="Arial"/>
                                      <w:color w:val="363435"/>
                                      <w:sz w:val="20"/>
                                      <w:szCs w:val="20"/>
                                    </w:rPr>
                                    <w:t>klists are documented and a post deb</w:t>
                                  </w:r>
                                  <w:r>
                                    <w:rPr>
                                      <w:rFonts w:ascii="Arial" w:eastAsia="Arial" w:hAnsi="Arial" w:cs="Arial"/>
                                      <w:color w:val="363435"/>
                                      <w:spacing w:val="3"/>
                                      <w:sz w:val="20"/>
                                      <w:szCs w:val="20"/>
                                    </w:rPr>
                                    <w:t>r</w:t>
                                  </w:r>
                                  <w:r>
                                    <w:rPr>
                                      <w:rFonts w:ascii="Arial" w:eastAsia="Arial" w:hAnsi="Arial" w:cs="Arial"/>
                                      <w:color w:val="363435"/>
                                      <w:sz w:val="20"/>
                                      <w:szCs w:val="20"/>
                                    </w:rPr>
                                    <w:t>iefing is completed.</w:t>
                                  </w:r>
                                  <w:r>
                                    <w:rPr>
                                      <w:rFonts w:ascii="Arial" w:eastAsia="Arial" w:hAnsi="Arial" w:cs="Arial"/>
                                      <w:color w:val="363435"/>
                                      <w:spacing w:val="-12"/>
                                      <w:sz w:val="20"/>
                                      <w:szCs w:val="20"/>
                                    </w:rPr>
                                    <w:t xml:space="preserve"> </w:t>
                                  </w:r>
                                  <w:r>
                                    <w:rPr>
                                      <w:rFonts w:ascii="Arial" w:eastAsia="Arial" w:hAnsi="Arial" w:cs="Arial"/>
                                      <w:color w:val="363435"/>
                                      <w:sz w:val="20"/>
                                      <w:szCs w:val="20"/>
                                    </w:rPr>
                                    <w:t>Com</w:t>
                                  </w:r>
                                  <w:r>
                                    <w:rPr>
                                      <w:rFonts w:ascii="Arial" w:eastAsia="Arial" w:hAnsi="Arial" w:cs="Arial"/>
                                      <w:color w:val="363435"/>
                                      <w:spacing w:val="-2"/>
                                      <w:sz w:val="20"/>
                                      <w:szCs w:val="20"/>
                                    </w:rPr>
                                    <w:t>m</w:t>
                                  </w:r>
                                  <w:r>
                                    <w:rPr>
                                      <w:rFonts w:ascii="Arial" w:eastAsia="Arial" w:hAnsi="Arial" w:cs="Arial"/>
                                      <w:color w:val="363435"/>
                                      <w:sz w:val="20"/>
                                      <w:szCs w:val="20"/>
                                    </w:rPr>
                                    <w:t>unity outreach is used to b</w:t>
                                  </w:r>
                                  <w:r>
                                    <w:rPr>
                                      <w:rFonts w:ascii="Arial" w:eastAsia="Arial" w:hAnsi="Arial" w:cs="Arial"/>
                                      <w:color w:val="363435"/>
                                      <w:spacing w:val="3"/>
                                      <w:sz w:val="20"/>
                                      <w:szCs w:val="20"/>
                                    </w:rPr>
                                    <w:t>r</w:t>
                                  </w:r>
                                  <w:r>
                                    <w:rPr>
                                      <w:rFonts w:ascii="Arial" w:eastAsia="Arial" w:hAnsi="Arial" w:cs="Arial"/>
                                      <w:color w:val="363435"/>
                                      <w:sz w:val="20"/>
                                      <w:szCs w:val="20"/>
                                    </w:rPr>
                                    <w:t>ing in EM</w:t>
                                  </w:r>
                                  <w:r>
                                    <w:rPr>
                                      <w:rFonts w:ascii="Arial" w:eastAsia="Arial" w:hAnsi="Arial" w:cs="Arial"/>
                                      <w:color w:val="363435"/>
                                      <w:spacing w:val="-4"/>
                                      <w:sz w:val="20"/>
                                      <w:szCs w:val="20"/>
                                    </w:rPr>
                                    <w:t>S</w:t>
                                  </w:r>
                                  <w:r>
                                    <w:rPr>
                                      <w:rFonts w:ascii="Arial" w:eastAsia="Arial" w:hAnsi="Arial" w:cs="Arial"/>
                                      <w:color w:val="363435"/>
                                      <w:sz w:val="20"/>
                                      <w:szCs w:val="20"/>
                                    </w:rPr>
                                    <w:t>, t</w:t>
                                  </w:r>
                                  <w:r>
                                    <w:rPr>
                                      <w:rFonts w:ascii="Arial" w:eastAsia="Arial" w:hAnsi="Arial" w:cs="Arial"/>
                                      <w:color w:val="363435"/>
                                      <w:spacing w:val="-2"/>
                                      <w:sz w:val="20"/>
                                      <w:szCs w:val="20"/>
                                    </w:rPr>
                                    <w:t>r</w:t>
                                  </w:r>
                                  <w:r>
                                    <w:rPr>
                                      <w:rFonts w:ascii="Arial" w:eastAsia="Arial" w:hAnsi="Arial" w:cs="Arial"/>
                                      <w:color w:val="363435"/>
                                      <w:sz w:val="20"/>
                                      <w:szCs w:val="20"/>
                                    </w:rPr>
                                    <w:t>ans</w:t>
                                  </w:r>
                                  <w:r>
                                    <w:rPr>
                                      <w:rFonts w:ascii="Arial" w:eastAsia="Arial" w:hAnsi="Arial" w:cs="Arial"/>
                                      <w:color w:val="363435"/>
                                      <w:spacing w:val="-6"/>
                                      <w:sz w:val="20"/>
                                      <w:szCs w:val="20"/>
                                    </w:rPr>
                                    <w:t>f</w:t>
                                  </w:r>
                                  <w:r>
                                    <w:rPr>
                                      <w:rFonts w:ascii="Arial" w:eastAsia="Arial" w:hAnsi="Arial" w:cs="Arial"/>
                                      <w:color w:val="363435"/>
                                      <w:sz w:val="20"/>
                                      <w:szCs w:val="20"/>
                                    </w:rPr>
                                    <w:t>er</w:t>
                                  </w:r>
                                  <w:r>
                                    <w:rPr>
                                      <w:rFonts w:ascii="Arial" w:eastAsia="Arial" w:hAnsi="Arial" w:cs="Arial"/>
                                      <w:color w:val="363435"/>
                                      <w:spacing w:val="3"/>
                                      <w:sz w:val="20"/>
                                      <w:szCs w:val="20"/>
                                    </w:rPr>
                                    <w:t>r</w:t>
                                  </w:r>
                                  <w:r>
                                    <w:rPr>
                                      <w:rFonts w:ascii="Arial" w:eastAsia="Arial" w:hAnsi="Arial" w:cs="Arial"/>
                                      <w:color w:val="363435"/>
                                      <w:sz w:val="20"/>
                                      <w:szCs w:val="20"/>
                                    </w:rPr>
                                    <w:t xml:space="preserve">ing and receiving </w:t>
                                  </w:r>
                                  <w:r>
                                    <w:rPr>
                                      <w:rFonts w:ascii="Arial" w:eastAsia="Arial" w:hAnsi="Arial" w:cs="Arial"/>
                                      <w:color w:val="363435"/>
                                      <w:spacing w:val="-6"/>
                                      <w:sz w:val="20"/>
                                      <w:szCs w:val="20"/>
                                    </w:rPr>
                                    <w:t>f</w:t>
                                  </w:r>
                                  <w:r>
                                    <w:rPr>
                                      <w:rFonts w:ascii="Arial" w:eastAsia="Arial" w:hAnsi="Arial" w:cs="Arial"/>
                                      <w:color w:val="363435"/>
                                      <w:sz w:val="20"/>
                                      <w:szCs w:val="20"/>
                                    </w:rPr>
                                    <w:t>acilitie</w:t>
                                  </w:r>
                                  <w:r>
                                    <w:rPr>
                                      <w:rFonts w:ascii="Arial" w:eastAsia="Arial" w:hAnsi="Arial" w:cs="Arial"/>
                                      <w:color w:val="363435"/>
                                      <w:spacing w:val="-3"/>
                                      <w:sz w:val="20"/>
                                      <w:szCs w:val="20"/>
                                    </w:rPr>
                                    <w:t>s</w:t>
                                  </w:r>
                                  <w:r>
                                    <w:rPr>
                                      <w:rFonts w:ascii="Arial" w:eastAsia="Arial" w:hAnsi="Arial" w:cs="Arial"/>
                                      <w:color w:val="363435"/>
                                      <w:sz w:val="20"/>
                                      <w:szCs w:val="20"/>
                                    </w:rPr>
                                    <w:t>, and other sta</w:t>
                                  </w:r>
                                  <w:r>
                                    <w:rPr>
                                      <w:rFonts w:ascii="Arial" w:eastAsia="Arial" w:hAnsi="Arial" w:cs="Arial"/>
                                      <w:color w:val="363435"/>
                                      <w:spacing w:val="-4"/>
                                      <w:sz w:val="20"/>
                                      <w:szCs w:val="20"/>
                                    </w:rPr>
                                    <w:t>k</w:t>
                                  </w:r>
                                  <w:r>
                                    <w:rPr>
                                      <w:rFonts w:ascii="Arial" w:eastAsia="Arial" w:hAnsi="Arial" w:cs="Arial"/>
                                      <w:color w:val="363435"/>
                                      <w:sz w:val="20"/>
                                      <w:szCs w:val="20"/>
                                    </w:rPr>
                                    <w:t>eholders into the scenario d</w:t>
                                  </w:r>
                                  <w:r>
                                    <w:rPr>
                                      <w:rFonts w:ascii="Arial" w:eastAsia="Arial" w:hAnsi="Arial" w:cs="Arial"/>
                                      <w:color w:val="363435"/>
                                      <w:spacing w:val="-6"/>
                                      <w:sz w:val="20"/>
                                      <w:szCs w:val="20"/>
                                    </w:rPr>
                                    <w:t>e</w:t>
                                  </w:r>
                                  <w:r>
                                    <w:rPr>
                                      <w:rFonts w:ascii="Arial" w:eastAsia="Arial" w:hAnsi="Arial" w:cs="Arial"/>
                                      <w:color w:val="363435"/>
                                      <w:spacing w:val="-5"/>
                                      <w:sz w:val="20"/>
                                      <w:szCs w:val="20"/>
                                    </w:rPr>
                                    <w:t>v</w:t>
                                  </w:r>
                                  <w:r>
                                    <w:rPr>
                                      <w:rFonts w:ascii="Arial" w:eastAsia="Arial" w:hAnsi="Arial" w:cs="Arial"/>
                                      <w:color w:val="363435"/>
                                      <w:sz w:val="20"/>
                                      <w:szCs w:val="20"/>
                                    </w:rPr>
                                    <w:t>elopment and t</w:t>
                                  </w:r>
                                  <w:r>
                                    <w:rPr>
                                      <w:rFonts w:ascii="Arial" w:eastAsia="Arial" w:hAnsi="Arial" w:cs="Arial"/>
                                      <w:color w:val="363435"/>
                                      <w:spacing w:val="-2"/>
                                      <w:sz w:val="20"/>
                                      <w:szCs w:val="20"/>
                                    </w:rPr>
                                    <w:t>r</w:t>
                                  </w:r>
                                  <w:r>
                                    <w:rPr>
                                      <w:rFonts w:ascii="Arial" w:eastAsia="Arial" w:hAnsi="Arial" w:cs="Arial"/>
                                      <w:color w:val="363435"/>
                                      <w:sz w:val="20"/>
                                      <w:szCs w:val="20"/>
                                    </w:rPr>
                                    <w:t>aining.</w:t>
                                  </w:r>
                                </w:p>
                              </w:tc>
                            </w:tr>
                            <w:tr w:rsidR="00874F37" w14:paraId="665121E9" w14:textId="77777777">
                              <w:trPr>
                                <w:trHeight w:hRule="exact" w:val="795"/>
                              </w:trPr>
                              <w:tc>
                                <w:tcPr>
                                  <w:tcW w:w="480" w:type="dxa"/>
                                  <w:tcBorders>
                                    <w:top w:val="single" w:sz="8" w:space="0" w:color="363435"/>
                                    <w:left w:val="single" w:sz="8" w:space="0" w:color="363435"/>
                                    <w:bottom w:val="single" w:sz="8" w:space="0" w:color="363435"/>
                                    <w:right w:val="single" w:sz="8" w:space="0" w:color="363435"/>
                                  </w:tcBorders>
                                </w:tcPr>
                                <w:p w14:paraId="5416E592" w14:textId="77777777" w:rsidR="00874F37" w:rsidRDefault="00874F37">
                                  <w:pPr>
                                    <w:spacing w:before="37"/>
                                    <w:ind w:left="70"/>
                                    <w:rPr>
                                      <w:rFonts w:ascii="Arial" w:eastAsia="Arial" w:hAnsi="Arial" w:cs="Arial"/>
                                    </w:rPr>
                                  </w:pPr>
                                  <w:r>
                                    <w:rPr>
                                      <w:rFonts w:ascii="Arial" w:eastAsia="Arial" w:hAnsi="Arial" w:cs="Arial"/>
                                      <w:color w:val="363435"/>
                                      <w:sz w:val="20"/>
                                      <w:szCs w:val="20"/>
                                    </w:rPr>
                                    <w:t>5</w:t>
                                  </w:r>
                                </w:p>
                              </w:tc>
                              <w:tc>
                                <w:tcPr>
                                  <w:tcW w:w="6787" w:type="dxa"/>
                                  <w:tcBorders>
                                    <w:top w:val="single" w:sz="8" w:space="0" w:color="363435"/>
                                    <w:left w:val="single" w:sz="8" w:space="0" w:color="363435"/>
                                    <w:bottom w:val="single" w:sz="8" w:space="0" w:color="363435"/>
                                    <w:right w:val="single" w:sz="8" w:space="0" w:color="363435"/>
                                  </w:tcBorders>
                                </w:tcPr>
                                <w:p w14:paraId="0D71EB00" w14:textId="77777777" w:rsidR="00874F37" w:rsidRDefault="00874F37">
                                  <w:pPr>
                                    <w:spacing w:before="37" w:line="250" w:lineRule="auto"/>
                                    <w:ind w:left="70" w:right="115"/>
                                    <w:rPr>
                                      <w:rFonts w:ascii="Arial" w:eastAsia="Arial" w:hAnsi="Arial" w:cs="Arial"/>
                                    </w:rPr>
                                  </w:pPr>
                                  <w:r>
                                    <w:rPr>
                                      <w:rFonts w:ascii="Arial" w:eastAsia="Arial" w:hAnsi="Arial" w:cs="Arial"/>
                                      <w:color w:val="363435"/>
                                      <w:sz w:val="20"/>
                                      <w:szCs w:val="20"/>
                                    </w:rPr>
                                    <w:t>Si</w:t>
                                  </w:r>
                                  <w:r>
                                    <w:rPr>
                                      <w:rFonts w:ascii="Arial" w:eastAsia="Arial" w:hAnsi="Arial" w:cs="Arial"/>
                                      <w:color w:val="363435"/>
                                      <w:spacing w:val="-2"/>
                                      <w:sz w:val="20"/>
                                      <w:szCs w:val="20"/>
                                    </w:rPr>
                                    <w:t>m</w:t>
                                  </w:r>
                                  <w:r>
                                    <w:rPr>
                                      <w:rFonts w:ascii="Arial" w:eastAsia="Arial" w:hAnsi="Arial" w:cs="Arial"/>
                                      <w:color w:val="363435"/>
                                      <w:sz w:val="20"/>
                                      <w:szCs w:val="20"/>
                                    </w:rPr>
                                    <w:t>ulation educators and other sta</w:t>
                                  </w:r>
                                  <w:r>
                                    <w:rPr>
                                      <w:rFonts w:ascii="Arial" w:eastAsia="Arial" w:hAnsi="Arial" w:cs="Arial"/>
                                      <w:color w:val="363435"/>
                                      <w:spacing w:val="-4"/>
                                      <w:sz w:val="20"/>
                                      <w:szCs w:val="20"/>
                                    </w:rPr>
                                    <w:t>k</w:t>
                                  </w:r>
                                  <w:r>
                                    <w:rPr>
                                      <w:rFonts w:ascii="Arial" w:eastAsia="Arial" w:hAnsi="Arial" w:cs="Arial"/>
                                      <w:color w:val="363435"/>
                                      <w:sz w:val="20"/>
                                      <w:szCs w:val="20"/>
                                    </w:rPr>
                                    <w:t>eholders link educational objecti</w:t>
                                  </w:r>
                                  <w:r>
                                    <w:rPr>
                                      <w:rFonts w:ascii="Arial" w:eastAsia="Arial" w:hAnsi="Arial" w:cs="Arial"/>
                                      <w:color w:val="363435"/>
                                      <w:spacing w:val="-5"/>
                                      <w:sz w:val="20"/>
                                      <w:szCs w:val="20"/>
                                    </w:rPr>
                                    <w:t>v</w:t>
                                  </w:r>
                                  <w:r>
                                    <w:rPr>
                                      <w:rFonts w:ascii="Arial" w:eastAsia="Arial" w:hAnsi="Arial" w:cs="Arial"/>
                                      <w:color w:val="363435"/>
                                      <w:sz w:val="20"/>
                                      <w:szCs w:val="20"/>
                                    </w:rPr>
                                    <w:t>es to specific patient outcome</w:t>
                                  </w:r>
                                  <w:r>
                                    <w:rPr>
                                      <w:rFonts w:ascii="Arial" w:eastAsia="Arial" w:hAnsi="Arial" w:cs="Arial"/>
                                      <w:color w:val="363435"/>
                                      <w:spacing w:val="-3"/>
                                      <w:sz w:val="20"/>
                                      <w:szCs w:val="20"/>
                                    </w:rPr>
                                    <w:t>s</w:t>
                                  </w:r>
                                  <w:r>
                                    <w:rPr>
                                      <w:rFonts w:ascii="Arial" w:eastAsia="Arial" w:hAnsi="Arial" w:cs="Arial"/>
                                      <w:color w:val="363435"/>
                                      <w:sz w:val="20"/>
                                      <w:szCs w:val="20"/>
                                    </w:rPr>
                                    <w:t>, t</w:t>
                                  </w:r>
                                  <w:r>
                                    <w:rPr>
                                      <w:rFonts w:ascii="Arial" w:eastAsia="Arial" w:hAnsi="Arial" w:cs="Arial"/>
                                      <w:color w:val="363435"/>
                                      <w:spacing w:val="-2"/>
                                      <w:sz w:val="20"/>
                                      <w:szCs w:val="20"/>
                                    </w:rPr>
                                    <w:t>r</w:t>
                                  </w:r>
                                  <w:r>
                                    <w:rPr>
                                      <w:rFonts w:ascii="Arial" w:eastAsia="Arial" w:hAnsi="Arial" w:cs="Arial"/>
                                      <w:color w:val="363435"/>
                                      <w:sz w:val="20"/>
                                      <w:szCs w:val="20"/>
                                    </w:rPr>
                                    <w:t>a</w:t>
                                  </w:r>
                                  <w:r>
                                    <w:rPr>
                                      <w:rFonts w:ascii="Arial" w:eastAsia="Arial" w:hAnsi="Arial" w:cs="Arial"/>
                                      <w:color w:val="363435"/>
                                      <w:spacing w:val="-4"/>
                                      <w:sz w:val="20"/>
                                      <w:szCs w:val="20"/>
                                    </w:rPr>
                                    <w:t>c</w:t>
                                  </w:r>
                                  <w:r>
                                    <w:rPr>
                                      <w:rFonts w:ascii="Arial" w:eastAsia="Arial" w:hAnsi="Arial" w:cs="Arial"/>
                                      <w:color w:val="363435"/>
                                      <w:sz w:val="20"/>
                                      <w:szCs w:val="20"/>
                                    </w:rPr>
                                    <w:t>k si</w:t>
                                  </w:r>
                                  <w:r>
                                    <w:rPr>
                                      <w:rFonts w:ascii="Arial" w:eastAsia="Arial" w:hAnsi="Arial" w:cs="Arial"/>
                                      <w:color w:val="363435"/>
                                      <w:spacing w:val="-2"/>
                                      <w:sz w:val="20"/>
                                      <w:szCs w:val="20"/>
                                    </w:rPr>
                                    <w:t>m</w:t>
                                  </w:r>
                                  <w:r>
                                    <w:rPr>
                                      <w:rFonts w:ascii="Arial" w:eastAsia="Arial" w:hAnsi="Arial" w:cs="Arial"/>
                                      <w:color w:val="363435"/>
                                      <w:sz w:val="20"/>
                                      <w:szCs w:val="20"/>
                                    </w:rPr>
                                    <w:t>ulation ef</w:t>
                                  </w:r>
                                  <w:r>
                                    <w:rPr>
                                      <w:rFonts w:ascii="Arial" w:eastAsia="Arial" w:hAnsi="Arial" w:cs="Arial"/>
                                      <w:color w:val="363435"/>
                                      <w:spacing w:val="-6"/>
                                      <w:sz w:val="20"/>
                                      <w:szCs w:val="20"/>
                                    </w:rPr>
                                    <w:t>f</w:t>
                                  </w:r>
                                  <w:r>
                                    <w:rPr>
                                      <w:rFonts w:ascii="Arial" w:eastAsia="Arial" w:hAnsi="Arial" w:cs="Arial"/>
                                      <w:color w:val="363435"/>
                                      <w:sz w:val="20"/>
                                      <w:szCs w:val="20"/>
                                    </w:rPr>
                                    <w:t>ecti</w:t>
                                  </w:r>
                                  <w:r>
                                    <w:rPr>
                                      <w:rFonts w:ascii="Arial" w:eastAsia="Arial" w:hAnsi="Arial" w:cs="Arial"/>
                                      <w:color w:val="363435"/>
                                      <w:spacing w:val="-5"/>
                                      <w:sz w:val="20"/>
                                      <w:szCs w:val="20"/>
                                    </w:rPr>
                                    <w:t>v</w:t>
                                  </w:r>
                                  <w:r>
                                    <w:rPr>
                                      <w:rFonts w:ascii="Arial" w:eastAsia="Arial" w:hAnsi="Arial" w:cs="Arial"/>
                                      <w:color w:val="363435"/>
                                      <w:sz w:val="20"/>
                                      <w:szCs w:val="20"/>
                                    </w:rPr>
                                    <w:t>enes</w:t>
                                  </w:r>
                                  <w:r>
                                    <w:rPr>
                                      <w:rFonts w:ascii="Arial" w:eastAsia="Arial" w:hAnsi="Arial" w:cs="Arial"/>
                                      <w:color w:val="363435"/>
                                      <w:spacing w:val="-3"/>
                                      <w:sz w:val="20"/>
                                      <w:szCs w:val="20"/>
                                    </w:rPr>
                                    <w:t>s</w:t>
                                  </w:r>
                                  <w:r>
                                    <w:rPr>
                                      <w:rFonts w:ascii="Arial" w:eastAsia="Arial" w:hAnsi="Arial" w:cs="Arial"/>
                                      <w:color w:val="363435"/>
                                      <w:sz w:val="20"/>
                                      <w:szCs w:val="20"/>
                                    </w:rPr>
                                    <w:t xml:space="preserve">, and share their findings </w:t>
                                  </w:r>
                                  <w:r>
                                    <w:rPr>
                                      <w:rFonts w:ascii="Arial" w:eastAsia="Arial" w:hAnsi="Arial" w:cs="Arial"/>
                                      <w:color w:val="363435"/>
                                      <w:spacing w:val="-4"/>
                                      <w:sz w:val="20"/>
                                      <w:szCs w:val="20"/>
                                    </w:rPr>
                                    <w:t>b</w:t>
                                  </w:r>
                                  <w:r>
                                    <w:rPr>
                                      <w:rFonts w:ascii="Arial" w:eastAsia="Arial" w:hAnsi="Arial" w:cs="Arial"/>
                                      <w:color w:val="363435"/>
                                      <w:sz w:val="20"/>
                                      <w:szCs w:val="20"/>
                                    </w:rPr>
                                    <w:t>y pu</w:t>
                                  </w:r>
                                  <w:r>
                                    <w:rPr>
                                      <w:rFonts w:ascii="Arial" w:eastAsia="Arial" w:hAnsi="Arial" w:cs="Arial"/>
                                      <w:color w:val="363435"/>
                                      <w:spacing w:val="-4"/>
                                      <w:sz w:val="20"/>
                                      <w:szCs w:val="20"/>
                                    </w:rPr>
                                    <w:t>b</w:t>
                                  </w:r>
                                  <w:r>
                                    <w:rPr>
                                      <w:rFonts w:ascii="Arial" w:eastAsia="Arial" w:hAnsi="Arial" w:cs="Arial"/>
                                      <w:color w:val="363435"/>
                                      <w:sz w:val="20"/>
                                      <w:szCs w:val="20"/>
                                    </w:rPr>
                                    <w:t>lishing and presenting.</w:t>
                                  </w:r>
                                </w:p>
                              </w:tc>
                            </w:tr>
                          </w:tbl>
                          <w:p w14:paraId="518EC95A" w14:textId="77777777" w:rsidR="00874F37" w:rsidRDefault="00874F37" w:rsidP="00874F3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51E88" id="Text Box 8" o:spid="_x0000_s1031" type="#_x0000_t202" style="position:absolute;left:0;text-align:left;margin-left:179.5pt;margin-top:19.35pt;width:365.8pt;height:295.7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480"/>
                        <w:gridCol w:w="6787"/>
                      </w:tblGrid>
                      <w:tr w:rsidR="00874F37" w14:paraId="41C67879" w14:textId="77777777">
                        <w:trPr>
                          <w:trHeight w:hRule="exact" w:val="795"/>
                        </w:trPr>
                        <w:tc>
                          <w:tcPr>
                            <w:tcW w:w="480" w:type="dxa"/>
                            <w:tcBorders>
                              <w:top w:val="single" w:sz="8" w:space="0" w:color="363435"/>
                              <w:left w:val="single" w:sz="8" w:space="0" w:color="363435"/>
                              <w:bottom w:val="single" w:sz="8" w:space="0" w:color="363435"/>
                              <w:right w:val="single" w:sz="8" w:space="0" w:color="363435"/>
                            </w:tcBorders>
                          </w:tcPr>
                          <w:p w14:paraId="364C4C65" w14:textId="77777777" w:rsidR="00874F37" w:rsidRDefault="00874F37">
                            <w:pPr>
                              <w:spacing w:before="37"/>
                              <w:ind w:left="70"/>
                              <w:rPr>
                                <w:rFonts w:ascii="Arial" w:eastAsia="Arial" w:hAnsi="Arial" w:cs="Arial"/>
                              </w:rPr>
                            </w:pPr>
                            <w:r>
                              <w:rPr>
                                <w:rFonts w:ascii="Arial" w:eastAsia="Arial" w:hAnsi="Arial" w:cs="Arial"/>
                                <w:color w:val="363435"/>
                                <w:sz w:val="20"/>
                                <w:szCs w:val="20"/>
                              </w:rPr>
                              <w:t>1</w:t>
                            </w:r>
                          </w:p>
                        </w:tc>
                        <w:tc>
                          <w:tcPr>
                            <w:tcW w:w="6787" w:type="dxa"/>
                            <w:tcBorders>
                              <w:top w:val="single" w:sz="8" w:space="0" w:color="363435"/>
                              <w:left w:val="single" w:sz="8" w:space="0" w:color="363435"/>
                              <w:bottom w:val="single" w:sz="8" w:space="0" w:color="363435"/>
                              <w:right w:val="single" w:sz="8" w:space="0" w:color="363435"/>
                            </w:tcBorders>
                          </w:tcPr>
                          <w:p w14:paraId="281B7E3B" w14:textId="77777777" w:rsidR="00874F37" w:rsidRDefault="00874F37">
                            <w:pPr>
                              <w:spacing w:before="37" w:line="250" w:lineRule="auto"/>
                              <w:ind w:left="70" w:right="267"/>
                              <w:rPr>
                                <w:rFonts w:ascii="Arial" w:eastAsia="Arial" w:hAnsi="Arial" w:cs="Arial"/>
                              </w:rPr>
                            </w:pPr>
                            <w:r>
                              <w:rPr>
                                <w:rFonts w:ascii="Arial" w:eastAsia="Arial" w:hAnsi="Arial" w:cs="Arial"/>
                                <w:color w:val="363435"/>
                                <w:sz w:val="20"/>
                                <w:szCs w:val="20"/>
                              </w:rPr>
                              <w:t>Si</w:t>
                            </w:r>
                            <w:r>
                              <w:rPr>
                                <w:rFonts w:ascii="Arial" w:eastAsia="Arial" w:hAnsi="Arial" w:cs="Arial"/>
                                <w:color w:val="363435"/>
                                <w:spacing w:val="-2"/>
                                <w:sz w:val="20"/>
                                <w:szCs w:val="20"/>
                              </w:rPr>
                              <w:t>m</w:t>
                            </w:r>
                            <w:r>
                              <w:rPr>
                                <w:rFonts w:ascii="Arial" w:eastAsia="Arial" w:hAnsi="Arial" w:cs="Arial"/>
                                <w:color w:val="363435"/>
                                <w:sz w:val="20"/>
                                <w:szCs w:val="20"/>
                              </w:rPr>
                              <w:t xml:space="preserve">ulation equipment is </w:t>
                            </w:r>
                            <w:r>
                              <w:rPr>
                                <w:rFonts w:ascii="Arial" w:eastAsia="Arial" w:hAnsi="Arial" w:cs="Arial"/>
                                <w:color w:val="363435"/>
                                <w:spacing w:val="-4"/>
                                <w:sz w:val="20"/>
                                <w:szCs w:val="20"/>
                              </w:rPr>
                              <w:t>a</w:t>
                            </w:r>
                            <w:r>
                              <w:rPr>
                                <w:rFonts w:ascii="Arial" w:eastAsia="Arial" w:hAnsi="Arial" w:cs="Arial"/>
                                <w:color w:val="363435"/>
                                <w:spacing w:val="-5"/>
                                <w:sz w:val="20"/>
                                <w:szCs w:val="20"/>
                              </w:rPr>
                              <w:t>v</w:t>
                            </w:r>
                            <w:r>
                              <w:rPr>
                                <w:rFonts w:ascii="Arial" w:eastAsia="Arial" w:hAnsi="Arial" w:cs="Arial"/>
                                <w:color w:val="363435"/>
                                <w:sz w:val="20"/>
                                <w:szCs w:val="20"/>
                              </w:rPr>
                              <w:t>aila</w:t>
                            </w:r>
                            <w:r>
                              <w:rPr>
                                <w:rFonts w:ascii="Arial" w:eastAsia="Arial" w:hAnsi="Arial" w:cs="Arial"/>
                                <w:color w:val="363435"/>
                                <w:spacing w:val="-4"/>
                                <w:sz w:val="20"/>
                                <w:szCs w:val="20"/>
                              </w:rPr>
                              <w:t>b</w:t>
                            </w:r>
                            <w:r>
                              <w:rPr>
                                <w:rFonts w:ascii="Arial" w:eastAsia="Arial" w:hAnsi="Arial" w:cs="Arial"/>
                                <w:color w:val="363435"/>
                                <w:sz w:val="20"/>
                                <w:szCs w:val="20"/>
                              </w:rPr>
                              <w:t>l</w:t>
                            </w:r>
                            <w:r>
                              <w:rPr>
                                <w:rFonts w:ascii="Arial" w:eastAsia="Arial" w:hAnsi="Arial" w:cs="Arial"/>
                                <w:color w:val="363435"/>
                                <w:spacing w:val="-3"/>
                                <w:sz w:val="20"/>
                                <w:szCs w:val="20"/>
                              </w:rPr>
                              <w:t>e</w:t>
                            </w:r>
                            <w:r>
                              <w:rPr>
                                <w:rFonts w:ascii="Arial" w:eastAsia="Arial" w:hAnsi="Arial" w:cs="Arial"/>
                                <w:color w:val="363435"/>
                                <w:sz w:val="20"/>
                                <w:szCs w:val="20"/>
                              </w:rPr>
                              <w:t>, which can include human patient simulator</w:t>
                            </w:r>
                            <w:r>
                              <w:rPr>
                                <w:rFonts w:ascii="Arial" w:eastAsia="Arial" w:hAnsi="Arial" w:cs="Arial"/>
                                <w:color w:val="363435"/>
                                <w:spacing w:val="-3"/>
                                <w:sz w:val="20"/>
                                <w:szCs w:val="20"/>
                              </w:rPr>
                              <w:t>s</w:t>
                            </w:r>
                            <w:r>
                              <w:rPr>
                                <w:rFonts w:ascii="Arial" w:eastAsia="Arial" w:hAnsi="Arial" w:cs="Arial"/>
                                <w:color w:val="363435"/>
                                <w:sz w:val="20"/>
                                <w:szCs w:val="20"/>
                              </w:rPr>
                              <w:t>, task t</w:t>
                            </w:r>
                            <w:r>
                              <w:rPr>
                                <w:rFonts w:ascii="Arial" w:eastAsia="Arial" w:hAnsi="Arial" w:cs="Arial"/>
                                <w:color w:val="363435"/>
                                <w:spacing w:val="-2"/>
                                <w:sz w:val="20"/>
                                <w:szCs w:val="20"/>
                              </w:rPr>
                              <w:t>r</w:t>
                            </w:r>
                            <w:r>
                              <w:rPr>
                                <w:rFonts w:ascii="Arial" w:eastAsia="Arial" w:hAnsi="Arial" w:cs="Arial"/>
                                <w:color w:val="363435"/>
                                <w:sz w:val="20"/>
                                <w:szCs w:val="20"/>
                              </w:rPr>
                              <w:t>ainer</w:t>
                            </w:r>
                            <w:r>
                              <w:rPr>
                                <w:rFonts w:ascii="Arial" w:eastAsia="Arial" w:hAnsi="Arial" w:cs="Arial"/>
                                <w:color w:val="363435"/>
                                <w:spacing w:val="-3"/>
                                <w:sz w:val="20"/>
                                <w:szCs w:val="20"/>
                              </w:rPr>
                              <w:t>s</w:t>
                            </w:r>
                            <w:r>
                              <w:rPr>
                                <w:rFonts w:ascii="Arial" w:eastAsia="Arial" w:hAnsi="Arial" w:cs="Arial"/>
                                <w:color w:val="363435"/>
                                <w:sz w:val="20"/>
                                <w:szCs w:val="20"/>
                              </w:rPr>
                              <w:t>, air</w:t>
                            </w:r>
                            <w:r>
                              <w:rPr>
                                <w:rFonts w:ascii="Arial" w:eastAsia="Arial" w:hAnsi="Arial" w:cs="Arial"/>
                                <w:color w:val="363435"/>
                                <w:spacing w:val="-3"/>
                                <w:sz w:val="20"/>
                                <w:szCs w:val="20"/>
                              </w:rPr>
                              <w:t>w</w:t>
                            </w:r>
                            <w:r>
                              <w:rPr>
                                <w:rFonts w:ascii="Arial" w:eastAsia="Arial" w:hAnsi="Arial" w:cs="Arial"/>
                                <w:color w:val="363435"/>
                                <w:spacing w:val="-6"/>
                                <w:sz w:val="20"/>
                                <w:szCs w:val="20"/>
                              </w:rPr>
                              <w:t>a</w:t>
                            </w:r>
                            <w:r>
                              <w:rPr>
                                <w:rFonts w:ascii="Arial" w:eastAsia="Arial" w:hAnsi="Arial" w:cs="Arial"/>
                                <w:color w:val="363435"/>
                                <w:sz w:val="20"/>
                                <w:szCs w:val="20"/>
                              </w:rPr>
                              <w:t>y t</w:t>
                            </w:r>
                            <w:r>
                              <w:rPr>
                                <w:rFonts w:ascii="Arial" w:eastAsia="Arial" w:hAnsi="Arial" w:cs="Arial"/>
                                <w:color w:val="363435"/>
                                <w:spacing w:val="-2"/>
                                <w:sz w:val="20"/>
                                <w:szCs w:val="20"/>
                              </w:rPr>
                              <w:t>r</w:t>
                            </w:r>
                            <w:r>
                              <w:rPr>
                                <w:rFonts w:ascii="Arial" w:eastAsia="Arial" w:hAnsi="Arial" w:cs="Arial"/>
                                <w:color w:val="363435"/>
                                <w:sz w:val="20"/>
                                <w:szCs w:val="20"/>
                              </w:rPr>
                              <w:t>ainer</w:t>
                            </w:r>
                            <w:r>
                              <w:rPr>
                                <w:rFonts w:ascii="Arial" w:eastAsia="Arial" w:hAnsi="Arial" w:cs="Arial"/>
                                <w:color w:val="363435"/>
                                <w:spacing w:val="-3"/>
                                <w:sz w:val="20"/>
                                <w:szCs w:val="20"/>
                              </w:rPr>
                              <w:t>s</w:t>
                            </w:r>
                            <w:r>
                              <w:rPr>
                                <w:rFonts w:ascii="Arial" w:eastAsia="Arial" w:hAnsi="Arial" w:cs="Arial"/>
                                <w:color w:val="363435"/>
                                <w:sz w:val="20"/>
                                <w:szCs w:val="20"/>
                              </w:rPr>
                              <w:t>, OB manikin</w:t>
                            </w:r>
                            <w:r>
                              <w:rPr>
                                <w:rFonts w:ascii="Arial" w:eastAsia="Arial" w:hAnsi="Arial" w:cs="Arial"/>
                                <w:color w:val="363435"/>
                                <w:spacing w:val="-3"/>
                                <w:sz w:val="20"/>
                                <w:szCs w:val="20"/>
                              </w:rPr>
                              <w:t>s</w:t>
                            </w:r>
                            <w:r>
                              <w:rPr>
                                <w:rFonts w:ascii="Arial" w:eastAsia="Arial" w:hAnsi="Arial" w:cs="Arial"/>
                                <w:color w:val="363435"/>
                                <w:sz w:val="20"/>
                                <w:szCs w:val="20"/>
                              </w:rPr>
                              <w:t>.</w:t>
                            </w:r>
                            <w:r>
                              <w:rPr>
                                <w:rFonts w:ascii="Arial" w:eastAsia="Arial" w:hAnsi="Arial" w:cs="Arial"/>
                                <w:color w:val="363435"/>
                                <w:spacing w:val="43"/>
                                <w:sz w:val="20"/>
                                <w:szCs w:val="20"/>
                              </w:rPr>
                              <w:t xml:space="preserve"> </w:t>
                            </w:r>
                            <w:r>
                              <w:rPr>
                                <w:rFonts w:ascii="Arial" w:eastAsia="Arial" w:hAnsi="Arial" w:cs="Arial"/>
                                <w:color w:val="363435"/>
                                <w:sz w:val="20"/>
                                <w:szCs w:val="20"/>
                              </w:rPr>
                              <w:t>Scena</w:t>
                            </w:r>
                            <w:r>
                              <w:rPr>
                                <w:rFonts w:ascii="Arial" w:eastAsia="Arial" w:hAnsi="Arial" w:cs="Arial"/>
                                <w:color w:val="363435"/>
                                <w:spacing w:val="3"/>
                                <w:sz w:val="20"/>
                                <w:szCs w:val="20"/>
                              </w:rPr>
                              <w:t>r</w:t>
                            </w:r>
                            <w:r>
                              <w:rPr>
                                <w:rFonts w:ascii="Arial" w:eastAsia="Arial" w:hAnsi="Arial" w:cs="Arial"/>
                                <w:color w:val="363435"/>
                                <w:sz w:val="20"/>
                                <w:szCs w:val="20"/>
                              </w:rPr>
                              <w:t>ios used are basic.</w:t>
                            </w:r>
                          </w:p>
                        </w:tc>
                      </w:tr>
                      <w:tr w:rsidR="00874F37" w14:paraId="77B34349" w14:textId="77777777">
                        <w:trPr>
                          <w:trHeight w:hRule="exact" w:val="1035"/>
                        </w:trPr>
                        <w:tc>
                          <w:tcPr>
                            <w:tcW w:w="480" w:type="dxa"/>
                            <w:tcBorders>
                              <w:top w:val="single" w:sz="8" w:space="0" w:color="363435"/>
                              <w:left w:val="single" w:sz="8" w:space="0" w:color="363435"/>
                              <w:bottom w:val="single" w:sz="8" w:space="0" w:color="363435"/>
                              <w:right w:val="single" w:sz="8" w:space="0" w:color="363435"/>
                            </w:tcBorders>
                          </w:tcPr>
                          <w:p w14:paraId="76088808" w14:textId="77777777" w:rsidR="00874F37" w:rsidRDefault="00874F37">
                            <w:pPr>
                              <w:spacing w:before="37"/>
                              <w:ind w:left="70"/>
                              <w:rPr>
                                <w:rFonts w:ascii="Arial" w:eastAsia="Arial" w:hAnsi="Arial" w:cs="Arial"/>
                              </w:rPr>
                            </w:pPr>
                            <w:r>
                              <w:rPr>
                                <w:rFonts w:ascii="Arial" w:eastAsia="Arial" w:hAnsi="Arial" w:cs="Arial"/>
                                <w:color w:val="363435"/>
                                <w:sz w:val="20"/>
                                <w:szCs w:val="20"/>
                              </w:rPr>
                              <w:t>2</w:t>
                            </w:r>
                          </w:p>
                        </w:tc>
                        <w:tc>
                          <w:tcPr>
                            <w:tcW w:w="6787" w:type="dxa"/>
                            <w:tcBorders>
                              <w:top w:val="single" w:sz="8" w:space="0" w:color="363435"/>
                              <w:left w:val="single" w:sz="8" w:space="0" w:color="363435"/>
                              <w:bottom w:val="single" w:sz="8" w:space="0" w:color="363435"/>
                              <w:right w:val="single" w:sz="8" w:space="0" w:color="363435"/>
                            </w:tcBorders>
                          </w:tcPr>
                          <w:p w14:paraId="40577F16" w14:textId="77777777" w:rsidR="00874F37" w:rsidRDefault="00874F37">
                            <w:pPr>
                              <w:spacing w:before="37" w:line="250" w:lineRule="auto"/>
                              <w:ind w:left="70" w:right="261"/>
                              <w:rPr>
                                <w:rFonts w:ascii="Arial" w:eastAsia="Arial" w:hAnsi="Arial" w:cs="Arial"/>
                              </w:rPr>
                            </w:pPr>
                            <w:r>
                              <w:rPr>
                                <w:rFonts w:ascii="Arial" w:eastAsia="Arial" w:hAnsi="Arial" w:cs="Arial"/>
                                <w:color w:val="363435"/>
                                <w:sz w:val="20"/>
                                <w:szCs w:val="20"/>
                              </w:rPr>
                              <w:t>Si</w:t>
                            </w:r>
                            <w:r>
                              <w:rPr>
                                <w:rFonts w:ascii="Arial" w:eastAsia="Arial" w:hAnsi="Arial" w:cs="Arial"/>
                                <w:color w:val="363435"/>
                                <w:spacing w:val="-2"/>
                                <w:sz w:val="20"/>
                                <w:szCs w:val="20"/>
                              </w:rPr>
                              <w:t>m</w:t>
                            </w:r>
                            <w:r>
                              <w:rPr>
                                <w:rFonts w:ascii="Arial" w:eastAsia="Arial" w:hAnsi="Arial" w:cs="Arial"/>
                                <w:color w:val="363435"/>
                                <w:sz w:val="20"/>
                                <w:szCs w:val="20"/>
                              </w:rPr>
                              <w:t>ulation education plan in place with identified lea</w:t>
                            </w:r>
                            <w:r>
                              <w:rPr>
                                <w:rFonts w:ascii="Arial" w:eastAsia="Arial" w:hAnsi="Arial" w:cs="Arial"/>
                                <w:color w:val="363435"/>
                                <w:spacing w:val="5"/>
                                <w:sz w:val="20"/>
                                <w:szCs w:val="20"/>
                              </w:rPr>
                              <w:t>r</w:t>
                            </w:r>
                            <w:r>
                              <w:rPr>
                                <w:rFonts w:ascii="Arial" w:eastAsia="Arial" w:hAnsi="Arial" w:cs="Arial"/>
                                <w:color w:val="363435"/>
                                <w:sz w:val="20"/>
                                <w:szCs w:val="20"/>
                              </w:rPr>
                              <w:t>ning objecti</w:t>
                            </w:r>
                            <w:r>
                              <w:rPr>
                                <w:rFonts w:ascii="Arial" w:eastAsia="Arial" w:hAnsi="Arial" w:cs="Arial"/>
                                <w:color w:val="363435"/>
                                <w:spacing w:val="-5"/>
                                <w:sz w:val="20"/>
                                <w:szCs w:val="20"/>
                              </w:rPr>
                              <w:t>v</w:t>
                            </w:r>
                            <w:r>
                              <w:rPr>
                                <w:rFonts w:ascii="Arial" w:eastAsia="Arial" w:hAnsi="Arial" w:cs="Arial"/>
                                <w:color w:val="363435"/>
                                <w:sz w:val="20"/>
                                <w:szCs w:val="20"/>
                              </w:rPr>
                              <w:t>es and approp</w:t>
                            </w:r>
                            <w:r>
                              <w:rPr>
                                <w:rFonts w:ascii="Arial" w:eastAsia="Arial" w:hAnsi="Arial" w:cs="Arial"/>
                                <w:color w:val="363435"/>
                                <w:spacing w:val="3"/>
                                <w:sz w:val="20"/>
                                <w:szCs w:val="20"/>
                              </w:rPr>
                              <w:t>r</w:t>
                            </w:r>
                            <w:r>
                              <w:rPr>
                                <w:rFonts w:ascii="Arial" w:eastAsia="Arial" w:hAnsi="Arial" w:cs="Arial"/>
                                <w:color w:val="363435"/>
                                <w:sz w:val="20"/>
                                <w:szCs w:val="20"/>
                              </w:rPr>
                              <w:t>iate paid time d</w:t>
                            </w:r>
                            <w:r>
                              <w:rPr>
                                <w:rFonts w:ascii="Arial" w:eastAsia="Arial" w:hAnsi="Arial" w:cs="Arial"/>
                                <w:color w:val="363435"/>
                                <w:spacing w:val="-6"/>
                                <w:sz w:val="20"/>
                                <w:szCs w:val="20"/>
                              </w:rPr>
                              <w:t>e</w:t>
                            </w:r>
                            <w:r>
                              <w:rPr>
                                <w:rFonts w:ascii="Arial" w:eastAsia="Arial" w:hAnsi="Arial" w:cs="Arial"/>
                                <w:color w:val="363435"/>
                                <w:spacing w:val="-5"/>
                                <w:sz w:val="20"/>
                                <w:szCs w:val="20"/>
                              </w:rPr>
                              <w:t>v</w:t>
                            </w:r>
                            <w:r>
                              <w:rPr>
                                <w:rFonts w:ascii="Arial" w:eastAsia="Arial" w:hAnsi="Arial" w:cs="Arial"/>
                                <w:color w:val="363435"/>
                                <w:sz w:val="20"/>
                                <w:szCs w:val="20"/>
                              </w:rPr>
                              <w:t>oted to t</w:t>
                            </w:r>
                            <w:r>
                              <w:rPr>
                                <w:rFonts w:ascii="Arial" w:eastAsia="Arial" w:hAnsi="Arial" w:cs="Arial"/>
                                <w:color w:val="363435"/>
                                <w:spacing w:val="-2"/>
                                <w:sz w:val="20"/>
                                <w:szCs w:val="20"/>
                              </w:rPr>
                              <w:t>r</w:t>
                            </w:r>
                            <w:r>
                              <w:rPr>
                                <w:rFonts w:ascii="Arial" w:eastAsia="Arial" w:hAnsi="Arial" w:cs="Arial"/>
                                <w:color w:val="363435"/>
                                <w:sz w:val="20"/>
                                <w:szCs w:val="20"/>
                              </w:rPr>
                              <w:t>aining.</w:t>
                            </w:r>
                            <w:r>
                              <w:rPr>
                                <w:rFonts w:ascii="Arial" w:eastAsia="Arial" w:hAnsi="Arial" w:cs="Arial"/>
                                <w:color w:val="363435"/>
                                <w:spacing w:val="43"/>
                                <w:sz w:val="20"/>
                                <w:szCs w:val="20"/>
                              </w:rPr>
                              <w:t xml:space="preserve"> </w:t>
                            </w:r>
                            <w:r>
                              <w:rPr>
                                <w:rFonts w:ascii="Arial" w:eastAsia="Arial" w:hAnsi="Arial" w:cs="Arial"/>
                                <w:color w:val="363435"/>
                                <w:sz w:val="20"/>
                                <w:szCs w:val="20"/>
                              </w:rPr>
                              <w:t>Scena</w:t>
                            </w:r>
                            <w:r>
                              <w:rPr>
                                <w:rFonts w:ascii="Arial" w:eastAsia="Arial" w:hAnsi="Arial" w:cs="Arial"/>
                                <w:color w:val="363435"/>
                                <w:spacing w:val="3"/>
                                <w:sz w:val="20"/>
                                <w:szCs w:val="20"/>
                              </w:rPr>
                              <w:t>r</w:t>
                            </w:r>
                            <w:r>
                              <w:rPr>
                                <w:rFonts w:ascii="Arial" w:eastAsia="Arial" w:hAnsi="Arial" w:cs="Arial"/>
                                <w:color w:val="363435"/>
                                <w:sz w:val="20"/>
                                <w:szCs w:val="20"/>
                              </w:rPr>
                              <w:t>ios used inco</w:t>
                            </w:r>
                            <w:r>
                              <w:rPr>
                                <w:rFonts w:ascii="Arial" w:eastAsia="Arial" w:hAnsi="Arial" w:cs="Arial"/>
                                <w:color w:val="363435"/>
                                <w:spacing w:val="6"/>
                                <w:sz w:val="20"/>
                                <w:szCs w:val="20"/>
                              </w:rPr>
                              <w:t>r</w:t>
                            </w:r>
                            <w:r>
                              <w:rPr>
                                <w:rFonts w:ascii="Arial" w:eastAsia="Arial" w:hAnsi="Arial" w:cs="Arial"/>
                                <w:color w:val="363435"/>
                                <w:sz w:val="20"/>
                                <w:szCs w:val="20"/>
                              </w:rPr>
                              <w:t>po</w:t>
                            </w:r>
                            <w:r>
                              <w:rPr>
                                <w:rFonts w:ascii="Arial" w:eastAsia="Arial" w:hAnsi="Arial" w:cs="Arial"/>
                                <w:color w:val="363435"/>
                                <w:spacing w:val="-2"/>
                                <w:sz w:val="20"/>
                                <w:szCs w:val="20"/>
                              </w:rPr>
                              <w:t>r</w:t>
                            </w:r>
                            <w:r>
                              <w:rPr>
                                <w:rFonts w:ascii="Arial" w:eastAsia="Arial" w:hAnsi="Arial" w:cs="Arial"/>
                                <w:color w:val="363435"/>
                                <w:sz w:val="20"/>
                                <w:szCs w:val="20"/>
                              </w:rPr>
                              <w:t>ate ad</w:t>
                            </w:r>
                            <w:r>
                              <w:rPr>
                                <w:rFonts w:ascii="Arial" w:eastAsia="Arial" w:hAnsi="Arial" w:cs="Arial"/>
                                <w:color w:val="363435"/>
                                <w:spacing w:val="-5"/>
                                <w:sz w:val="20"/>
                                <w:szCs w:val="20"/>
                              </w:rPr>
                              <w:t>v</w:t>
                            </w:r>
                            <w:r>
                              <w:rPr>
                                <w:rFonts w:ascii="Arial" w:eastAsia="Arial" w:hAnsi="Arial" w:cs="Arial"/>
                                <w:color w:val="363435"/>
                                <w:sz w:val="20"/>
                                <w:szCs w:val="20"/>
                              </w:rPr>
                              <w:t>anced lea</w:t>
                            </w:r>
                            <w:r>
                              <w:rPr>
                                <w:rFonts w:ascii="Arial" w:eastAsia="Arial" w:hAnsi="Arial" w:cs="Arial"/>
                                <w:color w:val="363435"/>
                                <w:spacing w:val="5"/>
                                <w:sz w:val="20"/>
                                <w:szCs w:val="20"/>
                              </w:rPr>
                              <w:t>r</w:t>
                            </w:r>
                            <w:r>
                              <w:rPr>
                                <w:rFonts w:ascii="Arial" w:eastAsia="Arial" w:hAnsi="Arial" w:cs="Arial"/>
                                <w:color w:val="363435"/>
                                <w:sz w:val="20"/>
                                <w:szCs w:val="20"/>
                              </w:rPr>
                              <w:t>ning objecti</w:t>
                            </w:r>
                            <w:r>
                              <w:rPr>
                                <w:rFonts w:ascii="Arial" w:eastAsia="Arial" w:hAnsi="Arial" w:cs="Arial"/>
                                <w:color w:val="363435"/>
                                <w:spacing w:val="-5"/>
                                <w:sz w:val="20"/>
                                <w:szCs w:val="20"/>
                              </w:rPr>
                              <w:t>v</w:t>
                            </w:r>
                            <w:r>
                              <w:rPr>
                                <w:rFonts w:ascii="Arial" w:eastAsia="Arial" w:hAnsi="Arial" w:cs="Arial"/>
                                <w:color w:val="363435"/>
                                <w:sz w:val="20"/>
                                <w:szCs w:val="20"/>
                              </w:rPr>
                              <w:t>es and pa</w:t>
                            </w:r>
                            <w:r>
                              <w:rPr>
                                <w:rFonts w:ascii="Arial" w:eastAsia="Arial" w:hAnsi="Arial" w:cs="Arial"/>
                                <w:color w:val="363435"/>
                                <w:spacing w:val="8"/>
                                <w:sz w:val="20"/>
                                <w:szCs w:val="20"/>
                              </w:rPr>
                              <w:t>r</w:t>
                            </w:r>
                            <w:r>
                              <w:rPr>
                                <w:rFonts w:ascii="Arial" w:eastAsia="Arial" w:hAnsi="Arial" w:cs="Arial"/>
                                <w:color w:val="363435"/>
                                <w:sz w:val="20"/>
                                <w:szCs w:val="20"/>
                              </w:rPr>
                              <w:t>ticula</w:t>
                            </w:r>
                            <w:r>
                              <w:rPr>
                                <w:rFonts w:ascii="Arial" w:eastAsia="Arial" w:hAnsi="Arial" w:cs="Arial"/>
                                <w:color w:val="363435"/>
                                <w:spacing w:val="3"/>
                                <w:sz w:val="20"/>
                                <w:szCs w:val="20"/>
                              </w:rPr>
                              <w:t>r</w:t>
                            </w:r>
                            <w:r>
                              <w:rPr>
                                <w:rFonts w:ascii="Arial" w:eastAsia="Arial" w:hAnsi="Arial" w:cs="Arial"/>
                                <w:color w:val="363435"/>
                                <w:sz w:val="20"/>
                                <w:szCs w:val="20"/>
                              </w:rPr>
                              <w:t>ly emphasi</w:t>
                            </w:r>
                            <w:r>
                              <w:rPr>
                                <w:rFonts w:ascii="Arial" w:eastAsia="Arial" w:hAnsi="Arial" w:cs="Arial"/>
                                <w:color w:val="363435"/>
                                <w:spacing w:val="-3"/>
                                <w:sz w:val="20"/>
                                <w:szCs w:val="20"/>
                              </w:rPr>
                              <w:t>z</w:t>
                            </w:r>
                            <w:r>
                              <w:rPr>
                                <w:rFonts w:ascii="Arial" w:eastAsia="Arial" w:hAnsi="Arial" w:cs="Arial"/>
                                <w:color w:val="363435"/>
                                <w:sz w:val="20"/>
                                <w:szCs w:val="20"/>
                              </w:rPr>
                              <w:t xml:space="preserve">e high </w:t>
                            </w:r>
                            <w:r>
                              <w:rPr>
                                <w:rFonts w:ascii="Arial" w:eastAsia="Arial" w:hAnsi="Arial" w:cs="Arial"/>
                                <w:color w:val="363435"/>
                                <w:spacing w:val="3"/>
                                <w:sz w:val="20"/>
                                <w:szCs w:val="20"/>
                              </w:rPr>
                              <w:t>r</w:t>
                            </w:r>
                            <w:r>
                              <w:rPr>
                                <w:rFonts w:ascii="Arial" w:eastAsia="Arial" w:hAnsi="Arial" w:cs="Arial"/>
                                <w:color w:val="363435"/>
                                <w:sz w:val="20"/>
                                <w:szCs w:val="20"/>
                              </w:rPr>
                              <w:t>isk l</w:t>
                            </w:r>
                            <w:r>
                              <w:rPr>
                                <w:rFonts w:ascii="Arial" w:eastAsia="Arial" w:hAnsi="Arial" w:cs="Arial"/>
                                <w:color w:val="363435"/>
                                <w:spacing w:val="-3"/>
                                <w:sz w:val="20"/>
                                <w:szCs w:val="20"/>
                              </w:rPr>
                              <w:t>o</w:t>
                            </w:r>
                            <w:r>
                              <w:rPr>
                                <w:rFonts w:ascii="Arial" w:eastAsia="Arial" w:hAnsi="Arial" w:cs="Arial"/>
                                <w:color w:val="363435"/>
                                <w:sz w:val="20"/>
                                <w:szCs w:val="20"/>
                              </w:rPr>
                              <w:t xml:space="preserve">w </w:t>
                            </w:r>
                            <w:r>
                              <w:rPr>
                                <w:rFonts w:ascii="Arial" w:eastAsia="Arial" w:hAnsi="Arial" w:cs="Arial"/>
                                <w:color w:val="363435"/>
                                <w:spacing w:val="-5"/>
                                <w:sz w:val="20"/>
                                <w:szCs w:val="20"/>
                              </w:rPr>
                              <w:t>v</w:t>
                            </w:r>
                            <w:r>
                              <w:rPr>
                                <w:rFonts w:ascii="Arial" w:eastAsia="Arial" w:hAnsi="Arial" w:cs="Arial"/>
                                <w:color w:val="363435"/>
                                <w:sz w:val="20"/>
                                <w:szCs w:val="20"/>
                              </w:rPr>
                              <w:t>olume clinical skill</w:t>
                            </w:r>
                            <w:r>
                              <w:rPr>
                                <w:rFonts w:ascii="Arial" w:eastAsia="Arial" w:hAnsi="Arial" w:cs="Arial"/>
                                <w:color w:val="363435"/>
                                <w:spacing w:val="-3"/>
                                <w:sz w:val="20"/>
                                <w:szCs w:val="20"/>
                              </w:rPr>
                              <w:t>s</w:t>
                            </w:r>
                            <w:r>
                              <w:rPr>
                                <w:rFonts w:ascii="Arial" w:eastAsia="Arial" w:hAnsi="Arial" w:cs="Arial"/>
                                <w:color w:val="363435"/>
                                <w:sz w:val="20"/>
                                <w:szCs w:val="20"/>
                              </w:rPr>
                              <w:t>.</w:t>
                            </w:r>
                          </w:p>
                        </w:tc>
                      </w:tr>
                      <w:tr w:rsidR="00874F37" w14:paraId="4D13E0C1" w14:textId="77777777">
                        <w:trPr>
                          <w:trHeight w:hRule="exact" w:val="1755"/>
                        </w:trPr>
                        <w:tc>
                          <w:tcPr>
                            <w:tcW w:w="480" w:type="dxa"/>
                            <w:tcBorders>
                              <w:top w:val="single" w:sz="8" w:space="0" w:color="363435"/>
                              <w:left w:val="single" w:sz="8" w:space="0" w:color="363435"/>
                              <w:bottom w:val="single" w:sz="8" w:space="0" w:color="363435"/>
                              <w:right w:val="single" w:sz="8" w:space="0" w:color="363435"/>
                            </w:tcBorders>
                          </w:tcPr>
                          <w:p w14:paraId="33292E9F" w14:textId="77777777" w:rsidR="00874F37" w:rsidRDefault="00874F37">
                            <w:pPr>
                              <w:spacing w:before="37"/>
                              <w:ind w:left="70"/>
                              <w:rPr>
                                <w:rFonts w:ascii="Arial" w:eastAsia="Arial" w:hAnsi="Arial" w:cs="Arial"/>
                              </w:rPr>
                            </w:pPr>
                            <w:r>
                              <w:rPr>
                                <w:rFonts w:ascii="Arial" w:eastAsia="Arial" w:hAnsi="Arial" w:cs="Arial"/>
                                <w:color w:val="363435"/>
                                <w:sz w:val="20"/>
                                <w:szCs w:val="20"/>
                              </w:rPr>
                              <w:t>3</w:t>
                            </w:r>
                          </w:p>
                        </w:tc>
                        <w:tc>
                          <w:tcPr>
                            <w:tcW w:w="6787" w:type="dxa"/>
                            <w:tcBorders>
                              <w:top w:val="single" w:sz="8" w:space="0" w:color="363435"/>
                              <w:left w:val="single" w:sz="8" w:space="0" w:color="363435"/>
                              <w:bottom w:val="single" w:sz="8" w:space="0" w:color="363435"/>
                              <w:right w:val="single" w:sz="8" w:space="0" w:color="363435"/>
                            </w:tcBorders>
                          </w:tcPr>
                          <w:p w14:paraId="4DEE6134" w14:textId="77777777" w:rsidR="00874F37" w:rsidRDefault="00874F37">
                            <w:pPr>
                              <w:spacing w:before="37" w:line="250" w:lineRule="auto"/>
                              <w:ind w:left="70" w:right="156"/>
                              <w:rPr>
                                <w:rFonts w:ascii="Arial" w:eastAsia="Arial" w:hAnsi="Arial" w:cs="Arial"/>
                              </w:rPr>
                            </w:pPr>
                            <w:r>
                              <w:rPr>
                                <w:rFonts w:ascii="Arial" w:eastAsia="Arial" w:hAnsi="Arial" w:cs="Arial"/>
                                <w:color w:val="363435"/>
                                <w:sz w:val="20"/>
                                <w:szCs w:val="20"/>
                              </w:rPr>
                              <w:t>Si</w:t>
                            </w:r>
                            <w:r>
                              <w:rPr>
                                <w:rFonts w:ascii="Arial" w:eastAsia="Arial" w:hAnsi="Arial" w:cs="Arial"/>
                                <w:color w:val="363435"/>
                                <w:spacing w:val="-2"/>
                                <w:sz w:val="20"/>
                                <w:szCs w:val="20"/>
                              </w:rPr>
                              <w:t>m</w:t>
                            </w:r>
                            <w:r>
                              <w:rPr>
                                <w:rFonts w:ascii="Arial" w:eastAsia="Arial" w:hAnsi="Arial" w:cs="Arial"/>
                                <w:color w:val="363435"/>
                                <w:sz w:val="20"/>
                                <w:szCs w:val="20"/>
                              </w:rPr>
                              <w:t xml:space="preserve">ulation educator(s) has documented </w:t>
                            </w:r>
                            <w:r>
                              <w:rPr>
                                <w:rFonts w:ascii="Arial" w:eastAsia="Arial" w:hAnsi="Arial" w:cs="Arial"/>
                                <w:color w:val="363435"/>
                                <w:spacing w:val="-6"/>
                                <w:sz w:val="20"/>
                                <w:szCs w:val="20"/>
                              </w:rPr>
                              <w:t>e</w:t>
                            </w:r>
                            <w:r>
                              <w:rPr>
                                <w:rFonts w:ascii="Arial" w:eastAsia="Arial" w:hAnsi="Arial" w:cs="Arial"/>
                                <w:color w:val="363435"/>
                                <w:sz w:val="20"/>
                                <w:szCs w:val="20"/>
                              </w:rPr>
                              <w:t>xpe</w:t>
                            </w:r>
                            <w:r>
                              <w:rPr>
                                <w:rFonts w:ascii="Arial" w:eastAsia="Arial" w:hAnsi="Arial" w:cs="Arial"/>
                                <w:color w:val="363435"/>
                                <w:spacing w:val="3"/>
                                <w:sz w:val="20"/>
                                <w:szCs w:val="20"/>
                              </w:rPr>
                              <w:t>r</w:t>
                            </w:r>
                            <w:r>
                              <w:rPr>
                                <w:rFonts w:ascii="Arial" w:eastAsia="Arial" w:hAnsi="Arial" w:cs="Arial"/>
                                <w:color w:val="363435"/>
                                <w:sz w:val="20"/>
                                <w:szCs w:val="20"/>
                              </w:rPr>
                              <w:t>ience and proficiency with the techniques of si</w:t>
                            </w:r>
                            <w:r>
                              <w:rPr>
                                <w:rFonts w:ascii="Arial" w:eastAsia="Arial" w:hAnsi="Arial" w:cs="Arial"/>
                                <w:color w:val="363435"/>
                                <w:spacing w:val="-2"/>
                                <w:sz w:val="20"/>
                                <w:szCs w:val="20"/>
                              </w:rPr>
                              <w:t>m</w:t>
                            </w:r>
                            <w:r>
                              <w:rPr>
                                <w:rFonts w:ascii="Arial" w:eastAsia="Arial" w:hAnsi="Arial" w:cs="Arial"/>
                                <w:color w:val="363435"/>
                                <w:sz w:val="20"/>
                                <w:szCs w:val="20"/>
                              </w:rPr>
                              <w:t>ulation and is acti</w:t>
                            </w:r>
                            <w:r>
                              <w:rPr>
                                <w:rFonts w:ascii="Arial" w:eastAsia="Arial" w:hAnsi="Arial" w:cs="Arial"/>
                                <w:color w:val="363435"/>
                                <w:spacing w:val="-5"/>
                                <w:sz w:val="20"/>
                                <w:szCs w:val="20"/>
                              </w:rPr>
                              <w:t>v</w:t>
                            </w:r>
                            <w:r>
                              <w:rPr>
                                <w:rFonts w:ascii="Arial" w:eastAsia="Arial" w:hAnsi="Arial" w:cs="Arial"/>
                                <w:color w:val="363435"/>
                                <w:sz w:val="20"/>
                                <w:szCs w:val="20"/>
                              </w:rPr>
                              <w:t>ely i</w:t>
                            </w:r>
                            <w:r>
                              <w:rPr>
                                <w:rFonts w:ascii="Arial" w:eastAsia="Arial" w:hAnsi="Arial" w:cs="Arial"/>
                                <w:color w:val="363435"/>
                                <w:spacing w:val="-4"/>
                                <w:sz w:val="20"/>
                                <w:szCs w:val="20"/>
                              </w:rPr>
                              <w:t>n</w:t>
                            </w:r>
                            <w:r>
                              <w:rPr>
                                <w:rFonts w:ascii="Arial" w:eastAsia="Arial" w:hAnsi="Arial" w:cs="Arial"/>
                                <w:color w:val="363435"/>
                                <w:spacing w:val="-5"/>
                                <w:sz w:val="20"/>
                                <w:szCs w:val="20"/>
                              </w:rPr>
                              <w:t>v</w:t>
                            </w:r>
                            <w:r>
                              <w:rPr>
                                <w:rFonts w:ascii="Arial" w:eastAsia="Arial" w:hAnsi="Arial" w:cs="Arial"/>
                                <w:color w:val="363435"/>
                                <w:sz w:val="20"/>
                                <w:szCs w:val="20"/>
                              </w:rPr>
                              <w:t>ol</w:t>
                            </w:r>
                            <w:r>
                              <w:rPr>
                                <w:rFonts w:ascii="Arial" w:eastAsia="Arial" w:hAnsi="Arial" w:cs="Arial"/>
                                <w:color w:val="363435"/>
                                <w:spacing w:val="-5"/>
                                <w:sz w:val="20"/>
                                <w:szCs w:val="20"/>
                              </w:rPr>
                              <w:t>v</w:t>
                            </w:r>
                            <w:r>
                              <w:rPr>
                                <w:rFonts w:ascii="Arial" w:eastAsia="Arial" w:hAnsi="Arial" w:cs="Arial"/>
                                <w:color w:val="363435"/>
                                <w:sz w:val="20"/>
                                <w:szCs w:val="20"/>
                              </w:rPr>
                              <w:t>ed with the broader educational needs of the pro</w:t>
                            </w:r>
                            <w:r>
                              <w:rPr>
                                <w:rFonts w:ascii="Arial" w:eastAsia="Arial" w:hAnsi="Arial" w:cs="Arial"/>
                                <w:color w:val="363435"/>
                                <w:spacing w:val="-2"/>
                                <w:sz w:val="20"/>
                                <w:szCs w:val="20"/>
                              </w:rPr>
                              <w:t>gr</w:t>
                            </w:r>
                            <w:r>
                              <w:rPr>
                                <w:rFonts w:ascii="Arial" w:eastAsia="Arial" w:hAnsi="Arial" w:cs="Arial"/>
                                <w:color w:val="363435"/>
                                <w:sz w:val="20"/>
                                <w:szCs w:val="20"/>
                              </w:rPr>
                              <w:t>am.</w:t>
                            </w:r>
                            <w:r>
                              <w:rPr>
                                <w:rFonts w:ascii="Arial" w:eastAsia="Arial" w:hAnsi="Arial" w:cs="Arial"/>
                                <w:color w:val="363435"/>
                                <w:spacing w:val="43"/>
                                <w:sz w:val="20"/>
                                <w:szCs w:val="20"/>
                              </w:rPr>
                              <w:t xml:space="preserve"> </w:t>
                            </w:r>
                            <w:r>
                              <w:rPr>
                                <w:rFonts w:ascii="Arial" w:eastAsia="Arial" w:hAnsi="Arial" w:cs="Arial"/>
                                <w:color w:val="363435"/>
                                <w:sz w:val="20"/>
                                <w:szCs w:val="20"/>
                              </w:rPr>
                              <w:t xml:space="preserve">Documented educator </w:t>
                            </w:r>
                            <w:r>
                              <w:rPr>
                                <w:rFonts w:ascii="Arial" w:eastAsia="Arial" w:hAnsi="Arial" w:cs="Arial"/>
                                <w:color w:val="363435"/>
                                <w:spacing w:val="-6"/>
                                <w:sz w:val="20"/>
                                <w:szCs w:val="20"/>
                              </w:rPr>
                              <w:t>e</w:t>
                            </w:r>
                            <w:r>
                              <w:rPr>
                                <w:rFonts w:ascii="Arial" w:eastAsia="Arial" w:hAnsi="Arial" w:cs="Arial"/>
                                <w:color w:val="363435"/>
                                <w:sz w:val="20"/>
                                <w:szCs w:val="20"/>
                              </w:rPr>
                              <w:t>xpe</w:t>
                            </w:r>
                            <w:r>
                              <w:rPr>
                                <w:rFonts w:ascii="Arial" w:eastAsia="Arial" w:hAnsi="Arial" w:cs="Arial"/>
                                <w:color w:val="363435"/>
                                <w:spacing w:val="3"/>
                                <w:sz w:val="20"/>
                                <w:szCs w:val="20"/>
                              </w:rPr>
                              <w:t>r</w:t>
                            </w:r>
                            <w:r>
                              <w:rPr>
                                <w:rFonts w:ascii="Arial" w:eastAsia="Arial" w:hAnsi="Arial" w:cs="Arial"/>
                                <w:color w:val="363435"/>
                                <w:sz w:val="20"/>
                                <w:szCs w:val="20"/>
                              </w:rPr>
                              <w:t xml:space="preserve">ience can include completion of </w:t>
                            </w:r>
                            <w:r>
                              <w:rPr>
                                <w:rFonts w:ascii="Arial" w:eastAsia="Arial" w:hAnsi="Arial" w:cs="Arial"/>
                                <w:color w:val="363435"/>
                                <w:spacing w:val="-6"/>
                                <w:sz w:val="20"/>
                                <w:szCs w:val="20"/>
                              </w:rPr>
                              <w:t>f</w:t>
                            </w:r>
                            <w:r>
                              <w:rPr>
                                <w:rFonts w:ascii="Arial" w:eastAsia="Arial" w:hAnsi="Arial" w:cs="Arial"/>
                                <w:color w:val="363435"/>
                                <w:sz w:val="20"/>
                                <w:szCs w:val="20"/>
                              </w:rPr>
                              <w:t>o</w:t>
                            </w:r>
                            <w:r>
                              <w:rPr>
                                <w:rFonts w:ascii="Arial" w:eastAsia="Arial" w:hAnsi="Arial" w:cs="Arial"/>
                                <w:color w:val="363435"/>
                                <w:spacing w:val="5"/>
                                <w:sz w:val="20"/>
                                <w:szCs w:val="20"/>
                              </w:rPr>
                              <w:t>r</w:t>
                            </w:r>
                            <w:r>
                              <w:rPr>
                                <w:rFonts w:ascii="Arial" w:eastAsia="Arial" w:hAnsi="Arial" w:cs="Arial"/>
                                <w:color w:val="363435"/>
                                <w:sz w:val="20"/>
                                <w:szCs w:val="20"/>
                              </w:rPr>
                              <w:t>mal de</w:t>
                            </w:r>
                            <w:r>
                              <w:rPr>
                                <w:rFonts w:ascii="Arial" w:eastAsia="Arial" w:hAnsi="Arial" w:cs="Arial"/>
                                <w:color w:val="363435"/>
                                <w:spacing w:val="-2"/>
                                <w:sz w:val="20"/>
                                <w:szCs w:val="20"/>
                              </w:rPr>
                              <w:t>g</w:t>
                            </w:r>
                            <w:r>
                              <w:rPr>
                                <w:rFonts w:ascii="Arial" w:eastAsia="Arial" w:hAnsi="Arial" w:cs="Arial"/>
                                <w:color w:val="363435"/>
                                <w:sz w:val="20"/>
                                <w:szCs w:val="20"/>
                              </w:rPr>
                              <w:t>ree pro</w:t>
                            </w:r>
                            <w:r>
                              <w:rPr>
                                <w:rFonts w:ascii="Arial" w:eastAsia="Arial" w:hAnsi="Arial" w:cs="Arial"/>
                                <w:color w:val="363435"/>
                                <w:spacing w:val="-2"/>
                                <w:sz w:val="20"/>
                                <w:szCs w:val="20"/>
                              </w:rPr>
                              <w:t>gr</w:t>
                            </w:r>
                            <w:r>
                              <w:rPr>
                                <w:rFonts w:ascii="Arial" w:eastAsia="Arial" w:hAnsi="Arial" w:cs="Arial"/>
                                <w:color w:val="363435"/>
                                <w:sz w:val="20"/>
                                <w:szCs w:val="20"/>
                              </w:rPr>
                              <w:t>ams related to si</w:t>
                            </w:r>
                            <w:r>
                              <w:rPr>
                                <w:rFonts w:ascii="Arial" w:eastAsia="Arial" w:hAnsi="Arial" w:cs="Arial"/>
                                <w:color w:val="363435"/>
                                <w:spacing w:val="-2"/>
                                <w:sz w:val="20"/>
                                <w:szCs w:val="20"/>
                              </w:rPr>
                              <w:t>m</w:t>
                            </w:r>
                            <w:r>
                              <w:rPr>
                                <w:rFonts w:ascii="Arial" w:eastAsia="Arial" w:hAnsi="Arial" w:cs="Arial"/>
                                <w:color w:val="363435"/>
                                <w:sz w:val="20"/>
                                <w:szCs w:val="20"/>
                              </w:rPr>
                              <w:t>ulation, CE from si</w:t>
                            </w:r>
                            <w:r>
                              <w:rPr>
                                <w:rFonts w:ascii="Arial" w:eastAsia="Arial" w:hAnsi="Arial" w:cs="Arial"/>
                                <w:color w:val="363435"/>
                                <w:spacing w:val="-2"/>
                                <w:sz w:val="20"/>
                                <w:szCs w:val="20"/>
                              </w:rPr>
                              <w:t>m</w:t>
                            </w:r>
                            <w:r>
                              <w:rPr>
                                <w:rFonts w:ascii="Arial" w:eastAsia="Arial" w:hAnsi="Arial" w:cs="Arial"/>
                                <w:color w:val="363435"/>
                                <w:sz w:val="20"/>
                                <w:szCs w:val="20"/>
                              </w:rPr>
                              <w:t>ulation organization con</w:t>
                            </w:r>
                            <w:r>
                              <w:rPr>
                                <w:rFonts w:ascii="Arial" w:eastAsia="Arial" w:hAnsi="Arial" w:cs="Arial"/>
                                <w:color w:val="363435"/>
                                <w:spacing w:val="-6"/>
                                <w:sz w:val="20"/>
                                <w:szCs w:val="20"/>
                              </w:rPr>
                              <w:t>f</w:t>
                            </w:r>
                            <w:r>
                              <w:rPr>
                                <w:rFonts w:ascii="Arial" w:eastAsia="Arial" w:hAnsi="Arial" w:cs="Arial"/>
                                <w:color w:val="363435"/>
                                <w:sz w:val="20"/>
                                <w:szCs w:val="20"/>
                              </w:rPr>
                              <w:t>erences and educational of</w:t>
                            </w:r>
                            <w:r>
                              <w:rPr>
                                <w:rFonts w:ascii="Arial" w:eastAsia="Arial" w:hAnsi="Arial" w:cs="Arial"/>
                                <w:color w:val="363435"/>
                                <w:spacing w:val="-6"/>
                                <w:sz w:val="20"/>
                                <w:szCs w:val="20"/>
                              </w:rPr>
                              <w:t>f</w:t>
                            </w:r>
                            <w:r>
                              <w:rPr>
                                <w:rFonts w:ascii="Arial" w:eastAsia="Arial" w:hAnsi="Arial" w:cs="Arial"/>
                                <w:color w:val="363435"/>
                                <w:sz w:val="20"/>
                                <w:szCs w:val="20"/>
                              </w:rPr>
                              <w:t>e</w:t>
                            </w:r>
                            <w:r>
                              <w:rPr>
                                <w:rFonts w:ascii="Arial" w:eastAsia="Arial" w:hAnsi="Arial" w:cs="Arial"/>
                                <w:color w:val="363435"/>
                                <w:spacing w:val="3"/>
                                <w:sz w:val="20"/>
                                <w:szCs w:val="20"/>
                              </w:rPr>
                              <w:t>r</w:t>
                            </w:r>
                            <w:r>
                              <w:rPr>
                                <w:rFonts w:ascii="Arial" w:eastAsia="Arial" w:hAnsi="Arial" w:cs="Arial"/>
                                <w:color w:val="363435"/>
                                <w:sz w:val="20"/>
                                <w:szCs w:val="20"/>
                              </w:rPr>
                              <w:t>ing</w:t>
                            </w:r>
                            <w:r>
                              <w:rPr>
                                <w:rFonts w:ascii="Arial" w:eastAsia="Arial" w:hAnsi="Arial" w:cs="Arial"/>
                                <w:color w:val="363435"/>
                                <w:spacing w:val="-3"/>
                                <w:sz w:val="20"/>
                                <w:szCs w:val="20"/>
                              </w:rPr>
                              <w:t>s</w:t>
                            </w:r>
                            <w:r>
                              <w:rPr>
                                <w:rFonts w:ascii="Arial" w:eastAsia="Arial" w:hAnsi="Arial" w:cs="Arial"/>
                                <w:color w:val="363435"/>
                                <w:sz w:val="20"/>
                                <w:szCs w:val="20"/>
                              </w:rPr>
                              <w:t>, and on the job mentorshi</w:t>
                            </w:r>
                            <w:r>
                              <w:rPr>
                                <w:rFonts w:ascii="Arial" w:eastAsia="Arial" w:hAnsi="Arial" w:cs="Arial"/>
                                <w:color w:val="363435"/>
                                <w:spacing w:val="-7"/>
                                <w:sz w:val="20"/>
                                <w:szCs w:val="20"/>
                              </w:rPr>
                              <w:t>p</w:t>
                            </w:r>
                            <w:r>
                              <w:rPr>
                                <w:rFonts w:ascii="Arial" w:eastAsia="Arial" w:hAnsi="Arial" w:cs="Arial"/>
                                <w:color w:val="363435"/>
                                <w:sz w:val="20"/>
                                <w:szCs w:val="20"/>
                              </w:rPr>
                              <w:t>.</w:t>
                            </w:r>
                            <w:r>
                              <w:rPr>
                                <w:rFonts w:ascii="Arial" w:eastAsia="Arial" w:hAnsi="Arial" w:cs="Arial"/>
                                <w:color w:val="363435"/>
                                <w:spacing w:val="43"/>
                                <w:sz w:val="20"/>
                                <w:szCs w:val="20"/>
                              </w:rPr>
                              <w:t xml:space="preserve"> </w:t>
                            </w:r>
                            <w:r>
                              <w:rPr>
                                <w:rFonts w:ascii="Arial" w:eastAsia="Arial" w:hAnsi="Arial" w:cs="Arial"/>
                                <w:color w:val="363435"/>
                                <w:sz w:val="20"/>
                                <w:szCs w:val="20"/>
                              </w:rPr>
                              <w:t>Che</w:t>
                            </w:r>
                            <w:r>
                              <w:rPr>
                                <w:rFonts w:ascii="Arial" w:eastAsia="Arial" w:hAnsi="Arial" w:cs="Arial"/>
                                <w:color w:val="363435"/>
                                <w:spacing w:val="-4"/>
                                <w:sz w:val="20"/>
                                <w:szCs w:val="20"/>
                              </w:rPr>
                              <w:t>c</w:t>
                            </w:r>
                            <w:r>
                              <w:rPr>
                                <w:rFonts w:ascii="Arial" w:eastAsia="Arial" w:hAnsi="Arial" w:cs="Arial"/>
                                <w:color w:val="363435"/>
                                <w:sz w:val="20"/>
                                <w:szCs w:val="20"/>
                              </w:rPr>
                              <w:t>klist of specific inte</w:t>
                            </w:r>
                            <w:r>
                              <w:rPr>
                                <w:rFonts w:ascii="Arial" w:eastAsia="Arial" w:hAnsi="Arial" w:cs="Arial"/>
                                <w:color w:val="363435"/>
                                <w:spacing w:val="6"/>
                                <w:sz w:val="20"/>
                                <w:szCs w:val="20"/>
                              </w:rPr>
                              <w:t>r</w:t>
                            </w:r>
                            <w:r>
                              <w:rPr>
                                <w:rFonts w:ascii="Arial" w:eastAsia="Arial" w:hAnsi="Arial" w:cs="Arial"/>
                                <w:color w:val="363435"/>
                                <w:spacing w:val="-5"/>
                                <w:sz w:val="20"/>
                                <w:szCs w:val="20"/>
                              </w:rPr>
                              <w:t>v</w:t>
                            </w:r>
                            <w:r>
                              <w:rPr>
                                <w:rFonts w:ascii="Arial" w:eastAsia="Arial" w:hAnsi="Arial" w:cs="Arial"/>
                                <w:color w:val="363435"/>
                                <w:sz w:val="20"/>
                                <w:szCs w:val="20"/>
                              </w:rPr>
                              <w:t>ention</w:t>
                            </w:r>
                            <w:r>
                              <w:rPr>
                                <w:rFonts w:ascii="Arial" w:eastAsia="Arial" w:hAnsi="Arial" w:cs="Arial"/>
                                <w:color w:val="363435"/>
                                <w:spacing w:val="-3"/>
                                <w:sz w:val="20"/>
                                <w:szCs w:val="20"/>
                              </w:rPr>
                              <w:t>s</w:t>
                            </w:r>
                            <w:r>
                              <w:rPr>
                                <w:rFonts w:ascii="Arial" w:eastAsia="Arial" w:hAnsi="Arial" w:cs="Arial"/>
                                <w:color w:val="363435"/>
                                <w:sz w:val="20"/>
                                <w:szCs w:val="20"/>
                              </w:rPr>
                              <w:t xml:space="preserve">, </w:t>
                            </w:r>
                            <w:r>
                              <w:rPr>
                                <w:rFonts w:ascii="Arial" w:eastAsia="Arial" w:hAnsi="Arial" w:cs="Arial"/>
                                <w:color w:val="363435"/>
                                <w:spacing w:val="-6"/>
                                <w:sz w:val="20"/>
                                <w:szCs w:val="20"/>
                              </w:rPr>
                              <w:t>e</w:t>
                            </w:r>
                            <w:r>
                              <w:rPr>
                                <w:rFonts w:ascii="Arial" w:eastAsia="Arial" w:hAnsi="Arial" w:cs="Arial"/>
                                <w:color w:val="363435"/>
                                <w:spacing w:val="-5"/>
                                <w:sz w:val="20"/>
                                <w:szCs w:val="20"/>
                              </w:rPr>
                              <w:t>v</w:t>
                            </w:r>
                            <w:r>
                              <w:rPr>
                                <w:rFonts w:ascii="Arial" w:eastAsia="Arial" w:hAnsi="Arial" w:cs="Arial"/>
                                <w:color w:val="363435"/>
                                <w:sz w:val="20"/>
                                <w:szCs w:val="20"/>
                              </w:rPr>
                              <w:t>aluation, and deb</w:t>
                            </w:r>
                            <w:r>
                              <w:rPr>
                                <w:rFonts w:ascii="Arial" w:eastAsia="Arial" w:hAnsi="Arial" w:cs="Arial"/>
                                <w:color w:val="363435"/>
                                <w:spacing w:val="3"/>
                                <w:sz w:val="20"/>
                                <w:szCs w:val="20"/>
                              </w:rPr>
                              <w:t>r</w:t>
                            </w:r>
                            <w:r>
                              <w:rPr>
                                <w:rFonts w:ascii="Arial" w:eastAsia="Arial" w:hAnsi="Arial" w:cs="Arial"/>
                                <w:color w:val="363435"/>
                                <w:sz w:val="20"/>
                                <w:szCs w:val="20"/>
                              </w:rPr>
                              <w:t>iefing are demonst</w:t>
                            </w:r>
                            <w:r>
                              <w:rPr>
                                <w:rFonts w:ascii="Arial" w:eastAsia="Arial" w:hAnsi="Arial" w:cs="Arial"/>
                                <w:color w:val="363435"/>
                                <w:spacing w:val="-2"/>
                                <w:sz w:val="20"/>
                                <w:szCs w:val="20"/>
                              </w:rPr>
                              <w:t>r</w:t>
                            </w:r>
                            <w:r>
                              <w:rPr>
                                <w:rFonts w:ascii="Arial" w:eastAsia="Arial" w:hAnsi="Arial" w:cs="Arial"/>
                                <w:color w:val="363435"/>
                                <w:sz w:val="20"/>
                                <w:szCs w:val="20"/>
                              </w:rPr>
                              <w:t>ated.</w:t>
                            </w:r>
                          </w:p>
                        </w:tc>
                      </w:tr>
                      <w:tr w:rsidR="00874F37" w14:paraId="062BA99F" w14:textId="77777777">
                        <w:trPr>
                          <w:trHeight w:hRule="exact" w:val="1515"/>
                        </w:trPr>
                        <w:tc>
                          <w:tcPr>
                            <w:tcW w:w="480" w:type="dxa"/>
                            <w:tcBorders>
                              <w:top w:val="single" w:sz="8" w:space="0" w:color="363435"/>
                              <w:left w:val="single" w:sz="8" w:space="0" w:color="363435"/>
                              <w:bottom w:val="single" w:sz="8" w:space="0" w:color="363435"/>
                              <w:right w:val="single" w:sz="8" w:space="0" w:color="363435"/>
                            </w:tcBorders>
                          </w:tcPr>
                          <w:p w14:paraId="0EA2364A" w14:textId="77777777" w:rsidR="00874F37" w:rsidRDefault="00874F37">
                            <w:pPr>
                              <w:spacing w:before="37"/>
                              <w:ind w:left="70"/>
                              <w:rPr>
                                <w:rFonts w:ascii="Arial" w:eastAsia="Arial" w:hAnsi="Arial" w:cs="Arial"/>
                              </w:rPr>
                            </w:pPr>
                            <w:r>
                              <w:rPr>
                                <w:rFonts w:ascii="Arial" w:eastAsia="Arial" w:hAnsi="Arial" w:cs="Arial"/>
                                <w:color w:val="363435"/>
                                <w:sz w:val="20"/>
                                <w:szCs w:val="20"/>
                              </w:rPr>
                              <w:t>4</w:t>
                            </w:r>
                          </w:p>
                        </w:tc>
                        <w:tc>
                          <w:tcPr>
                            <w:tcW w:w="6787" w:type="dxa"/>
                            <w:tcBorders>
                              <w:top w:val="single" w:sz="8" w:space="0" w:color="363435"/>
                              <w:left w:val="single" w:sz="8" w:space="0" w:color="363435"/>
                              <w:bottom w:val="single" w:sz="8" w:space="0" w:color="363435"/>
                              <w:right w:val="single" w:sz="8" w:space="0" w:color="363435"/>
                            </w:tcBorders>
                          </w:tcPr>
                          <w:p w14:paraId="00097720" w14:textId="77777777" w:rsidR="00874F37" w:rsidRDefault="00874F37">
                            <w:pPr>
                              <w:spacing w:before="37" w:line="250" w:lineRule="auto"/>
                              <w:ind w:left="70" w:right="61"/>
                              <w:rPr>
                                <w:rFonts w:ascii="Arial" w:eastAsia="Arial" w:hAnsi="Arial" w:cs="Arial"/>
                              </w:rPr>
                            </w:pPr>
                            <w:r>
                              <w:rPr>
                                <w:rFonts w:ascii="Arial" w:eastAsia="Arial" w:hAnsi="Arial" w:cs="Arial"/>
                                <w:color w:val="363435"/>
                                <w:sz w:val="20"/>
                                <w:szCs w:val="20"/>
                              </w:rPr>
                              <w:t>Si</w:t>
                            </w:r>
                            <w:r>
                              <w:rPr>
                                <w:rFonts w:ascii="Arial" w:eastAsia="Arial" w:hAnsi="Arial" w:cs="Arial"/>
                                <w:color w:val="363435"/>
                                <w:spacing w:val="-2"/>
                                <w:sz w:val="20"/>
                                <w:szCs w:val="20"/>
                              </w:rPr>
                              <w:t>m</w:t>
                            </w:r>
                            <w:r>
                              <w:rPr>
                                <w:rFonts w:ascii="Arial" w:eastAsia="Arial" w:hAnsi="Arial" w:cs="Arial"/>
                                <w:color w:val="363435"/>
                                <w:sz w:val="20"/>
                                <w:szCs w:val="20"/>
                              </w:rPr>
                              <w:t>ulation pro</w:t>
                            </w:r>
                            <w:r>
                              <w:rPr>
                                <w:rFonts w:ascii="Arial" w:eastAsia="Arial" w:hAnsi="Arial" w:cs="Arial"/>
                                <w:color w:val="363435"/>
                                <w:spacing w:val="-2"/>
                                <w:sz w:val="20"/>
                                <w:szCs w:val="20"/>
                              </w:rPr>
                              <w:t>gr</w:t>
                            </w:r>
                            <w:r>
                              <w:rPr>
                                <w:rFonts w:ascii="Arial" w:eastAsia="Arial" w:hAnsi="Arial" w:cs="Arial"/>
                                <w:color w:val="363435"/>
                                <w:sz w:val="20"/>
                                <w:szCs w:val="20"/>
                              </w:rPr>
                              <w:t>am is mature in that scena</w:t>
                            </w:r>
                            <w:r>
                              <w:rPr>
                                <w:rFonts w:ascii="Arial" w:eastAsia="Arial" w:hAnsi="Arial" w:cs="Arial"/>
                                <w:color w:val="363435"/>
                                <w:spacing w:val="3"/>
                                <w:sz w:val="20"/>
                                <w:szCs w:val="20"/>
                              </w:rPr>
                              <w:t>r</w:t>
                            </w:r>
                            <w:r>
                              <w:rPr>
                                <w:rFonts w:ascii="Arial" w:eastAsia="Arial" w:hAnsi="Arial" w:cs="Arial"/>
                                <w:color w:val="363435"/>
                                <w:sz w:val="20"/>
                                <w:szCs w:val="20"/>
                              </w:rPr>
                              <w:t xml:space="preserve">ios include not only clinical points </w:t>
                            </w:r>
                            <w:r>
                              <w:rPr>
                                <w:rFonts w:ascii="Arial" w:eastAsia="Arial" w:hAnsi="Arial" w:cs="Arial"/>
                                <w:color w:val="363435"/>
                                <w:spacing w:val="-4"/>
                                <w:sz w:val="20"/>
                                <w:szCs w:val="20"/>
                              </w:rPr>
                              <w:t>b</w:t>
                            </w:r>
                            <w:r>
                              <w:rPr>
                                <w:rFonts w:ascii="Arial" w:eastAsia="Arial" w:hAnsi="Arial" w:cs="Arial"/>
                                <w:color w:val="363435"/>
                                <w:sz w:val="20"/>
                                <w:szCs w:val="20"/>
                              </w:rPr>
                              <w:t>ut inte</w:t>
                            </w:r>
                            <w:r>
                              <w:rPr>
                                <w:rFonts w:ascii="Arial" w:eastAsia="Arial" w:hAnsi="Arial" w:cs="Arial"/>
                                <w:color w:val="363435"/>
                                <w:spacing w:val="-2"/>
                                <w:sz w:val="20"/>
                                <w:szCs w:val="20"/>
                              </w:rPr>
                              <w:t>gr</w:t>
                            </w:r>
                            <w:r>
                              <w:rPr>
                                <w:rFonts w:ascii="Arial" w:eastAsia="Arial" w:hAnsi="Arial" w:cs="Arial"/>
                                <w:color w:val="363435"/>
                                <w:sz w:val="20"/>
                                <w:szCs w:val="20"/>
                              </w:rPr>
                              <w:t>ate team t</w:t>
                            </w:r>
                            <w:r>
                              <w:rPr>
                                <w:rFonts w:ascii="Arial" w:eastAsia="Arial" w:hAnsi="Arial" w:cs="Arial"/>
                                <w:color w:val="363435"/>
                                <w:spacing w:val="-2"/>
                                <w:sz w:val="20"/>
                                <w:szCs w:val="20"/>
                              </w:rPr>
                              <w:t>r</w:t>
                            </w:r>
                            <w:r>
                              <w:rPr>
                                <w:rFonts w:ascii="Arial" w:eastAsia="Arial" w:hAnsi="Arial" w:cs="Arial"/>
                                <w:color w:val="363435"/>
                                <w:sz w:val="20"/>
                                <w:szCs w:val="20"/>
                              </w:rPr>
                              <w:t xml:space="preserve">aining, </w:t>
                            </w:r>
                            <w:r>
                              <w:rPr>
                                <w:rFonts w:ascii="Arial" w:eastAsia="Arial" w:hAnsi="Arial" w:cs="Arial"/>
                                <w:color w:val="363435"/>
                                <w:spacing w:val="-4"/>
                                <w:sz w:val="20"/>
                                <w:szCs w:val="20"/>
                              </w:rPr>
                              <w:t>a</w:t>
                            </w:r>
                            <w:r>
                              <w:rPr>
                                <w:rFonts w:ascii="Arial" w:eastAsia="Arial" w:hAnsi="Arial" w:cs="Arial"/>
                                <w:color w:val="363435"/>
                                <w:sz w:val="20"/>
                                <w:szCs w:val="20"/>
                              </w:rPr>
                              <w:t>viation/</w:t>
                            </w:r>
                            <w:r>
                              <w:rPr>
                                <w:rFonts w:ascii="Arial" w:eastAsia="Arial" w:hAnsi="Arial" w:cs="Arial"/>
                                <w:color w:val="363435"/>
                                <w:spacing w:val="-2"/>
                                <w:sz w:val="20"/>
                                <w:szCs w:val="20"/>
                              </w:rPr>
                              <w:t>g</w:t>
                            </w:r>
                            <w:r>
                              <w:rPr>
                                <w:rFonts w:ascii="Arial" w:eastAsia="Arial" w:hAnsi="Arial" w:cs="Arial"/>
                                <w:color w:val="363435"/>
                                <w:sz w:val="20"/>
                                <w:szCs w:val="20"/>
                              </w:rPr>
                              <w:t>round e</w:t>
                            </w:r>
                            <w:r>
                              <w:rPr>
                                <w:rFonts w:ascii="Arial" w:eastAsia="Arial" w:hAnsi="Arial" w:cs="Arial"/>
                                <w:color w:val="363435"/>
                                <w:spacing w:val="-4"/>
                                <w:sz w:val="20"/>
                                <w:szCs w:val="20"/>
                              </w:rPr>
                              <w:t>n</w:t>
                            </w:r>
                            <w:r>
                              <w:rPr>
                                <w:rFonts w:ascii="Arial" w:eastAsia="Arial" w:hAnsi="Arial" w:cs="Arial"/>
                                <w:color w:val="363435"/>
                                <w:sz w:val="20"/>
                                <w:szCs w:val="20"/>
                              </w:rPr>
                              <w:t>vironment, and com</w:t>
                            </w:r>
                            <w:r>
                              <w:rPr>
                                <w:rFonts w:ascii="Arial" w:eastAsia="Arial" w:hAnsi="Arial" w:cs="Arial"/>
                                <w:color w:val="363435"/>
                                <w:spacing w:val="-2"/>
                                <w:sz w:val="20"/>
                                <w:szCs w:val="20"/>
                              </w:rPr>
                              <w:t>m</w:t>
                            </w:r>
                            <w:r>
                              <w:rPr>
                                <w:rFonts w:ascii="Arial" w:eastAsia="Arial" w:hAnsi="Arial" w:cs="Arial"/>
                                <w:color w:val="363435"/>
                                <w:sz w:val="20"/>
                                <w:szCs w:val="20"/>
                              </w:rPr>
                              <w:t>unication skill</w:t>
                            </w:r>
                            <w:r>
                              <w:rPr>
                                <w:rFonts w:ascii="Arial" w:eastAsia="Arial" w:hAnsi="Arial" w:cs="Arial"/>
                                <w:color w:val="363435"/>
                                <w:spacing w:val="-3"/>
                                <w:sz w:val="20"/>
                                <w:szCs w:val="20"/>
                              </w:rPr>
                              <w:t>s</w:t>
                            </w:r>
                            <w:r>
                              <w:rPr>
                                <w:rFonts w:ascii="Arial" w:eastAsia="Arial" w:hAnsi="Arial" w:cs="Arial"/>
                                <w:color w:val="363435"/>
                                <w:sz w:val="20"/>
                                <w:szCs w:val="20"/>
                              </w:rPr>
                              <w:t>.</w:t>
                            </w:r>
                            <w:r>
                              <w:rPr>
                                <w:rFonts w:ascii="Arial" w:eastAsia="Arial" w:hAnsi="Arial" w:cs="Arial"/>
                                <w:color w:val="363435"/>
                                <w:spacing w:val="35"/>
                                <w:sz w:val="20"/>
                                <w:szCs w:val="20"/>
                              </w:rPr>
                              <w:t xml:space="preserve"> </w:t>
                            </w:r>
                            <w:r>
                              <w:rPr>
                                <w:rFonts w:ascii="Arial" w:eastAsia="Arial" w:hAnsi="Arial" w:cs="Arial"/>
                                <w:color w:val="363435"/>
                                <w:spacing w:val="-6"/>
                                <w:sz w:val="20"/>
                                <w:szCs w:val="20"/>
                              </w:rPr>
                              <w:t>W</w:t>
                            </w:r>
                            <w:r>
                              <w:rPr>
                                <w:rFonts w:ascii="Arial" w:eastAsia="Arial" w:hAnsi="Arial" w:cs="Arial"/>
                                <w:color w:val="363435"/>
                                <w:sz w:val="20"/>
                                <w:szCs w:val="20"/>
                              </w:rPr>
                              <w:t>ell w</w:t>
                            </w:r>
                            <w:r>
                              <w:rPr>
                                <w:rFonts w:ascii="Arial" w:eastAsia="Arial" w:hAnsi="Arial" w:cs="Arial"/>
                                <w:color w:val="363435"/>
                                <w:spacing w:val="3"/>
                                <w:sz w:val="20"/>
                                <w:szCs w:val="20"/>
                              </w:rPr>
                              <w:t>r</w:t>
                            </w:r>
                            <w:r>
                              <w:rPr>
                                <w:rFonts w:ascii="Arial" w:eastAsia="Arial" w:hAnsi="Arial" w:cs="Arial"/>
                                <w:color w:val="363435"/>
                                <w:sz w:val="20"/>
                                <w:szCs w:val="20"/>
                              </w:rPr>
                              <w:t>itten c</w:t>
                            </w:r>
                            <w:r>
                              <w:rPr>
                                <w:rFonts w:ascii="Arial" w:eastAsia="Arial" w:hAnsi="Arial" w:cs="Arial"/>
                                <w:color w:val="363435"/>
                                <w:spacing w:val="3"/>
                                <w:sz w:val="20"/>
                                <w:szCs w:val="20"/>
                              </w:rPr>
                              <w:t>r</w:t>
                            </w:r>
                            <w:r>
                              <w:rPr>
                                <w:rFonts w:ascii="Arial" w:eastAsia="Arial" w:hAnsi="Arial" w:cs="Arial"/>
                                <w:color w:val="363435"/>
                                <w:sz w:val="20"/>
                                <w:szCs w:val="20"/>
                              </w:rPr>
                              <w:t>ite</w:t>
                            </w:r>
                            <w:r>
                              <w:rPr>
                                <w:rFonts w:ascii="Arial" w:eastAsia="Arial" w:hAnsi="Arial" w:cs="Arial"/>
                                <w:color w:val="363435"/>
                                <w:spacing w:val="3"/>
                                <w:sz w:val="20"/>
                                <w:szCs w:val="20"/>
                              </w:rPr>
                              <w:t>r</w:t>
                            </w:r>
                            <w:r>
                              <w:rPr>
                                <w:rFonts w:ascii="Arial" w:eastAsia="Arial" w:hAnsi="Arial" w:cs="Arial"/>
                                <w:color w:val="363435"/>
                                <w:sz w:val="20"/>
                                <w:szCs w:val="20"/>
                              </w:rPr>
                              <w:t>ia che</w:t>
                            </w:r>
                            <w:r>
                              <w:rPr>
                                <w:rFonts w:ascii="Arial" w:eastAsia="Arial" w:hAnsi="Arial" w:cs="Arial"/>
                                <w:color w:val="363435"/>
                                <w:spacing w:val="-4"/>
                                <w:sz w:val="20"/>
                                <w:szCs w:val="20"/>
                              </w:rPr>
                              <w:t>c</w:t>
                            </w:r>
                            <w:r>
                              <w:rPr>
                                <w:rFonts w:ascii="Arial" w:eastAsia="Arial" w:hAnsi="Arial" w:cs="Arial"/>
                                <w:color w:val="363435"/>
                                <w:sz w:val="20"/>
                                <w:szCs w:val="20"/>
                              </w:rPr>
                              <w:t>klists are documented and a post deb</w:t>
                            </w:r>
                            <w:r>
                              <w:rPr>
                                <w:rFonts w:ascii="Arial" w:eastAsia="Arial" w:hAnsi="Arial" w:cs="Arial"/>
                                <w:color w:val="363435"/>
                                <w:spacing w:val="3"/>
                                <w:sz w:val="20"/>
                                <w:szCs w:val="20"/>
                              </w:rPr>
                              <w:t>r</w:t>
                            </w:r>
                            <w:r>
                              <w:rPr>
                                <w:rFonts w:ascii="Arial" w:eastAsia="Arial" w:hAnsi="Arial" w:cs="Arial"/>
                                <w:color w:val="363435"/>
                                <w:sz w:val="20"/>
                                <w:szCs w:val="20"/>
                              </w:rPr>
                              <w:t>iefing is completed.</w:t>
                            </w:r>
                            <w:r>
                              <w:rPr>
                                <w:rFonts w:ascii="Arial" w:eastAsia="Arial" w:hAnsi="Arial" w:cs="Arial"/>
                                <w:color w:val="363435"/>
                                <w:spacing w:val="-12"/>
                                <w:sz w:val="20"/>
                                <w:szCs w:val="20"/>
                              </w:rPr>
                              <w:t xml:space="preserve"> </w:t>
                            </w:r>
                            <w:r>
                              <w:rPr>
                                <w:rFonts w:ascii="Arial" w:eastAsia="Arial" w:hAnsi="Arial" w:cs="Arial"/>
                                <w:color w:val="363435"/>
                                <w:sz w:val="20"/>
                                <w:szCs w:val="20"/>
                              </w:rPr>
                              <w:t>Com</w:t>
                            </w:r>
                            <w:r>
                              <w:rPr>
                                <w:rFonts w:ascii="Arial" w:eastAsia="Arial" w:hAnsi="Arial" w:cs="Arial"/>
                                <w:color w:val="363435"/>
                                <w:spacing w:val="-2"/>
                                <w:sz w:val="20"/>
                                <w:szCs w:val="20"/>
                              </w:rPr>
                              <w:t>m</w:t>
                            </w:r>
                            <w:r>
                              <w:rPr>
                                <w:rFonts w:ascii="Arial" w:eastAsia="Arial" w:hAnsi="Arial" w:cs="Arial"/>
                                <w:color w:val="363435"/>
                                <w:sz w:val="20"/>
                                <w:szCs w:val="20"/>
                              </w:rPr>
                              <w:t>unity outreach is used to b</w:t>
                            </w:r>
                            <w:r>
                              <w:rPr>
                                <w:rFonts w:ascii="Arial" w:eastAsia="Arial" w:hAnsi="Arial" w:cs="Arial"/>
                                <w:color w:val="363435"/>
                                <w:spacing w:val="3"/>
                                <w:sz w:val="20"/>
                                <w:szCs w:val="20"/>
                              </w:rPr>
                              <w:t>r</w:t>
                            </w:r>
                            <w:r>
                              <w:rPr>
                                <w:rFonts w:ascii="Arial" w:eastAsia="Arial" w:hAnsi="Arial" w:cs="Arial"/>
                                <w:color w:val="363435"/>
                                <w:sz w:val="20"/>
                                <w:szCs w:val="20"/>
                              </w:rPr>
                              <w:t>ing in EM</w:t>
                            </w:r>
                            <w:r>
                              <w:rPr>
                                <w:rFonts w:ascii="Arial" w:eastAsia="Arial" w:hAnsi="Arial" w:cs="Arial"/>
                                <w:color w:val="363435"/>
                                <w:spacing w:val="-4"/>
                                <w:sz w:val="20"/>
                                <w:szCs w:val="20"/>
                              </w:rPr>
                              <w:t>S</w:t>
                            </w:r>
                            <w:r>
                              <w:rPr>
                                <w:rFonts w:ascii="Arial" w:eastAsia="Arial" w:hAnsi="Arial" w:cs="Arial"/>
                                <w:color w:val="363435"/>
                                <w:sz w:val="20"/>
                                <w:szCs w:val="20"/>
                              </w:rPr>
                              <w:t>, t</w:t>
                            </w:r>
                            <w:r>
                              <w:rPr>
                                <w:rFonts w:ascii="Arial" w:eastAsia="Arial" w:hAnsi="Arial" w:cs="Arial"/>
                                <w:color w:val="363435"/>
                                <w:spacing w:val="-2"/>
                                <w:sz w:val="20"/>
                                <w:szCs w:val="20"/>
                              </w:rPr>
                              <w:t>r</w:t>
                            </w:r>
                            <w:r>
                              <w:rPr>
                                <w:rFonts w:ascii="Arial" w:eastAsia="Arial" w:hAnsi="Arial" w:cs="Arial"/>
                                <w:color w:val="363435"/>
                                <w:sz w:val="20"/>
                                <w:szCs w:val="20"/>
                              </w:rPr>
                              <w:t>ans</w:t>
                            </w:r>
                            <w:r>
                              <w:rPr>
                                <w:rFonts w:ascii="Arial" w:eastAsia="Arial" w:hAnsi="Arial" w:cs="Arial"/>
                                <w:color w:val="363435"/>
                                <w:spacing w:val="-6"/>
                                <w:sz w:val="20"/>
                                <w:szCs w:val="20"/>
                              </w:rPr>
                              <w:t>f</w:t>
                            </w:r>
                            <w:r>
                              <w:rPr>
                                <w:rFonts w:ascii="Arial" w:eastAsia="Arial" w:hAnsi="Arial" w:cs="Arial"/>
                                <w:color w:val="363435"/>
                                <w:sz w:val="20"/>
                                <w:szCs w:val="20"/>
                              </w:rPr>
                              <w:t>er</w:t>
                            </w:r>
                            <w:r>
                              <w:rPr>
                                <w:rFonts w:ascii="Arial" w:eastAsia="Arial" w:hAnsi="Arial" w:cs="Arial"/>
                                <w:color w:val="363435"/>
                                <w:spacing w:val="3"/>
                                <w:sz w:val="20"/>
                                <w:szCs w:val="20"/>
                              </w:rPr>
                              <w:t>r</w:t>
                            </w:r>
                            <w:r>
                              <w:rPr>
                                <w:rFonts w:ascii="Arial" w:eastAsia="Arial" w:hAnsi="Arial" w:cs="Arial"/>
                                <w:color w:val="363435"/>
                                <w:sz w:val="20"/>
                                <w:szCs w:val="20"/>
                              </w:rPr>
                              <w:t xml:space="preserve">ing and receiving </w:t>
                            </w:r>
                            <w:r>
                              <w:rPr>
                                <w:rFonts w:ascii="Arial" w:eastAsia="Arial" w:hAnsi="Arial" w:cs="Arial"/>
                                <w:color w:val="363435"/>
                                <w:spacing w:val="-6"/>
                                <w:sz w:val="20"/>
                                <w:szCs w:val="20"/>
                              </w:rPr>
                              <w:t>f</w:t>
                            </w:r>
                            <w:r>
                              <w:rPr>
                                <w:rFonts w:ascii="Arial" w:eastAsia="Arial" w:hAnsi="Arial" w:cs="Arial"/>
                                <w:color w:val="363435"/>
                                <w:sz w:val="20"/>
                                <w:szCs w:val="20"/>
                              </w:rPr>
                              <w:t>acilitie</w:t>
                            </w:r>
                            <w:r>
                              <w:rPr>
                                <w:rFonts w:ascii="Arial" w:eastAsia="Arial" w:hAnsi="Arial" w:cs="Arial"/>
                                <w:color w:val="363435"/>
                                <w:spacing w:val="-3"/>
                                <w:sz w:val="20"/>
                                <w:szCs w:val="20"/>
                              </w:rPr>
                              <w:t>s</w:t>
                            </w:r>
                            <w:r>
                              <w:rPr>
                                <w:rFonts w:ascii="Arial" w:eastAsia="Arial" w:hAnsi="Arial" w:cs="Arial"/>
                                <w:color w:val="363435"/>
                                <w:sz w:val="20"/>
                                <w:szCs w:val="20"/>
                              </w:rPr>
                              <w:t>, and other sta</w:t>
                            </w:r>
                            <w:r>
                              <w:rPr>
                                <w:rFonts w:ascii="Arial" w:eastAsia="Arial" w:hAnsi="Arial" w:cs="Arial"/>
                                <w:color w:val="363435"/>
                                <w:spacing w:val="-4"/>
                                <w:sz w:val="20"/>
                                <w:szCs w:val="20"/>
                              </w:rPr>
                              <w:t>k</w:t>
                            </w:r>
                            <w:r>
                              <w:rPr>
                                <w:rFonts w:ascii="Arial" w:eastAsia="Arial" w:hAnsi="Arial" w:cs="Arial"/>
                                <w:color w:val="363435"/>
                                <w:sz w:val="20"/>
                                <w:szCs w:val="20"/>
                              </w:rPr>
                              <w:t>eholders into the scenario d</w:t>
                            </w:r>
                            <w:r>
                              <w:rPr>
                                <w:rFonts w:ascii="Arial" w:eastAsia="Arial" w:hAnsi="Arial" w:cs="Arial"/>
                                <w:color w:val="363435"/>
                                <w:spacing w:val="-6"/>
                                <w:sz w:val="20"/>
                                <w:szCs w:val="20"/>
                              </w:rPr>
                              <w:t>e</w:t>
                            </w:r>
                            <w:r>
                              <w:rPr>
                                <w:rFonts w:ascii="Arial" w:eastAsia="Arial" w:hAnsi="Arial" w:cs="Arial"/>
                                <w:color w:val="363435"/>
                                <w:spacing w:val="-5"/>
                                <w:sz w:val="20"/>
                                <w:szCs w:val="20"/>
                              </w:rPr>
                              <w:t>v</w:t>
                            </w:r>
                            <w:r>
                              <w:rPr>
                                <w:rFonts w:ascii="Arial" w:eastAsia="Arial" w:hAnsi="Arial" w:cs="Arial"/>
                                <w:color w:val="363435"/>
                                <w:sz w:val="20"/>
                                <w:szCs w:val="20"/>
                              </w:rPr>
                              <w:t>elopment and t</w:t>
                            </w:r>
                            <w:r>
                              <w:rPr>
                                <w:rFonts w:ascii="Arial" w:eastAsia="Arial" w:hAnsi="Arial" w:cs="Arial"/>
                                <w:color w:val="363435"/>
                                <w:spacing w:val="-2"/>
                                <w:sz w:val="20"/>
                                <w:szCs w:val="20"/>
                              </w:rPr>
                              <w:t>r</w:t>
                            </w:r>
                            <w:r>
                              <w:rPr>
                                <w:rFonts w:ascii="Arial" w:eastAsia="Arial" w:hAnsi="Arial" w:cs="Arial"/>
                                <w:color w:val="363435"/>
                                <w:sz w:val="20"/>
                                <w:szCs w:val="20"/>
                              </w:rPr>
                              <w:t>aining.</w:t>
                            </w:r>
                          </w:p>
                        </w:tc>
                      </w:tr>
                      <w:tr w:rsidR="00874F37" w14:paraId="665121E9" w14:textId="77777777">
                        <w:trPr>
                          <w:trHeight w:hRule="exact" w:val="795"/>
                        </w:trPr>
                        <w:tc>
                          <w:tcPr>
                            <w:tcW w:w="480" w:type="dxa"/>
                            <w:tcBorders>
                              <w:top w:val="single" w:sz="8" w:space="0" w:color="363435"/>
                              <w:left w:val="single" w:sz="8" w:space="0" w:color="363435"/>
                              <w:bottom w:val="single" w:sz="8" w:space="0" w:color="363435"/>
                              <w:right w:val="single" w:sz="8" w:space="0" w:color="363435"/>
                            </w:tcBorders>
                          </w:tcPr>
                          <w:p w14:paraId="5416E592" w14:textId="77777777" w:rsidR="00874F37" w:rsidRDefault="00874F37">
                            <w:pPr>
                              <w:spacing w:before="37"/>
                              <w:ind w:left="70"/>
                              <w:rPr>
                                <w:rFonts w:ascii="Arial" w:eastAsia="Arial" w:hAnsi="Arial" w:cs="Arial"/>
                              </w:rPr>
                            </w:pPr>
                            <w:r>
                              <w:rPr>
                                <w:rFonts w:ascii="Arial" w:eastAsia="Arial" w:hAnsi="Arial" w:cs="Arial"/>
                                <w:color w:val="363435"/>
                                <w:sz w:val="20"/>
                                <w:szCs w:val="20"/>
                              </w:rPr>
                              <w:t>5</w:t>
                            </w:r>
                          </w:p>
                        </w:tc>
                        <w:tc>
                          <w:tcPr>
                            <w:tcW w:w="6787" w:type="dxa"/>
                            <w:tcBorders>
                              <w:top w:val="single" w:sz="8" w:space="0" w:color="363435"/>
                              <w:left w:val="single" w:sz="8" w:space="0" w:color="363435"/>
                              <w:bottom w:val="single" w:sz="8" w:space="0" w:color="363435"/>
                              <w:right w:val="single" w:sz="8" w:space="0" w:color="363435"/>
                            </w:tcBorders>
                          </w:tcPr>
                          <w:p w14:paraId="0D71EB00" w14:textId="77777777" w:rsidR="00874F37" w:rsidRDefault="00874F37">
                            <w:pPr>
                              <w:spacing w:before="37" w:line="250" w:lineRule="auto"/>
                              <w:ind w:left="70" w:right="115"/>
                              <w:rPr>
                                <w:rFonts w:ascii="Arial" w:eastAsia="Arial" w:hAnsi="Arial" w:cs="Arial"/>
                              </w:rPr>
                            </w:pPr>
                            <w:r>
                              <w:rPr>
                                <w:rFonts w:ascii="Arial" w:eastAsia="Arial" w:hAnsi="Arial" w:cs="Arial"/>
                                <w:color w:val="363435"/>
                                <w:sz w:val="20"/>
                                <w:szCs w:val="20"/>
                              </w:rPr>
                              <w:t>Si</w:t>
                            </w:r>
                            <w:r>
                              <w:rPr>
                                <w:rFonts w:ascii="Arial" w:eastAsia="Arial" w:hAnsi="Arial" w:cs="Arial"/>
                                <w:color w:val="363435"/>
                                <w:spacing w:val="-2"/>
                                <w:sz w:val="20"/>
                                <w:szCs w:val="20"/>
                              </w:rPr>
                              <w:t>m</w:t>
                            </w:r>
                            <w:r>
                              <w:rPr>
                                <w:rFonts w:ascii="Arial" w:eastAsia="Arial" w:hAnsi="Arial" w:cs="Arial"/>
                                <w:color w:val="363435"/>
                                <w:sz w:val="20"/>
                                <w:szCs w:val="20"/>
                              </w:rPr>
                              <w:t>ulation educators and other sta</w:t>
                            </w:r>
                            <w:r>
                              <w:rPr>
                                <w:rFonts w:ascii="Arial" w:eastAsia="Arial" w:hAnsi="Arial" w:cs="Arial"/>
                                <w:color w:val="363435"/>
                                <w:spacing w:val="-4"/>
                                <w:sz w:val="20"/>
                                <w:szCs w:val="20"/>
                              </w:rPr>
                              <w:t>k</w:t>
                            </w:r>
                            <w:r>
                              <w:rPr>
                                <w:rFonts w:ascii="Arial" w:eastAsia="Arial" w:hAnsi="Arial" w:cs="Arial"/>
                                <w:color w:val="363435"/>
                                <w:sz w:val="20"/>
                                <w:szCs w:val="20"/>
                              </w:rPr>
                              <w:t>eholders link educational objecti</w:t>
                            </w:r>
                            <w:r>
                              <w:rPr>
                                <w:rFonts w:ascii="Arial" w:eastAsia="Arial" w:hAnsi="Arial" w:cs="Arial"/>
                                <w:color w:val="363435"/>
                                <w:spacing w:val="-5"/>
                                <w:sz w:val="20"/>
                                <w:szCs w:val="20"/>
                              </w:rPr>
                              <w:t>v</w:t>
                            </w:r>
                            <w:r>
                              <w:rPr>
                                <w:rFonts w:ascii="Arial" w:eastAsia="Arial" w:hAnsi="Arial" w:cs="Arial"/>
                                <w:color w:val="363435"/>
                                <w:sz w:val="20"/>
                                <w:szCs w:val="20"/>
                              </w:rPr>
                              <w:t>es to specific patient outcome</w:t>
                            </w:r>
                            <w:r>
                              <w:rPr>
                                <w:rFonts w:ascii="Arial" w:eastAsia="Arial" w:hAnsi="Arial" w:cs="Arial"/>
                                <w:color w:val="363435"/>
                                <w:spacing w:val="-3"/>
                                <w:sz w:val="20"/>
                                <w:szCs w:val="20"/>
                              </w:rPr>
                              <w:t>s</w:t>
                            </w:r>
                            <w:r>
                              <w:rPr>
                                <w:rFonts w:ascii="Arial" w:eastAsia="Arial" w:hAnsi="Arial" w:cs="Arial"/>
                                <w:color w:val="363435"/>
                                <w:sz w:val="20"/>
                                <w:szCs w:val="20"/>
                              </w:rPr>
                              <w:t>, t</w:t>
                            </w:r>
                            <w:r>
                              <w:rPr>
                                <w:rFonts w:ascii="Arial" w:eastAsia="Arial" w:hAnsi="Arial" w:cs="Arial"/>
                                <w:color w:val="363435"/>
                                <w:spacing w:val="-2"/>
                                <w:sz w:val="20"/>
                                <w:szCs w:val="20"/>
                              </w:rPr>
                              <w:t>r</w:t>
                            </w:r>
                            <w:r>
                              <w:rPr>
                                <w:rFonts w:ascii="Arial" w:eastAsia="Arial" w:hAnsi="Arial" w:cs="Arial"/>
                                <w:color w:val="363435"/>
                                <w:sz w:val="20"/>
                                <w:szCs w:val="20"/>
                              </w:rPr>
                              <w:t>a</w:t>
                            </w:r>
                            <w:r>
                              <w:rPr>
                                <w:rFonts w:ascii="Arial" w:eastAsia="Arial" w:hAnsi="Arial" w:cs="Arial"/>
                                <w:color w:val="363435"/>
                                <w:spacing w:val="-4"/>
                                <w:sz w:val="20"/>
                                <w:szCs w:val="20"/>
                              </w:rPr>
                              <w:t>c</w:t>
                            </w:r>
                            <w:r>
                              <w:rPr>
                                <w:rFonts w:ascii="Arial" w:eastAsia="Arial" w:hAnsi="Arial" w:cs="Arial"/>
                                <w:color w:val="363435"/>
                                <w:sz w:val="20"/>
                                <w:szCs w:val="20"/>
                              </w:rPr>
                              <w:t>k si</w:t>
                            </w:r>
                            <w:r>
                              <w:rPr>
                                <w:rFonts w:ascii="Arial" w:eastAsia="Arial" w:hAnsi="Arial" w:cs="Arial"/>
                                <w:color w:val="363435"/>
                                <w:spacing w:val="-2"/>
                                <w:sz w:val="20"/>
                                <w:szCs w:val="20"/>
                              </w:rPr>
                              <w:t>m</w:t>
                            </w:r>
                            <w:r>
                              <w:rPr>
                                <w:rFonts w:ascii="Arial" w:eastAsia="Arial" w:hAnsi="Arial" w:cs="Arial"/>
                                <w:color w:val="363435"/>
                                <w:sz w:val="20"/>
                                <w:szCs w:val="20"/>
                              </w:rPr>
                              <w:t>ulation ef</w:t>
                            </w:r>
                            <w:r>
                              <w:rPr>
                                <w:rFonts w:ascii="Arial" w:eastAsia="Arial" w:hAnsi="Arial" w:cs="Arial"/>
                                <w:color w:val="363435"/>
                                <w:spacing w:val="-6"/>
                                <w:sz w:val="20"/>
                                <w:szCs w:val="20"/>
                              </w:rPr>
                              <w:t>f</w:t>
                            </w:r>
                            <w:r>
                              <w:rPr>
                                <w:rFonts w:ascii="Arial" w:eastAsia="Arial" w:hAnsi="Arial" w:cs="Arial"/>
                                <w:color w:val="363435"/>
                                <w:sz w:val="20"/>
                                <w:szCs w:val="20"/>
                              </w:rPr>
                              <w:t>ecti</w:t>
                            </w:r>
                            <w:r>
                              <w:rPr>
                                <w:rFonts w:ascii="Arial" w:eastAsia="Arial" w:hAnsi="Arial" w:cs="Arial"/>
                                <w:color w:val="363435"/>
                                <w:spacing w:val="-5"/>
                                <w:sz w:val="20"/>
                                <w:szCs w:val="20"/>
                              </w:rPr>
                              <w:t>v</w:t>
                            </w:r>
                            <w:r>
                              <w:rPr>
                                <w:rFonts w:ascii="Arial" w:eastAsia="Arial" w:hAnsi="Arial" w:cs="Arial"/>
                                <w:color w:val="363435"/>
                                <w:sz w:val="20"/>
                                <w:szCs w:val="20"/>
                              </w:rPr>
                              <w:t>enes</w:t>
                            </w:r>
                            <w:r>
                              <w:rPr>
                                <w:rFonts w:ascii="Arial" w:eastAsia="Arial" w:hAnsi="Arial" w:cs="Arial"/>
                                <w:color w:val="363435"/>
                                <w:spacing w:val="-3"/>
                                <w:sz w:val="20"/>
                                <w:szCs w:val="20"/>
                              </w:rPr>
                              <w:t>s</w:t>
                            </w:r>
                            <w:r>
                              <w:rPr>
                                <w:rFonts w:ascii="Arial" w:eastAsia="Arial" w:hAnsi="Arial" w:cs="Arial"/>
                                <w:color w:val="363435"/>
                                <w:sz w:val="20"/>
                                <w:szCs w:val="20"/>
                              </w:rPr>
                              <w:t xml:space="preserve">, and share their findings </w:t>
                            </w:r>
                            <w:r>
                              <w:rPr>
                                <w:rFonts w:ascii="Arial" w:eastAsia="Arial" w:hAnsi="Arial" w:cs="Arial"/>
                                <w:color w:val="363435"/>
                                <w:spacing w:val="-4"/>
                                <w:sz w:val="20"/>
                                <w:szCs w:val="20"/>
                              </w:rPr>
                              <w:t>b</w:t>
                            </w:r>
                            <w:r>
                              <w:rPr>
                                <w:rFonts w:ascii="Arial" w:eastAsia="Arial" w:hAnsi="Arial" w:cs="Arial"/>
                                <w:color w:val="363435"/>
                                <w:sz w:val="20"/>
                                <w:szCs w:val="20"/>
                              </w:rPr>
                              <w:t>y pu</w:t>
                            </w:r>
                            <w:r>
                              <w:rPr>
                                <w:rFonts w:ascii="Arial" w:eastAsia="Arial" w:hAnsi="Arial" w:cs="Arial"/>
                                <w:color w:val="363435"/>
                                <w:spacing w:val="-4"/>
                                <w:sz w:val="20"/>
                                <w:szCs w:val="20"/>
                              </w:rPr>
                              <w:t>b</w:t>
                            </w:r>
                            <w:r>
                              <w:rPr>
                                <w:rFonts w:ascii="Arial" w:eastAsia="Arial" w:hAnsi="Arial" w:cs="Arial"/>
                                <w:color w:val="363435"/>
                                <w:sz w:val="20"/>
                                <w:szCs w:val="20"/>
                              </w:rPr>
                              <w:t>lishing and presenting.</w:t>
                            </w:r>
                          </w:p>
                        </w:tc>
                      </w:tr>
                    </w:tbl>
                    <w:p w14:paraId="518EC95A" w14:textId="77777777" w:rsidR="00874F37" w:rsidRDefault="00874F37" w:rsidP="00874F37"/>
                  </w:txbxContent>
                </v:textbox>
                <w10:wrap anchorx="page"/>
              </v:shape>
            </w:pict>
          </mc:Fallback>
        </mc:AlternateContent>
      </w:r>
      <w:r w:rsidRPr="00772D24">
        <w:rPr>
          <w:rFonts w:ascii="Helvetica" w:eastAsia="Arial" w:hAnsi="Helvetica" w:cs="Helvetica"/>
          <w:b/>
          <w:color w:val="363435"/>
          <w:position w:val="5"/>
        </w:rPr>
        <w:t>SIMUL</w:t>
      </w:r>
      <w:r w:rsidRPr="00772D24">
        <w:rPr>
          <w:rFonts w:ascii="Helvetica" w:eastAsia="Arial" w:hAnsi="Helvetica" w:cs="Helvetica"/>
          <w:b/>
          <w:color w:val="363435"/>
          <w:spacing w:val="-20"/>
          <w:position w:val="5"/>
        </w:rPr>
        <w:t>A</w:t>
      </w:r>
      <w:r w:rsidRPr="00772D24">
        <w:rPr>
          <w:rFonts w:ascii="Helvetica" w:eastAsia="Arial" w:hAnsi="Helvetica" w:cs="Helvetica"/>
          <w:b/>
          <w:color w:val="363435"/>
          <w:position w:val="5"/>
        </w:rPr>
        <w:t>TION LEARNING GAP ANA</w:t>
      </w:r>
      <w:r w:rsidRPr="00772D24">
        <w:rPr>
          <w:rFonts w:ascii="Helvetica" w:eastAsia="Arial" w:hAnsi="Helvetica" w:cs="Helvetica"/>
          <w:b/>
          <w:color w:val="363435"/>
          <w:spacing w:val="-26"/>
          <w:position w:val="5"/>
        </w:rPr>
        <w:t>L</w:t>
      </w:r>
      <w:r w:rsidRPr="00772D24">
        <w:rPr>
          <w:rFonts w:ascii="Helvetica" w:eastAsia="Arial" w:hAnsi="Helvetica" w:cs="Helvetica"/>
          <w:b/>
          <w:color w:val="363435"/>
          <w:position w:val="5"/>
        </w:rPr>
        <w:t>YSIS</w:t>
      </w:r>
    </w:p>
    <w:p w14:paraId="0162606D" w14:textId="77777777" w:rsidR="00874F37" w:rsidRPr="00772D24" w:rsidRDefault="00874F37" w:rsidP="00874F37">
      <w:pPr>
        <w:tabs>
          <w:tab w:val="left" w:pos="9360"/>
        </w:tabs>
        <w:spacing w:after="0" w:line="200" w:lineRule="exact"/>
        <w:rPr>
          <w:rFonts w:ascii="Helvetica" w:eastAsia="Times New Roman" w:hAnsi="Helvetica" w:cs="Helvetica"/>
        </w:rPr>
      </w:pPr>
    </w:p>
    <w:p w14:paraId="3619F97C" w14:textId="77777777" w:rsidR="00874F37" w:rsidRPr="00772D24" w:rsidRDefault="00874F37" w:rsidP="00874F37">
      <w:pPr>
        <w:tabs>
          <w:tab w:val="left" w:pos="9360"/>
        </w:tabs>
        <w:spacing w:after="0" w:line="200" w:lineRule="exact"/>
        <w:rPr>
          <w:rFonts w:ascii="Helvetica" w:eastAsia="Times New Roman" w:hAnsi="Helvetica" w:cs="Helvetica"/>
        </w:rPr>
      </w:pPr>
    </w:p>
    <w:p w14:paraId="1D84D341" w14:textId="77777777" w:rsidR="00874F37" w:rsidRPr="00772D24" w:rsidRDefault="00874F37" w:rsidP="00874F37">
      <w:pPr>
        <w:tabs>
          <w:tab w:val="left" w:pos="9360"/>
        </w:tabs>
        <w:spacing w:after="0" w:line="200" w:lineRule="exact"/>
        <w:rPr>
          <w:rFonts w:ascii="Helvetica" w:eastAsia="Times New Roman" w:hAnsi="Helvetica" w:cs="Helvetica"/>
        </w:rPr>
      </w:pPr>
    </w:p>
    <w:p w14:paraId="0BA93551" w14:textId="77777777" w:rsidR="00874F37" w:rsidRPr="00772D24" w:rsidRDefault="00874F37" w:rsidP="00874F37">
      <w:pPr>
        <w:tabs>
          <w:tab w:val="left" w:pos="9360"/>
        </w:tabs>
        <w:spacing w:after="0" w:line="200" w:lineRule="exact"/>
        <w:rPr>
          <w:rFonts w:ascii="Helvetica" w:eastAsia="Times New Roman" w:hAnsi="Helvetica" w:cs="Helvetica"/>
        </w:rPr>
      </w:pPr>
    </w:p>
    <w:p w14:paraId="756F0996" w14:textId="77777777" w:rsidR="00874F37" w:rsidRPr="00772D24" w:rsidRDefault="00874F37" w:rsidP="00874F37">
      <w:pPr>
        <w:tabs>
          <w:tab w:val="left" w:pos="9360"/>
        </w:tabs>
        <w:spacing w:after="0" w:line="200" w:lineRule="exact"/>
        <w:rPr>
          <w:rFonts w:ascii="Helvetica" w:eastAsia="Times New Roman" w:hAnsi="Helvetica" w:cs="Helvetica"/>
        </w:rPr>
      </w:pPr>
    </w:p>
    <w:p w14:paraId="3FCFC34B" w14:textId="77777777" w:rsidR="00874F37" w:rsidRPr="00772D24" w:rsidRDefault="00874F37" w:rsidP="00874F37">
      <w:pPr>
        <w:tabs>
          <w:tab w:val="left" w:pos="9360"/>
        </w:tabs>
        <w:spacing w:after="0" w:line="200" w:lineRule="exact"/>
        <w:rPr>
          <w:rFonts w:ascii="Helvetica" w:eastAsia="Times New Roman" w:hAnsi="Helvetica" w:cs="Helvetica"/>
        </w:rPr>
      </w:pPr>
    </w:p>
    <w:p w14:paraId="2083DB35" w14:textId="77777777" w:rsidR="00874F37" w:rsidRPr="00772D24" w:rsidRDefault="00874F37" w:rsidP="00874F37">
      <w:pPr>
        <w:tabs>
          <w:tab w:val="left" w:pos="9360"/>
        </w:tabs>
        <w:spacing w:after="0" w:line="200" w:lineRule="exact"/>
        <w:rPr>
          <w:rFonts w:ascii="Helvetica" w:eastAsia="Times New Roman" w:hAnsi="Helvetica" w:cs="Helvetica"/>
        </w:rPr>
      </w:pPr>
    </w:p>
    <w:p w14:paraId="7D7D3440" w14:textId="77777777" w:rsidR="00874F37" w:rsidRPr="00772D24" w:rsidRDefault="00874F37" w:rsidP="00874F37">
      <w:pPr>
        <w:tabs>
          <w:tab w:val="left" w:pos="9360"/>
        </w:tabs>
        <w:spacing w:after="0" w:line="200" w:lineRule="exact"/>
        <w:rPr>
          <w:rFonts w:ascii="Helvetica" w:eastAsia="Times New Roman" w:hAnsi="Helvetica" w:cs="Helvetica"/>
        </w:rPr>
      </w:pPr>
    </w:p>
    <w:p w14:paraId="474A7DB3" w14:textId="77777777" w:rsidR="00874F37" w:rsidRPr="00772D24" w:rsidRDefault="00874F37" w:rsidP="00874F37">
      <w:pPr>
        <w:tabs>
          <w:tab w:val="left" w:pos="9360"/>
        </w:tabs>
        <w:spacing w:after="0" w:line="200" w:lineRule="exact"/>
        <w:rPr>
          <w:rFonts w:ascii="Helvetica" w:eastAsia="Times New Roman" w:hAnsi="Helvetica" w:cs="Helvetica"/>
        </w:rPr>
      </w:pPr>
    </w:p>
    <w:p w14:paraId="0FC51F03" w14:textId="77777777" w:rsidR="00874F37" w:rsidRPr="00772D24" w:rsidRDefault="00874F37" w:rsidP="00874F37">
      <w:pPr>
        <w:tabs>
          <w:tab w:val="left" w:pos="9360"/>
        </w:tabs>
        <w:spacing w:after="0" w:line="200" w:lineRule="exact"/>
        <w:rPr>
          <w:rFonts w:ascii="Helvetica" w:eastAsia="Times New Roman" w:hAnsi="Helvetica" w:cs="Helvetica"/>
        </w:rPr>
      </w:pPr>
    </w:p>
    <w:p w14:paraId="1843678C" w14:textId="77777777" w:rsidR="00874F37" w:rsidRPr="00772D24" w:rsidRDefault="00874F37" w:rsidP="00874F37">
      <w:pPr>
        <w:tabs>
          <w:tab w:val="left" w:pos="9360"/>
        </w:tabs>
        <w:spacing w:after="0" w:line="200" w:lineRule="exact"/>
        <w:rPr>
          <w:rFonts w:ascii="Helvetica" w:eastAsia="Times New Roman" w:hAnsi="Helvetica" w:cs="Helvetica"/>
        </w:rPr>
      </w:pPr>
    </w:p>
    <w:p w14:paraId="6CE814D6" w14:textId="77777777" w:rsidR="00874F37" w:rsidRPr="00772D24" w:rsidRDefault="00874F37" w:rsidP="00874F37">
      <w:pPr>
        <w:tabs>
          <w:tab w:val="left" w:pos="9360"/>
        </w:tabs>
        <w:spacing w:after="0" w:line="200" w:lineRule="exact"/>
        <w:rPr>
          <w:rFonts w:ascii="Helvetica" w:eastAsia="Times New Roman" w:hAnsi="Helvetica" w:cs="Helvetica"/>
        </w:rPr>
      </w:pPr>
    </w:p>
    <w:p w14:paraId="1E7451AD" w14:textId="77777777" w:rsidR="00874F37" w:rsidRPr="00772D24" w:rsidRDefault="00874F37" w:rsidP="00874F37">
      <w:pPr>
        <w:tabs>
          <w:tab w:val="left" w:pos="9360"/>
        </w:tabs>
        <w:spacing w:after="0" w:line="200" w:lineRule="exact"/>
        <w:rPr>
          <w:rFonts w:ascii="Helvetica" w:eastAsia="Times New Roman" w:hAnsi="Helvetica" w:cs="Helvetica"/>
        </w:rPr>
      </w:pPr>
    </w:p>
    <w:p w14:paraId="6F6E1E1B" w14:textId="77777777" w:rsidR="00874F37" w:rsidRPr="00772D24" w:rsidRDefault="00874F37" w:rsidP="00874F37">
      <w:pPr>
        <w:tabs>
          <w:tab w:val="left" w:pos="9360"/>
        </w:tabs>
        <w:spacing w:after="0" w:line="200" w:lineRule="exact"/>
        <w:rPr>
          <w:rFonts w:ascii="Helvetica" w:eastAsia="Times New Roman" w:hAnsi="Helvetica" w:cs="Helvetica"/>
        </w:rPr>
      </w:pPr>
    </w:p>
    <w:p w14:paraId="6E85DDDA" w14:textId="77777777" w:rsidR="00874F37" w:rsidRPr="00772D24" w:rsidRDefault="00874F37" w:rsidP="00874F37">
      <w:pPr>
        <w:tabs>
          <w:tab w:val="left" w:pos="9360"/>
        </w:tabs>
        <w:spacing w:after="0" w:line="200" w:lineRule="exact"/>
        <w:rPr>
          <w:rFonts w:ascii="Helvetica" w:eastAsia="Times New Roman" w:hAnsi="Helvetica" w:cs="Helvetica"/>
        </w:rPr>
      </w:pPr>
    </w:p>
    <w:p w14:paraId="209CF1B4" w14:textId="77777777" w:rsidR="00874F37" w:rsidRPr="00772D24" w:rsidRDefault="00874F37" w:rsidP="00874F37">
      <w:pPr>
        <w:tabs>
          <w:tab w:val="left" w:pos="9360"/>
        </w:tabs>
        <w:spacing w:after="0" w:line="200" w:lineRule="exact"/>
        <w:rPr>
          <w:rFonts w:ascii="Helvetica" w:eastAsia="Times New Roman" w:hAnsi="Helvetica" w:cs="Helvetica"/>
        </w:rPr>
      </w:pPr>
    </w:p>
    <w:p w14:paraId="3FF14375" w14:textId="77777777" w:rsidR="00874F37" w:rsidRPr="00772D24" w:rsidRDefault="00874F37" w:rsidP="00874F37">
      <w:pPr>
        <w:tabs>
          <w:tab w:val="left" w:pos="9360"/>
        </w:tabs>
        <w:spacing w:after="0" w:line="200" w:lineRule="exact"/>
        <w:rPr>
          <w:rFonts w:ascii="Helvetica" w:eastAsia="Times New Roman" w:hAnsi="Helvetica" w:cs="Helvetica"/>
        </w:rPr>
      </w:pPr>
    </w:p>
    <w:p w14:paraId="25B5BAC5" w14:textId="77777777" w:rsidR="00874F37" w:rsidRPr="00772D24" w:rsidRDefault="00874F37" w:rsidP="00874F37">
      <w:pPr>
        <w:tabs>
          <w:tab w:val="left" w:pos="9360"/>
        </w:tabs>
        <w:spacing w:after="0" w:line="200" w:lineRule="exact"/>
        <w:rPr>
          <w:rFonts w:ascii="Helvetica" w:eastAsia="Times New Roman" w:hAnsi="Helvetica" w:cs="Helvetica"/>
        </w:rPr>
      </w:pPr>
    </w:p>
    <w:p w14:paraId="47CAD42F" w14:textId="77777777" w:rsidR="00874F37" w:rsidRPr="00772D24" w:rsidRDefault="00874F37" w:rsidP="00874F37">
      <w:pPr>
        <w:tabs>
          <w:tab w:val="left" w:pos="9360"/>
        </w:tabs>
        <w:spacing w:after="0" w:line="200" w:lineRule="exact"/>
        <w:rPr>
          <w:rFonts w:ascii="Helvetica" w:eastAsia="Times New Roman" w:hAnsi="Helvetica" w:cs="Helvetica"/>
        </w:rPr>
      </w:pPr>
    </w:p>
    <w:p w14:paraId="4B3AE6E4" w14:textId="77777777" w:rsidR="00874F37" w:rsidRPr="00772D24" w:rsidRDefault="00874F37" w:rsidP="00874F37">
      <w:pPr>
        <w:tabs>
          <w:tab w:val="left" w:pos="9360"/>
        </w:tabs>
        <w:spacing w:after="0" w:line="200" w:lineRule="exact"/>
        <w:rPr>
          <w:rFonts w:ascii="Helvetica" w:eastAsia="Times New Roman" w:hAnsi="Helvetica" w:cs="Helvetica"/>
        </w:rPr>
      </w:pPr>
    </w:p>
    <w:p w14:paraId="2DB88E2C" w14:textId="77777777" w:rsidR="00874F37" w:rsidRPr="00772D24" w:rsidRDefault="00874F37" w:rsidP="00874F37">
      <w:pPr>
        <w:tabs>
          <w:tab w:val="left" w:pos="9360"/>
        </w:tabs>
        <w:spacing w:after="0" w:line="200" w:lineRule="exact"/>
        <w:rPr>
          <w:rFonts w:ascii="Helvetica" w:eastAsia="Times New Roman" w:hAnsi="Helvetica" w:cs="Helvetica"/>
        </w:rPr>
      </w:pPr>
    </w:p>
    <w:p w14:paraId="1C33038E" w14:textId="77777777" w:rsidR="00874F37" w:rsidRPr="00772D24" w:rsidRDefault="00874F37" w:rsidP="00874F37">
      <w:pPr>
        <w:tabs>
          <w:tab w:val="left" w:pos="9360"/>
        </w:tabs>
        <w:spacing w:after="0" w:line="200" w:lineRule="exact"/>
        <w:rPr>
          <w:rFonts w:ascii="Helvetica" w:eastAsia="Times New Roman" w:hAnsi="Helvetica" w:cs="Helvetica"/>
        </w:rPr>
      </w:pPr>
    </w:p>
    <w:p w14:paraId="6C1C22B2" w14:textId="77777777" w:rsidR="00874F37" w:rsidRPr="00772D24" w:rsidRDefault="00874F37" w:rsidP="00874F37">
      <w:pPr>
        <w:tabs>
          <w:tab w:val="left" w:pos="9360"/>
        </w:tabs>
        <w:spacing w:after="0" w:line="200" w:lineRule="exact"/>
        <w:rPr>
          <w:rFonts w:ascii="Helvetica" w:eastAsia="Times New Roman" w:hAnsi="Helvetica" w:cs="Helvetica"/>
        </w:rPr>
      </w:pPr>
    </w:p>
    <w:p w14:paraId="0E6BE4C7" w14:textId="77777777" w:rsidR="00874F37" w:rsidRPr="00772D24" w:rsidRDefault="00874F37" w:rsidP="00874F37">
      <w:pPr>
        <w:tabs>
          <w:tab w:val="left" w:pos="9360"/>
        </w:tabs>
        <w:spacing w:after="0" w:line="200" w:lineRule="exact"/>
        <w:rPr>
          <w:rFonts w:ascii="Helvetica" w:eastAsia="Times New Roman" w:hAnsi="Helvetica" w:cs="Helvetica"/>
        </w:rPr>
      </w:pPr>
    </w:p>
    <w:p w14:paraId="5C345F2A" w14:textId="77777777" w:rsidR="00874F37" w:rsidRPr="00772D24" w:rsidRDefault="00874F37" w:rsidP="00874F37">
      <w:pPr>
        <w:tabs>
          <w:tab w:val="left" w:pos="9360"/>
        </w:tabs>
        <w:spacing w:after="0" w:line="200" w:lineRule="exact"/>
        <w:rPr>
          <w:rFonts w:ascii="Helvetica" w:eastAsia="Times New Roman" w:hAnsi="Helvetica" w:cs="Helvetica"/>
        </w:rPr>
      </w:pPr>
    </w:p>
    <w:p w14:paraId="6033A2ED" w14:textId="77777777" w:rsidR="00874F37" w:rsidRPr="00772D24" w:rsidRDefault="00874F37" w:rsidP="00874F37">
      <w:pPr>
        <w:tabs>
          <w:tab w:val="left" w:pos="9360"/>
        </w:tabs>
        <w:spacing w:after="0" w:line="200" w:lineRule="exact"/>
        <w:rPr>
          <w:rFonts w:ascii="Helvetica" w:eastAsia="Times New Roman" w:hAnsi="Helvetica" w:cs="Helvetica"/>
        </w:rPr>
      </w:pPr>
    </w:p>
    <w:p w14:paraId="37FE41AE" w14:textId="77777777" w:rsidR="00874F37" w:rsidRPr="00772D24" w:rsidRDefault="00874F37" w:rsidP="00874F37">
      <w:pPr>
        <w:tabs>
          <w:tab w:val="left" w:pos="9360"/>
        </w:tabs>
        <w:spacing w:after="0" w:line="200" w:lineRule="exact"/>
        <w:rPr>
          <w:rFonts w:ascii="Helvetica" w:eastAsia="Times New Roman" w:hAnsi="Helvetica" w:cs="Helvetica"/>
        </w:rPr>
      </w:pPr>
    </w:p>
    <w:p w14:paraId="302A730C" w14:textId="77777777" w:rsidR="00874F37" w:rsidRPr="00772D24" w:rsidRDefault="00874F37" w:rsidP="00874F37">
      <w:pPr>
        <w:tabs>
          <w:tab w:val="left" w:pos="9360"/>
        </w:tabs>
        <w:spacing w:after="0" w:line="200" w:lineRule="exact"/>
        <w:rPr>
          <w:rFonts w:ascii="Helvetica" w:eastAsia="Times New Roman" w:hAnsi="Helvetica" w:cs="Helvetica"/>
        </w:rPr>
      </w:pPr>
    </w:p>
    <w:p w14:paraId="678C6E18" w14:textId="77777777" w:rsidR="00874F37" w:rsidRPr="00772D24" w:rsidRDefault="00874F37" w:rsidP="00874F37">
      <w:pPr>
        <w:tabs>
          <w:tab w:val="left" w:pos="9360"/>
        </w:tabs>
        <w:spacing w:before="17" w:after="0" w:line="220" w:lineRule="exact"/>
        <w:rPr>
          <w:rFonts w:ascii="Helvetica" w:eastAsia="Times New Roman" w:hAnsi="Helvetica" w:cs="Helvetica"/>
        </w:rPr>
      </w:pPr>
    </w:p>
    <w:p w14:paraId="11688DA7" w14:textId="77777777" w:rsidR="00874F37" w:rsidRPr="00772D24" w:rsidRDefault="00874F37" w:rsidP="00874F37">
      <w:pPr>
        <w:tabs>
          <w:tab w:val="left" w:pos="9360"/>
        </w:tabs>
        <w:spacing w:before="34" w:after="0" w:line="240" w:lineRule="auto"/>
        <w:ind w:left="1440"/>
        <w:rPr>
          <w:rFonts w:ascii="Helvetica" w:eastAsia="Arial" w:hAnsi="Helvetica" w:cs="Helvetica"/>
        </w:rPr>
      </w:pPr>
      <w:r>
        <w:rPr>
          <w:rFonts w:ascii="Helvetica" w:eastAsia="Arial" w:hAnsi="Helvetica" w:cs="Helvetica"/>
          <w:b/>
          <w:color w:val="363435"/>
        </w:rPr>
        <w:tab/>
      </w:r>
      <w:r w:rsidRPr="00772D24">
        <w:rPr>
          <w:rFonts w:ascii="Helvetica" w:eastAsia="Arial" w:hAnsi="Helvetica" w:cs="Helvetica"/>
          <w:b/>
          <w:color w:val="363435"/>
        </w:rPr>
        <w:t>Step</w:t>
      </w:r>
      <w:r w:rsidRPr="00772D24">
        <w:rPr>
          <w:rFonts w:ascii="Helvetica" w:eastAsia="Arial" w:hAnsi="Helvetica" w:cs="Helvetica"/>
          <w:b/>
          <w:color w:val="363435"/>
          <w:spacing w:val="-20"/>
        </w:rPr>
        <w:t xml:space="preserve"> </w:t>
      </w:r>
      <w:r w:rsidRPr="00772D24">
        <w:rPr>
          <w:rFonts w:ascii="Helvetica" w:eastAsia="Arial" w:hAnsi="Helvetica" w:cs="Helvetica"/>
          <w:b/>
          <w:color w:val="363435"/>
        </w:rPr>
        <w:t xml:space="preserve">Three </w:t>
      </w:r>
      <w:r w:rsidRPr="00772D24">
        <w:rPr>
          <w:rFonts w:ascii="Helvetica" w:eastAsia="Arial" w:hAnsi="Helvetica" w:cs="Helvetica"/>
          <w:color w:val="363435"/>
        </w:rPr>
        <w:t>– Submit:</w:t>
      </w:r>
    </w:p>
    <w:p w14:paraId="730EE79A" w14:textId="77777777" w:rsidR="00874F37" w:rsidRDefault="00874F37" w:rsidP="00874F37">
      <w:pPr>
        <w:tabs>
          <w:tab w:val="left" w:pos="9360"/>
        </w:tabs>
        <w:spacing w:after="0" w:line="240" w:lineRule="auto"/>
        <w:ind w:left="2520"/>
        <w:rPr>
          <w:rFonts w:ascii="Helvetica" w:eastAsia="Arial" w:hAnsi="Helvetica" w:cs="Helvetica"/>
          <w:color w:val="363435"/>
        </w:rPr>
      </w:pPr>
    </w:p>
    <w:p w14:paraId="1DD7F808" w14:textId="77777777" w:rsidR="00874F37" w:rsidRPr="00772D24" w:rsidRDefault="00874F37" w:rsidP="00874F37">
      <w:pPr>
        <w:tabs>
          <w:tab w:val="left" w:pos="9360"/>
        </w:tabs>
        <w:spacing w:after="0" w:line="240" w:lineRule="auto"/>
        <w:ind w:left="2520" w:hanging="360"/>
        <w:rPr>
          <w:rFonts w:ascii="Helvetica" w:eastAsia="Arial" w:hAnsi="Helvetica" w:cs="Helvetica"/>
        </w:rPr>
      </w:pPr>
      <w:r w:rsidRPr="00772D24">
        <w:rPr>
          <w:rFonts w:ascii="Helvetica" w:eastAsia="Arial" w:hAnsi="Helvetica" w:cs="Helvetica"/>
          <w:color w:val="363435"/>
        </w:rPr>
        <w:t>1.</w:t>
      </w:r>
      <w:r w:rsidRPr="00772D24">
        <w:rPr>
          <w:rFonts w:ascii="Helvetica" w:eastAsia="Arial" w:hAnsi="Helvetica" w:cs="Helvetica"/>
          <w:color w:val="363435"/>
          <w:spacing w:val="-22"/>
        </w:rPr>
        <w:t xml:space="preserve"> </w:t>
      </w:r>
      <w:r w:rsidRPr="00FF24B7">
        <w:rPr>
          <w:rFonts w:ascii="Helvetica" w:eastAsia="Arial" w:hAnsi="Helvetica" w:cs="Helvetica"/>
          <w:color w:val="363435"/>
          <w:spacing w:val="-22"/>
        </w:rPr>
        <w:t xml:space="preserve"> </w:t>
      </w:r>
      <w:r w:rsidRPr="00772D24">
        <w:rPr>
          <w:rFonts w:ascii="Helvetica" w:eastAsia="Arial" w:hAnsi="Helvetica" w:cs="Helvetica"/>
          <w:color w:val="363435"/>
        </w:rPr>
        <w:t>The education plan that inco</w:t>
      </w:r>
      <w:r w:rsidRPr="00772D24">
        <w:rPr>
          <w:rFonts w:ascii="Helvetica" w:eastAsia="Arial" w:hAnsi="Helvetica" w:cs="Helvetica"/>
          <w:color w:val="363435"/>
          <w:spacing w:val="6"/>
        </w:rPr>
        <w:t>r</w:t>
      </w:r>
      <w:r w:rsidRPr="00772D24">
        <w:rPr>
          <w:rFonts w:ascii="Helvetica" w:eastAsia="Arial" w:hAnsi="Helvetica" w:cs="Helvetica"/>
          <w:color w:val="363435"/>
        </w:rPr>
        <w:t>po</w:t>
      </w:r>
      <w:r w:rsidRPr="00772D24">
        <w:rPr>
          <w:rFonts w:ascii="Helvetica" w:eastAsia="Arial" w:hAnsi="Helvetica" w:cs="Helvetica"/>
          <w:color w:val="363435"/>
          <w:spacing w:val="-2"/>
        </w:rPr>
        <w:t>r</w:t>
      </w:r>
      <w:r w:rsidRPr="00772D24">
        <w:rPr>
          <w:rFonts w:ascii="Helvetica" w:eastAsia="Arial" w:hAnsi="Helvetica" w:cs="Helvetica"/>
          <w:color w:val="363435"/>
        </w:rPr>
        <w:t>ates the si</w:t>
      </w:r>
      <w:r w:rsidRPr="00772D24">
        <w:rPr>
          <w:rFonts w:ascii="Helvetica" w:eastAsia="Arial" w:hAnsi="Helvetica" w:cs="Helvetica"/>
          <w:color w:val="363435"/>
          <w:spacing w:val="-2"/>
        </w:rPr>
        <w:t>m</w:t>
      </w:r>
      <w:r w:rsidRPr="00772D24">
        <w:rPr>
          <w:rFonts w:ascii="Helvetica" w:eastAsia="Arial" w:hAnsi="Helvetica" w:cs="Helvetica"/>
          <w:color w:val="363435"/>
        </w:rPr>
        <w:t>ulation goals</w:t>
      </w:r>
    </w:p>
    <w:p w14:paraId="015312C4" w14:textId="77777777" w:rsidR="00874F37" w:rsidRPr="00772D24" w:rsidRDefault="00874F37" w:rsidP="00874F37">
      <w:pPr>
        <w:tabs>
          <w:tab w:val="left" w:pos="9360"/>
        </w:tabs>
        <w:spacing w:before="10" w:after="0" w:line="240" w:lineRule="auto"/>
        <w:ind w:left="2520" w:hanging="360"/>
        <w:rPr>
          <w:rFonts w:ascii="Helvetica" w:eastAsia="Arial" w:hAnsi="Helvetica" w:cs="Helvetica"/>
        </w:rPr>
      </w:pPr>
      <w:r w:rsidRPr="00772D24">
        <w:rPr>
          <w:rFonts w:ascii="Helvetica" w:eastAsia="Arial" w:hAnsi="Helvetica" w:cs="Helvetica"/>
          <w:color w:val="363435"/>
        </w:rPr>
        <w:t>2.</w:t>
      </w:r>
      <w:r w:rsidRPr="00772D24">
        <w:rPr>
          <w:rFonts w:ascii="Helvetica" w:eastAsia="Arial" w:hAnsi="Helvetica" w:cs="Helvetica"/>
          <w:color w:val="363435"/>
          <w:spacing w:val="-22"/>
        </w:rPr>
        <w:t xml:space="preserve"> </w:t>
      </w:r>
      <w:r w:rsidRPr="00FF24B7">
        <w:rPr>
          <w:rFonts w:ascii="Helvetica" w:eastAsia="Arial" w:hAnsi="Helvetica" w:cs="Helvetica"/>
          <w:color w:val="363435"/>
          <w:spacing w:val="-22"/>
        </w:rPr>
        <w:t xml:space="preserve"> </w:t>
      </w:r>
      <w:r w:rsidRPr="00772D24">
        <w:rPr>
          <w:rFonts w:ascii="Helvetica" w:eastAsia="Arial" w:hAnsi="Helvetica" w:cs="Helvetica"/>
          <w:color w:val="363435"/>
        </w:rPr>
        <w:t>The lea</w:t>
      </w:r>
      <w:r w:rsidRPr="00772D24">
        <w:rPr>
          <w:rFonts w:ascii="Helvetica" w:eastAsia="Arial" w:hAnsi="Helvetica" w:cs="Helvetica"/>
          <w:color w:val="363435"/>
          <w:spacing w:val="5"/>
        </w:rPr>
        <w:t>r</w:t>
      </w:r>
      <w:r w:rsidRPr="00772D24">
        <w:rPr>
          <w:rFonts w:ascii="Helvetica" w:eastAsia="Arial" w:hAnsi="Helvetica" w:cs="Helvetica"/>
          <w:color w:val="363435"/>
        </w:rPr>
        <w:t>ning objecti</w:t>
      </w:r>
      <w:r w:rsidRPr="00772D24">
        <w:rPr>
          <w:rFonts w:ascii="Helvetica" w:eastAsia="Arial" w:hAnsi="Helvetica" w:cs="Helvetica"/>
          <w:color w:val="363435"/>
          <w:spacing w:val="-5"/>
        </w:rPr>
        <w:t>v</w:t>
      </w:r>
      <w:r w:rsidRPr="00772D24">
        <w:rPr>
          <w:rFonts w:ascii="Helvetica" w:eastAsia="Arial" w:hAnsi="Helvetica" w:cs="Helvetica"/>
          <w:color w:val="363435"/>
        </w:rPr>
        <w:t xml:space="preserve">es and outline </w:t>
      </w:r>
      <w:r w:rsidRPr="00772D24">
        <w:rPr>
          <w:rFonts w:ascii="Helvetica" w:eastAsia="Arial" w:hAnsi="Helvetica" w:cs="Helvetica"/>
          <w:color w:val="363435"/>
          <w:spacing w:val="-6"/>
        </w:rPr>
        <w:t>f</w:t>
      </w:r>
      <w:r w:rsidRPr="00772D24">
        <w:rPr>
          <w:rFonts w:ascii="Helvetica" w:eastAsia="Arial" w:hAnsi="Helvetica" w:cs="Helvetica"/>
          <w:color w:val="363435"/>
        </w:rPr>
        <w:t>or each scena</w:t>
      </w:r>
      <w:r w:rsidRPr="00772D24">
        <w:rPr>
          <w:rFonts w:ascii="Helvetica" w:eastAsia="Arial" w:hAnsi="Helvetica" w:cs="Helvetica"/>
          <w:color w:val="363435"/>
          <w:spacing w:val="3"/>
        </w:rPr>
        <w:t>r</w:t>
      </w:r>
      <w:r w:rsidRPr="00772D24">
        <w:rPr>
          <w:rFonts w:ascii="Helvetica" w:eastAsia="Arial" w:hAnsi="Helvetica" w:cs="Helvetica"/>
          <w:color w:val="363435"/>
        </w:rPr>
        <w:t>io utili</w:t>
      </w:r>
      <w:r w:rsidRPr="00772D24">
        <w:rPr>
          <w:rFonts w:ascii="Helvetica" w:eastAsia="Arial" w:hAnsi="Helvetica" w:cs="Helvetica"/>
          <w:color w:val="363435"/>
          <w:spacing w:val="-3"/>
        </w:rPr>
        <w:t>z</w:t>
      </w:r>
      <w:r w:rsidRPr="00772D24">
        <w:rPr>
          <w:rFonts w:ascii="Helvetica" w:eastAsia="Arial" w:hAnsi="Helvetica" w:cs="Helvetica"/>
          <w:color w:val="363435"/>
        </w:rPr>
        <w:t>ed</w:t>
      </w:r>
    </w:p>
    <w:p w14:paraId="6B03A418" w14:textId="77777777" w:rsidR="00874F37" w:rsidRPr="00772D24" w:rsidRDefault="00874F37" w:rsidP="00874F37">
      <w:pPr>
        <w:tabs>
          <w:tab w:val="left" w:pos="9360"/>
        </w:tabs>
        <w:spacing w:before="10" w:after="0" w:line="240" w:lineRule="auto"/>
        <w:ind w:left="2520" w:hanging="360"/>
        <w:rPr>
          <w:rFonts w:ascii="Helvetica" w:eastAsia="Arial" w:hAnsi="Helvetica" w:cs="Helvetica"/>
        </w:rPr>
      </w:pPr>
      <w:r w:rsidRPr="00772D24">
        <w:rPr>
          <w:rFonts w:ascii="Helvetica" w:eastAsia="Arial" w:hAnsi="Helvetica" w:cs="Helvetica"/>
          <w:color w:val="363435"/>
        </w:rPr>
        <w:t>3.</w:t>
      </w:r>
      <w:r w:rsidRPr="00772D24">
        <w:rPr>
          <w:rFonts w:ascii="Helvetica" w:eastAsia="Arial" w:hAnsi="Helvetica" w:cs="Helvetica"/>
          <w:color w:val="363435"/>
          <w:spacing w:val="-22"/>
        </w:rPr>
        <w:t xml:space="preserve"> </w:t>
      </w:r>
      <w:r w:rsidRPr="00FF24B7">
        <w:rPr>
          <w:rFonts w:ascii="Helvetica" w:eastAsia="Arial" w:hAnsi="Helvetica" w:cs="Helvetica"/>
          <w:color w:val="363435"/>
          <w:spacing w:val="-22"/>
        </w:rPr>
        <w:t xml:space="preserve"> </w:t>
      </w:r>
      <w:r w:rsidRPr="00772D24">
        <w:rPr>
          <w:rFonts w:ascii="Helvetica" w:eastAsia="Arial" w:hAnsi="Helvetica" w:cs="Helvetica"/>
          <w:color w:val="363435"/>
        </w:rPr>
        <w:t xml:space="preserve">The corresponding medical protocols </w:t>
      </w:r>
      <w:r w:rsidRPr="00772D24">
        <w:rPr>
          <w:rFonts w:ascii="Helvetica" w:eastAsia="Arial" w:hAnsi="Helvetica" w:cs="Helvetica"/>
          <w:color w:val="363435"/>
          <w:spacing w:val="-6"/>
        </w:rPr>
        <w:t>f</w:t>
      </w:r>
      <w:r w:rsidRPr="00772D24">
        <w:rPr>
          <w:rFonts w:ascii="Helvetica" w:eastAsia="Arial" w:hAnsi="Helvetica" w:cs="Helvetica"/>
          <w:color w:val="363435"/>
        </w:rPr>
        <w:t>or each of these patient conditions</w:t>
      </w:r>
    </w:p>
    <w:p w14:paraId="05BB2416" w14:textId="77777777" w:rsidR="00874F37" w:rsidRPr="00772D24" w:rsidRDefault="00874F37" w:rsidP="00874F37">
      <w:pPr>
        <w:tabs>
          <w:tab w:val="left" w:pos="9360"/>
        </w:tabs>
        <w:spacing w:before="10" w:after="0" w:line="240" w:lineRule="auto"/>
        <w:ind w:left="2520" w:hanging="360"/>
        <w:rPr>
          <w:rFonts w:ascii="Helvetica" w:eastAsia="Arial" w:hAnsi="Helvetica" w:cs="Helvetica"/>
        </w:rPr>
      </w:pPr>
      <w:r w:rsidRPr="00772D24">
        <w:rPr>
          <w:rFonts w:ascii="Helvetica" w:eastAsia="Arial" w:hAnsi="Helvetica" w:cs="Helvetica"/>
          <w:color w:val="363435"/>
        </w:rPr>
        <w:t>4.</w:t>
      </w:r>
      <w:r w:rsidRPr="00772D24">
        <w:rPr>
          <w:rFonts w:ascii="Helvetica" w:eastAsia="Arial" w:hAnsi="Helvetica" w:cs="Helvetica"/>
          <w:color w:val="363435"/>
          <w:spacing w:val="-12"/>
        </w:rPr>
        <w:t xml:space="preserve"> </w:t>
      </w:r>
      <w:r w:rsidRPr="00FF24B7">
        <w:rPr>
          <w:rFonts w:ascii="Helvetica" w:eastAsia="Arial" w:hAnsi="Helvetica" w:cs="Helvetica"/>
          <w:color w:val="363435"/>
          <w:spacing w:val="-12"/>
        </w:rPr>
        <w:t xml:space="preserve"> </w:t>
      </w:r>
      <w:r w:rsidRPr="00772D24">
        <w:rPr>
          <w:rFonts w:ascii="Helvetica" w:eastAsia="Arial" w:hAnsi="Helvetica" w:cs="Helvetica"/>
          <w:color w:val="363435"/>
        </w:rPr>
        <w:t>Deb</w:t>
      </w:r>
      <w:r w:rsidRPr="00772D24">
        <w:rPr>
          <w:rFonts w:ascii="Helvetica" w:eastAsia="Arial" w:hAnsi="Helvetica" w:cs="Helvetica"/>
          <w:color w:val="363435"/>
          <w:spacing w:val="3"/>
        </w:rPr>
        <w:t>r</w:t>
      </w:r>
      <w:r w:rsidRPr="00772D24">
        <w:rPr>
          <w:rFonts w:ascii="Helvetica" w:eastAsia="Arial" w:hAnsi="Helvetica" w:cs="Helvetica"/>
          <w:color w:val="363435"/>
        </w:rPr>
        <w:t>iefing documents/che</w:t>
      </w:r>
      <w:r w:rsidRPr="00772D24">
        <w:rPr>
          <w:rFonts w:ascii="Helvetica" w:eastAsia="Arial" w:hAnsi="Helvetica" w:cs="Helvetica"/>
          <w:color w:val="363435"/>
          <w:spacing w:val="-4"/>
        </w:rPr>
        <w:t>c</w:t>
      </w:r>
      <w:r w:rsidRPr="00772D24">
        <w:rPr>
          <w:rFonts w:ascii="Helvetica" w:eastAsia="Arial" w:hAnsi="Helvetica" w:cs="Helvetica"/>
          <w:color w:val="363435"/>
        </w:rPr>
        <w:t>klists that suppo</w:t>
      </w:r>
      <w:r w:rsidRPr="00772D24">
        <w:rPr>
          <w:rFonts w:ascii="Helvetica" w:eastAsia="Arial" w:hAnsi="Helvetica" w:cs="Helvetica"/>
          <w:color w:val="363435"/>
          <w:spacing w:val="8"/>
        </w:rPr>
        <w:t>r</w:t>
      </w:r>
      <w:r w:rsidRPr="00772D24">
        <w:rPr>
          <w:rFonts w:ascii="Helvetica" w:eastAsia="Arial" w:hAnsi="Helvetica" w:cs="Helvetica"/>
          <w:color w:val="363435"/>
        </w:rPr>
        <w:t>t each of the scena</w:t>
      </w:r>
      <w:r w:rsidRPr="00772D24">
        <w:rPr>
          <w:rFonts w:ascii="Helvetica" w:eastAsia="Arial" w:hAnsi="Helvetica" w:cs="Helvetica"/>
          <w:color w:val="363435"/>
          <w:spacing w:val="3"/>
        </w:rPr>
        <w:t>r</w:t>
      </w:r>
      <w:r w:rsidRPr="00772D24">
        <w:rPr>
          <w:rFonts w:ascii="Helvetica" w:eastAsia="Arial" w:hAnsi="Helvetica" w:cs="Helvetica"/>
          <w:color w:val="363435"/>
        </w:rPr>
        <w:t>ios</w:t>
      </w:r>
    </w:p>
    <w:p w14:paraId="77640647" w14:textId="77777777" w:rsidR="00874F37" w:rsidRDefault="00874F37" w:rsidP="00874F37">
      <w:pPr>
        <w:tabs>
          <w:tab w:val="left" w:pos="9360"/>
        </w:tabs>
        <w:spacing w:after="0" w:line="240" w:lineRule="auto"/>
        <w:ind w:left="1440"/>
        <w:rPr>
          <w:rFonts w:ascii="Helvetica" w:eastAsia="Arial" w:hAnsi="Helvetica" w:cs="Helvetica"/>
          <w:b/>
          <w:color w:val="363435"/>
        </w:rPr>
      </w:pPr>
    </w:p>
    <w:p w14:paraId="5351CB07" w14:textId="77777777" w:rsidR="00874F37" w:rsidRPr="00772D24" w:rsidRDefault="00874F37" w:rsidP="00874F37">
      <w:pPr>
        <w:tabs>
          <w:tab w:val="left" w:pos="9360"/>
        </w:tabs>
        <w:spacing w:after="0" w:line="240" w:lineRule="auto"/>
        <w:ind w:left="1440"/>
        <w:rPr>
          <w:rFonts w:ascii="Helvetica" w:eastAsia="Arial" w:hAnsi="Helvetica" w:cs="Helvetica"/>
        </w:rPr>
      </w:pPr>
      <w:r w:rsidRPr="00772D24">
        <w:rPr>
          <w:rFonts w:ascii="Helvetica" w:eastAsia="Arial" w:hAnsi="Helvetica" w:cs="Helvetica"/>
          <w:b/>
          <w:color w:val="363435"/>
        </w:rPr>
        <w:t xml:space="preserve">Step Four </w:t>
      </w:r>
      <w:r w:rsidRPr="00772D24">
        <w:rPr>
          <w:rFonts w:ascii="Helvetica" w:eastAsia="Arial" w:hAnsi="Helvetica" w:cs="Helvetica"/>
          <w:color w:val="363435"/>
        </w:rPr>
        <w:t>– Submit:</w:t>
      </w:r>
    </w:p>
    <w:p w14:paraId="03E6A17D" w14:textId="77777777" w:rsidR="00874F37" w:rsidRDefault="00874F37" w:rsidP="00874F37">
      <w:pPr>
        <w:tabs>
          <w:tab w:val="left" w:pos="9360"/>
        </w:tabs>
        <w:spacing w:after="0" w:line="250" w:lineRule="auto"/>
        <w:ind w:left="720"/>
        <w:rPr>
          <w:rFonts w:ascii="Helvetica" w:eastAsia="Arial" w:hAnsi="Helvetica" w:cs="Helvetica"/>
          <w:color w:val="363435"/>
        </w:rPr>
      </w:pPr>
    </w:p>
    <w:p w14:paraId="41CDF900" w14:textId="77777777" w:rsidR="00874F37" w:rsidRPr="00772D24" w:rsidRDefault="00874F37" w:rsidP="00874F37">
      <w:pPr>
        <w:tabs>
          <w:tab w:val="left" w:pos="9360"/>
        </w:tabs>
        <w:spacing w:after="0" w:line="250" w:lineRule="auto"/>
        <w:ind w:left="2160"/>
        <w:rPr>
          <w:rFonts w:ascii="Helvetica" w:eastAsia="Arial" w:hAnsi="Helvetica" w:cs="Helvetica"/>
        </w:rPr>
      </w:pPr>
      <w:r w:rsidRPr="00772D24">
        <w:rPr>
          <w:rFonts w:ascii="Helvetica" w:eastAsia="Arial" w:hAnsi="Helvetica" w:cs="Helvetica"/>
          <w:color w:val="363435"/>
        </w:rPr>
        <w:t>Submit a video* of an actual si</w:t>
      </w:r>
      <w:r w:rsidRPr="00772D24">
        <w:rPr>
          <w:rFonts w:ascii="Helvetica" w:eastAsia="Arial" w:hAnsi="Helvetica" w:cs="Helvetica"/>
          <w:color w:val="363435"/>
          <w:spacing w:val="-2"/>
        </w:rPr>
        <w:t>m</w:t>
      </w:r>
      <w:r w:rsidRPr="00772D24">
        <w:rPr>
          <w:rFonts w:ascii="Helvetica" w:eastAsia="Arial" w:hAnsi="Helvetica" w:cs="Helvetica"/>
          <w:color w:val="363435"/>
        </w:rPr>
        <w:t>ulation t</w:t>
      </w:r>
      <w:r w:rsidRPr="00772D24">
        <w:rPr>
          <w:rFonts w:ascii="Helvetica" w:eastAsia="Arial" w:hAnsi="Helvetica" w:cs="Helvetica"/>
          <w:color w:val="363435"/>
          <w:spacing w:val="-2"/>
        </w:rPr>
        <w:t>r</w:t>
      </w:r>
      <w:r w:rsidRPr="00772D24">
        <w:rPr>
          <w:rFonts w:ascii="Helvetica" w:eastAsia="Arial" w:hAnsi="Helvetica" w:cs="Helvetica"/>
          <w:color w:val="363435"/>
        </w:rPr>
        <w:t>aining that includes the deb</w:t>
      </w:r>
      <w:r w:rsidRPr="00772D24">
        <w:rPr>
          <w:rFonts w:ascii="Helvetica" w:eastAsia="Arial" w:hAnsi="Helvetica" w:cs="Helvetica"/>
          <w:color w:val="363435"/>
          <w:spacing w:val="3"/>
        </w:rPr>
        <w:t>r</w:t>
      </w:r>
      <w:r w:rsidRPr="00772D24">
        <w:rPr>
          <w:rFonts w:ascii="Helvetica" w:eastAsia="Arial" w:hAnsi="Helvetica" w:cs="Helvetica"/>
          <w:color w:val="363435"/>
        </w:rPr>
        <w:t>iefing session.</w:t>
      </w:r>
      <w:r w:rsidRPr="00772D24">
        <w:rPr>
          <w:rFonts w:ascii="Helvetica" w:eastAsia="Arial" w:hAnsi="Helvetica" w:cs="Helvetica"/>
          <w:color w:val="363435"/>
          <w:spacing w:val="-12"/>
        </w:rPr>
        <w:t xml:space="preserve"> </w:t>
      </w:r>
      <w:r w:rsidRPr="00772D24">
        <w:rPr>
          <w:rFonts w:ascii="Helvetica" w:eastAsia="Arial" w:hAnsi="Helvetica" w:cs="Helvetica"/>
          <w:color w:val="363435"/>
        </w:rPr>
        <w:t>(If l</w:t>
      </w:r>
      <w:r w:rsidRPr="00772D24">
        <w:rPr>
          <w:rFonts w:ascii="Helvetica" w:eastAsia="Arial" w:hAnsi="Helvetica" w:cs="Helvetica"/>
          <w:color w:val="363435"/>
          <w:spacing w:val="-3"/>
        </w:rPr>
        <w:t>o</w:t>
      </w:r>
      <w:r w:rsidRPr="00772D24">
        <w:rPr>
          <w:rFonts w:ascii="Helvetica" w:eastAsia="Arial" w:hAnsi="Helvetica" w:cs="Helvetica"/>
          <w:color w:val="363435"/>
        </w:rPr>
        <w:t xml:space="preserve">w </w:t>
      </w:r>
      <w:r w:rsidRPr="00772D24">
        <w:rPr>
          <w:rFonts w:ascii="Helvetica" w:eastAsia="Arial" w:hAnsi="Helvetica" w:cs="Helvetica"/>
          <w:color w:val="363435"/>
          <w:spacing w:val="-5"/>
        </w:rPr>
        <w:t>v</w:t>
      </w:r>
      <w:r w:rsidRPr="00772D24">
        <w:rPr>
          <w:rFonts w:ascii="Helvetica" w:eastAsia="Arial" w:hAnsi="Helvetica" w:cs="Helvetica"/>
          <w:color w:val="363435"/>
        </w:rPr>
        <w:t xml:space="preserve">olume/high </w:t>
      </w:r>
      <w:r w:rsidRPr="00772D24">
        <w:rPr>
          <w:rFonts w:ascii="Helvetica" w:eastAsia="Arial" w:hAnsi="Helvetica" w:cs="Helvetica"/>
          <w:color w:val="363435"/>
          <w:spacing w:val="3"/>
        </w:rPr>
        <w:t>r</w:t>
      </w:r>
      <w:r w:rsidRPr="00772D24">
        <w:rPr>
          <w:rFonts w:ascii="Helvetica" w:eastAsia="Arial" w:hAnsi="Helvetica" w:cs="Helvetica"/>
          <w:color w:val="363435"/>
        </w:rPr>
        <w:t>isk t</w:t>
      </w:r>
      <w:r w:rsidRPr="00772D24">
        <w:rPr>
          <w:rFonts w:ascii="Helvetica" w:eastAsia="Arial" w:hAnsi="Helvetica" w:cs="Helvetica"/>
          <w:color w:val="363435"/>
          <w:spacing w:val="-2"/>
        </w:rPr>
        <w:t>r</w:t>
      </w:r>
      <w:r w:rsidRPr="00772D24">
        <w:rPr>
          <w:rFonts w:ascii="Helvetica" w:eastAsia="Arial" w:hAnsi="Helvetica" w:cs="Helvetica"/>
          <w:color w:val="363435"/>
        </w:rPr>
        <w:t>anspo</w:t>
      </w:r>
      <w:r w:rsidRPr="00772D24">
        <w:rPr>
          <w:rFonts w:ascii="Helvetica" w:eastAsia="Arial" w:hAnsi="Helvetica" w:cs="Helvetica"/>
          <w:color w:val="363435"/>
          <w:spacing w:val="8"/>
        </w:rPr>
        <w:t>r</w:t>
      </w:r>
      <w:r w:rsidRPr="00772D24">
        <w:rPr>
          <w:rFonts w:ascii="Helvetica" w:eastAsia="Arial" w:hAnsi="Helvetica" w:cs="Helvetica"/>
          <w:color w:val="363435"/>
        </w:rPr>
        <w:t>ts are pa</w:t>
      </w:r>
      <w:r w:rsidRPr="00772D24">
        <w:rPr>
          <w:rFonts w:ascii="Helvetica" w:eastAsia="Arial" w:hAnsi="Helvetica" w:cs="Helvetica"/>
          <w:color w:val="363435"/>
          <w:spacing w:val="8"/>
        </w:rPr>
        <w:t>r</w:t>
      </w:r>
      <w:r w:rsidRPr="00772D24">
        <w:rPr>
          <w:rFonts w:ascii="Helvetica" w:eastAsia="Arial" w:hAnsi="Helvetica" w:cs="Helvetica"/>
          <w:color w:val="363435"/>
        </w:rPr>
        <w:t xml:space="preserve">t of </w:t>
      </w:r>
      <w:r w:rsidRPr="00772D24">
        <w:rPr>
          <w:rFonts w:ascii="Helvetica" w:eastAsia="Arial" w:hAnsi="Helvetica" w:cs="Helvetica"/>
          <w:color w:val="363435"/>
          <w:spacing w:val="-4"/>
        </w:rPr>
        <w:t>y</w:t>
      </w:r>
      <w:r w:rsidRPr="00772D24">
        <w:rPr>
          <w:rFonts w:ascii="Helvetica" w:eastAsia="Arial" w:hAnsi="Helvetica" w:cs="Helvetica"/>
          <w:color w:val="363435"/>
        </w:rPr>
        <w:t>our scope of car</w:t>
      </w:r>
      <w:r w:rsidRPr="00772D24">
        <w:rPr>
          <w:rFonts w:ascii="Helvetica" w:eastAsia="Arial" w:hAnsi="Helvetica" w:cs="Helvetica"/>
          <w:color w:val="363435"/>
          <w:spacing w:val="-3"/>
        </w:rPr>
        <w:t>e</w:t>
      </w:r>
      <w:r w:rsidRPr="00772D24">
        <w:rPr>
          <w:rFonts w:ascii="Helvetica" w:eastAsia="Arial" w:hAnsi="Helvetica" w:cs="Helvetica"/>
          <w:color w:val="363435"/>
        </w:rPr>
        <w:t>, choose such a scena</w:t>
      </w:r>
      <w:r w:rsidRPr="00772D24">
        <w:rPr>
          <w:rFonts w:ascii="Helvetica" w:eastAsia="Arial" w:hAnsi="Helvetica" w:cs="Helvetica"/>
          <w:color w:val="363435"/>
          <w:spacing w:val="3"/>
        </w:rPr>
        <w:t>r</w:t>
      </w:r>
      <w:r w:rsidRPr="00772D24">
        <w:rPr>
          <w:rFonts w:ascii="Helvetica" w:eastAsia="Arial" w:hAnsi="Helvetica" w:cs="Helvetica"/>
          <w:color w:val="363435"/>
        </w:rPr>
        <w:t>i</w:t>
      </w:r>
      <w:r w:rsidRPr="00772D24">
        <w:rPr>
          <w:rFonts w:ascii="Helvetica" w:eastAsia="Arial" w:hAnsi="Helvetica" w:cs="Helvetica"/>
          <w:color w:val="363435"/>
          <w:spacing w:val="-8"/>
        </w:rPr>
        <w:t>o</w:t>
      </w:r>
      <w:r w:rsidRPr="00772D24">
        <w:rPr>
          <w:rFonts w:ascii="Helvetica" w:eastAsia="Arial" w:hAnsi="Helvetica" w:cs="Helvetica"/>
          <w:color w:val="363435"/>
        </w:rPr>
        <w:t>.</w:t>
      </w:r>
      <w:r w:rsidRPr="00772D24">
        <w:rPr>
          <w:rFonts w:ascii="Helvetica" w:eastAsia="Arial" w:hAnsi="Helvetica" w:cs="Helvetica"/>
          <w:color w:val="363435"/>
          <w:spacing w:val="-12"/>
        </w:rPr>
        <w:t xml:space="preserve"> </w:t>
      </w:r>
      <w:r w:rsidRPr="00772D24">
        <w:rPr>
          <w:rFonts w:ascii="Helvetica" w:eastAsia="Arial" w:hAnsi="Helvetica" w:cs="Helvetica"/>
          <w:color w:val="363435"/>
          <w:spacing w:val="-6"/>
        </w:rPr>
        <w:t>F</w:t>
      </w:r>
      <w:r w:rsidRPr="00772D24">
        <w:rPr>
          <w:rFonts w:ascii="Helvetica" w:eastAsia="Arial" w:hAnsi="Helvetica" w:cs="Helvetica"/>
          <w:color w:val="363435"/>
        </w:rPr>
        <w:t xml:space="preserve">or </w:t>
      </w:r>
      <w:r w:rsidRPr="00772D24">
        <w:rPr>
          <w:rFonts w:ascii="Helvetica" w:eastAsia="Arial" w:hAnsi="Helvetica" w:cs="Helvetica"/>
          <w:color w:val="363435"/>
          <w:spacing w:val="-6"/>
        </w:rPr>
        <w:t>e</w:t>
      </w:r>
      <w:r w:rsidRPr="00772D24">
        <w:rPr>
          <w:rFonts w:ascii="Helvetica" w:eastAsia="Arial" w:hAnsi="Helvetica" w:cs="Helvetica"/>
          <w:color w:val="363435"/>
        </w:rPr>
        <w:t>xample:</w:t>
      </w:r>
      <w:r w:rsidRPr="00772D24">
        <w:rPr>
          <w:rFonts w:ascii="Helvetica" w:eastAsia="Arial" w:hAnsi="Helvetica" w:cs="Helvetica"/>
          <w:color w:val="363435"/>
          <w:spacing w:val="-10"/>
        </w:rPr>
        <w:t xml:space="preserve"> </w:t>
      </w:r>
      <w:r w:rsidRPr="00772D24">
        <w:rPr>
          <w:rFonts w:ascii="Helvetica" w:eastAsia="Arial" w:hAnsi="Helvetica" w:cs="Helvetica"/>
          <w:color w:val="363435"/>
        </w:rPr>
        <w:t xml:space="preserve">high </w:t>
      </w:r>
      <w:r w:rsidRPr="00772D24">
        <w:rPr>
          <w:rFonts w:ascii="Helvetica" w:eastAsia="Arial" w:hAnsi="Helvetica" w:cs="Helvetica"/>
          <w:color w:val="363435"/>
          <w:spacing w:val="3"/>
        </w:rPr>
        <w:t>r</w:t>
      </w:r>
      <w:r w:rsidRPr="00772D24">
        <w:rPr>
          <w:rFonts w:ascii="Helvetica" w:eastAsia="Arial" w:hAnsi="Helvetica" w:cs="Helvetica"/>
          <w:color w:val="363435"/>
        </w:rPr>
        <w:t>isk O</w:t>
      </w:r>
      <w:r w:rsidRPr="00772D24">
        <w:rPr>
          <w:rFonts w:ascii="Helvetica" w:eastAsia="Arial" w:hAnsi="Helvetica" w:cs="Helvetica"/>
          <w:color w:val="363435"/>
          <w:spacing w:val="-4"/>
        </w:rPr>
        <w:t>B</w:t>
      </w:r>
      <w:r w:rsidRPr="00772D24">
        <w:rPr>
          <w:rFonts w:ascii="Helvetica" w:eastAsia="Arial" w:hAnsi="Helvetica" w:cs="Helvetica"/>
          <w:color w:val="363435"/>
        </w:rPr>
        <w:t>, pediat</w:t>
      </w:r>
      <w:r w:rsidRPr="00772D24">
        <w:rPr>
          <w:rFonts w:ascii="Helvetica" w:eastAsia="Arial" w:hAnsi="Helvetica" w:cs="Helvetica"/>
          <w:color w:val="363435"/>
          <w:spacing w:val="3"/>
        </w:rPr>
        <w:t>r</w:t>
      </w:r>
      <w:r w:rsidRPr="00772D24">
        <w:rPr>
          <w:rFonts w:ascii="Helvetica" w:eastAsia="Arial" w:hAnsi="Helvetica" w:cs="Helvetica"/>
          <w:color w:val="363435"/>
        </w:rPr>
        <w:t>ic</w:t>
      </w:r>
      <w:r w:rsidRPr="00772D24">
        <w:rPr>
          <w:rFonts w:ascii="Helvetica" w:eastAsia="Arial" w:hAnsi="Helvetica" w:cs="Helvetica"/>
          <w:color w:val="363435"/>
          <w:spacing w:val="-3"/>
        </w:rPr>
        <w:t>s</w:t>
      </w:r>
      <w:r w:rsidRPr="00772D24">
        <w:rPr>
          <w:rFonts w:ascii="Helvetica" w:eastAsia="Arial" w:hAnsi="Helvetica" w:cs="Helvetica"/>
          <w:color w:val="363435"/>
        </w:rPr>
        <w:t>, neonate</w:t>
      </w:r>
      <w:r w:rsidRPr="00772D24">
        <w:rPr>
          <w:rFonts w:ascii="Helvetica" w:eastAsia="Arial" w:hAnsi="Helvetica" w:cs="Helvetica"/>
          <w:color w:val="363435"/>
          <w:spacing w:val="-3"/>
        </w:rPr>
        <w:t>s</w:t>
      </w:r>
      <w:r w:rsidRPr="00772D24">
        <w:rPr>
          <w:rFonts w:ascii="Helvetica" w:eastAsia="Arial" w:hAnsi="Helvetica" w:cs="Helvetica"/>
          <w:color w:val="363435"/>
        </w:rPr>
        <w:t>.)</w:t>
      </w:r>
    </w:p>
    <w:p w14:paraId="15D63E82" w14:textId="77777777" w:rsidR="00874F37" w:rsidRPr="00772D24" w:rsidRDefault="00874F37" w:rsidP="00874F37">
      <w:pPr>
        <w:tabs>
          <w:tab w:val="left" w:pos="9360"/>
        </w:tabs>
        <w:spacing w:after="0" w:line="240" w:lineRule="exact"/>
        <w:ind w:left="2160"/>
        <w:rPr>
          <w:rFonts w:ascii="Helvetica" w:eastAsia="Times New Roman" w:hAnsi="Helvetica" w:cs="Helvetica"/>
        </w:rPr>
      </w:pPr>
    </w:p>
    <w:p w14:paraId="5728BBF8" w14:textId="77777777" w:rsidR="00874F37" w:rsidRPr="00772D24" w:rsidRDefault="00874F37" w:rsidP="00874F37">
      <w:pPr>
        <w:tabs>
          <w:tab w:val="left" w:pos="9360"/>
        </w:tabs>
        <w:spacing w:after="0" w:line="250" w:lineRule="auto"/>
        <w:ind w:left="2160"/>
        <w:rPr>
          <w:rFonts w:ascii="Helvetica" w:eastAsia="Arial" w:hAnsi="Helvetica" w:cs="Helvetica"/>
          <w:color w:val="363435"/>
        </w:rPr>
      </w:pPr>
      <w:r w:rsidRPr="00772D24">
        <w:rPr>
          <w:rFonts w:ascii="Helvetica" w:eastAsia="Arial" w:hAnsi="Helvetica" w:cs="Helvetica"/>
          <w:color w:val="363435"/>
        </w:rPr>
        <w:t>*This does not need to be pro</w:t>
      </w:r>
      <w:r w:rsidRPr="00772D24">
        <w:rPr>
          <w:rFonts w:ascii="Helvetica" w:eastAsia="Arial" w:hAnsi="Helvetica" w:cs="Helvetica"/>
          <w:color w:val="363435"/>
          <w:spacing w:val="-6"/>
        </w:rPr>
        <w:t>f</w:t>
      </w:r>
      <w:r w:rsidRPr="00772D24">
        <w:rPr>
          <w:rFonts w:ascii="Helvetica" w:eastAsia="Arial" w:hAnsi="Helvetica" w:cs="Helvetica"/>
          <w:color w:val="363435"/>
        </w:rPr>
        <w:t>essionally filmed – a home video or phone came</w:t>
      </w:r>
      <w:r w:rsidRPr="00772D24">
        <w:rPr>
          <w:rFonts w:ascii="Helvetica" w:eastAsia="Arial" w:hAnsi="Helvetica" w:cs="Helvetica"/>
          <w:color w:val="363435"/>
          <w:spacing w:val="-2"/>
        </w:rPr>
        <w:t>r</w:t>
      </w:r>
      <w:r w:rsidRPr="00772D24">
        <w:rPr>
          <w:rFonts w:ascii="Helvetica" w:eastAsia="Arial" w:hAnsi="Helvetica" w:cs="Helvetica"/>
          <w:color w:val="363435"/>
        </w:rPr>
        <w:t>a is adequat</w:t>
      </w:r>
      <w:r w:rsidRPr="00772D24">
        <w:rPr>
          <w:rFonts w:ascii="Helvetica" w:eastAsia="Arial" w:hAnsi="Helvetica" w:cs="Helvetica"/>
          <w:color w:val="363435"/>
          <w:spacing w:val="-3"/>
        </w:rPr>
        <w:t>e</w:t>
      </w:r>
      <w:r w:rsidRPr="00772D24">
        <w:rPr>
          <w:rFonts w:ascii="Helvetica" w:eastAsia="Arial" w:hAnsi="Helvetica" w:cs="Helvetica"/>
          <w:color w:val="363435"/>
        </w:rPr>
        <w:t>.</w:t>
      </w:r>
    </w:p>
    <w:p w14:paraId="50C00284" w14:textId="77777777" w:rsidR="00874F37" w:rsidRPr="00772D24" w:rsidRDefault="00874F37" w:rsidP="00874F37">
      <w:pPr>
        <w:tabs>
          <w:tab w:val="left" w:pos="9360"/>
        </w:tabs>
        <w:spacing w:after="0" w:line="240" w:lineRule="auto"/>
        <w:rPr>
          <w:rFonts w:ascii="Helvetica" w:eastAsia="Arial" w:hAnsi="Helvetica" w:cs="Helvetica"/>
        </w:rPr>
      </w:pPr>
    </w:p>
    <w:p w14:paraId="712D7198" w14:textId="77777777" w:rsidR="00874F37" w:rsidRPr="00FF24B7" w:rsidRDefault="00874F37" w:rsidP="00874F37">
      <w:pPr>
        <w:pStyle w:val="ListParagraph"/>
        <w:widowControl/>
        <w:numPr>
          <w:ilvl w:val="0"/>
          <w:numId w:val="82"/>
        </w:numPr>
        <w:tabs>
          <w:tab w:val="left" w:pos="9360"/>
        </w:tabs>
        <w:contextualSpacing/>
        <w:rPr>
          <w:rFonts w:ascii="Helvetica" w:eastAsia="Times New Roman" w:hAnsi="Helvetica" w:cs="Helvetica"/>
          <w:bCs/>
        </w:rPr>
      </w:pPr>
      <w:r w:rsidRPr="00FF24B7">
        <w:rPr>
          <w:rFonts w:ascii="Helvetica" w:hAnsi="Helvetica" w:cs="Helvetica"/>
          <w:b/>
        </w:rPr>
        <w:t xml:space="preserve">Virtual Reality Simulation: </w:t>
      </w:r>
      <w:r w:rsidRPr="00FF24B7">
        <w:rPr>
          <w:rFonts w:ascii="Helvetica" w:hAnsi="Helvetica" w:cs="Helvetica"/>
          <w:bCs/>
        </w:rPr>
        <w:t xml:space="preserve">The use of VR Simulation in education is relatively new at the time of this printing.  The CAMTS Board will be evaluating how this may be used and updates will be released via CAMTS.org.  </w:t>
      </w:r>
    </w:p>
    <w:p w14:paraId="776BC6C8" w14:textId="77777777" w:rsidR="00874F37" w:rsidRPr="00772D24" w:rsidRDefault="00874F37" w:rsidP="00874F37">
      <w:pPr>
        <w:tabs>
          <w:tab w:val="left" w:pos="9360"/>
        </w:tabs>
        <w:spacing w:before="5" w:after="0" w:line="280" w:lineRule="exact"/>
        <w:rPr>
          <w:rFonts w:ascii="Helvetica" w:eastAsia="Times New Roman" w:hAnsi="Helvetica" w:cs="Helvetica"/>
        </w:rPr>
      </w:pPr>
    </w:p>
    <w:p w14:paraId="7CB5DC84" w14:textId="77777777" w:rsidR="00874F37" w:rsidRDefault="00874F37" w:rsidP="00874F37">
      <w:pPr>
        <w:tabs>
          <w:tab w:val="left" w:pos="9360"/>
        </w:tabs>
        <w:spacing w:after="0" w:line="240" w:lineRule="auto"/>
        <w:rPr>
          <w:rFonts w:ascii="Helvetica" w:eastAsia="Arial" w:hAnsi="Helvetica" w:cs="Helvetica"/>
          <w:b/>
          <w:color w:val="363435"/>
        </w:rPr>
      </w:pPr>
      <w:r w:rsidRPr="00772D24">
        <w:rPr>
          <w:rFonts w:ascii="Helvetica" w:eastAsia="Arial" w:hAnsi="Helvetica" w:cs="Helvetica"/>
          <w:b/>
          <w:color w:val="363435"/>
        </w:rPr>
        <w:t>I</w:t>
      </w:r>
      <w:r w:rsidRPr="00772D24">
        <w:rPr>
          <w:rFonts w:ascii="Helvetica" w:eastAsia="Arial" w:hAnsi="Helvetica" w:cs="Helvetica"/>
          <w:b/>
          <w:color w:val="363435"/>
          <w:spacing w:val="-26"/>
        </w:rPr>
        <w:t>V</w:t>
      </w:r>
      <w:r w:rsidRPr="00772D24">
        <w:rPr>
          <w:rFonts w:ascii="Helvetica" w:eastAsia="Arial" w:hAnsi="Helvetica" w:cs="Helvetica"/>
          <w:b/>
          <w:color w:val="363435"/>
        </w:rPr>
        <w:t>.</w:t>
      </w:r>
      <w:r w:rsidRPr="00772D24">
        <w:rPr>
          <w:rFonts w:ascii="Helvetica" w:eastAsia="Arial" w:hAnsi="Helvetica" w:cs="Helvetica"/>
          <w:b/>
          <w:color w:val="363435"/>
          <w:spacing w:val="-9"/>
        </w:rPr>
        <w:t xml:space="preserve"> </w:t>
      </w:r>
      <w:r w:rsidRPr="00772D24">
        <w:rPr>
          <w:rFonts w:ascii="Helvetica" w:eastAsia="Arial" w:hAnsi="Helvetica" w:cs="Helvetica"/>
          <w:b/>
          <w:color w:val="363435"/>
        </w:rPr>
        <w:t xml:space="preserve">General guidelines </w:t>
      </w:r>
      <w:r w:rsidRPr="00772D24">
        <w:rPr>
          <w:rFonts w:ascii="Helvetica" w:eastAsia="Arial" w:hAnsi="Helvetica" w:cs="Helvetica"/>
          <w:b/>
          <w:color w:val="363435"/>
          <w:spacing w:val="-4"/>
        </w:rPr>
        <w:t>f</w:t>
      </w:r>
      <w:r w:rsidRPr="00772D24">
        <w:rPr>
          <w:rFonts w:ascii="Helvetica" w:eastAsia="Arial" w:hAnsi="Helvetica" w:cs="Helvetica"/>
          <w:b/>
          <w:color w:val="363435"/>
        </w:rPr>
        <w:t>or use of si</w:t>
      </w:r>
      <w:r w:rsidRPr="00772D24">
        <w:rPr>
          <w:rFonts w:ascii="Helvetica" w:eastAsia="Arial" w:hAnsi="Helvetica" w:cs="Helvetica"/>
          <w:b/>
          <w:color w:val="363435"/>
          <w:spacing w:val="-4"/>
        </w:rPr>
        <w:t>m</w:t>
      </w:r>
      <w:r w:rsidRPr="00772D24">
        <w:rPr>
          <w:rFonts w:ascii="Helvetica" w:eastAsia="Arial" w:hAnsi="Helvetica" w:cs="Helvetica"/>
          <w:b/>
          <w:color w:val="363435"/>
        </w:rPr>
        <w:t>ulation:</w:t>
      </w:r>
    </w:p>
    <w:p w14:paraId="67D9A983" w14:textId="77777777" w:rsidR="00874F37" w:rsidRPr="00772D24" w:rsidRDefault="00874F37" w:rsidP="00874F37">
      <w:pPr>
        <w:tabs>
          <w:tab w:val="left" w:pos="9360"/>
        </w:tabs>
        <w:spacing w:after="0" w:line="240" w:lineRule="auto"/>
        <w:rPr>
          <w:rFonts w:ascii="Helvetica" w:eastAsia="Arial" w:hAnsi="Helvetica" w:cs="Helvetica"/>
        </w:rPr>
      </w:pPr>
    </w:p>
    <w:p w14:paraId="244906A5" w14:textId="77777777" w:rsidR="00874F37" w:rsidRPr="00FE57DC" w:rsidRDefault="00874F37" w:rsidP="00874F37">
      <w:pPr>
        <w:pStyle w:val="ListParagraph"/>
        <w:widowControl/>
        <w:numPr>
          <w:ilvl w:val="0"/>
          <w:numId w:val="85"/>
        </w:numPr>
        <w:tabs>
          <w:tab w:val="left" w:pos="9360"/>
        </w:tabs>
        <w:spacing w:line="250" w:lineRule="auto"/>
        <w:contextualSpacing/>
        <w:rPr>
          <w:rFonts w:ascii="Helvetica" w:hAnsi="Helvetica" w:cs="Helvetica"/>
        </w:rPr>
      </w:pPr>
      <w:r w:rsidRPr="00FE57DC">
        <w:rPr>
          <w:rFonts w:ascii="Helvetica" w:hAnsi="Helvetica" w:cs="Helvetica"/>
          <w:color w:val="363435"/>
        </w:rPr>
        <w:t>Pre-designed readings should be assigned to introduce the concepts that the t</w:t>
      </w:r>
      <w:r w:rsidRPr="00FE57DC">
        <w:rPr>
          <w:rFonts w:ascii="Helvetica" w:hAnsi="Helvetica" w:cs="Helvetica"/>
          <w:color w:val="363435"/>
          <w:spacing w:val="-2"/>
        </w:rPr>
        <w:t>r</w:t>
      </w:r>
      <w:r w:rsidRPr="00FE57DC">
        <w:rPr>
          <w:rFonts w:ascii="Helvetica" w:hAnsi="Helvetica" w:cs="Helvetica"/>
          <w:color w:val="363435"/>
        </w:rPr>
        <w:t>aining will pr</w:t>
      </w:r>
      <w:r w:rsidRPr="00FE57DC">
        <w:rPr>
          <w:rFonts w:ascii="Helvetica" w:hAnsi="Helvetica" w:cs="Helvetica"/>
          <w:color w:val="363435"/>
          <w:spacing w:val="-3"/>
        </w:rPr>
        <w:t>o</w:t>
      </w:r>
      <w:r w:rsidRPr="00FE57DC">
        <w:rPr>
          <w:rFonts w:ascii="Helvetica" w:hAnsi="Helvetica" w:cs="Helvetica"/>
          <w:color w:val="363435"/>
        </w:rPr>
        <w:t>vid</w:t>
      </w:r>
      <w:r w:rsidRPr="00FE57DC">
        <w:rPr>
          <w:rFonts w:ascii="Helvetica" w:hAnsi="Helvetica" w:cs="Helvetica"/>
          <w:color w:val="363435"/>
          <w:spacing w:val="-3"/>
        </w:rPr>
        <w:t>e</w:t>
      </w:r>
      <w:r w:rsidRPr="00FE57DC">
        <w:rPr>
          <w:rFonts w:ascii="Helvetica" w:hAnsi="Helvetica" w:cs="Helvetica"/>
          <w:color w:val="363435"/>
        </w:rPr>
        <w:t>.</w:t>
      </w:r>
      <w:r w:rsidRPr="00FE57DC">
        <w:rPr>
          <w:rFonts w:ascii="Helvetica" w:hAnsi="Helvetica" w:cs="Helvetica"/>
          <w:color w:val="363435"/>
          <w:spacing w:val="-12"/>
        </w:rPr>
        <w:t xml:space="preserve"> </w:t>
      </w:r>
      <w:r w:rsidRPr="00FE57DC">
        <w:rPr>
          <w:rFonts w:ascii="Helvetica" w:hAnsi="Helvetica" w:cs="Helvetica"/>
          <w:color w:val="363435"/>
        </w:rPr>
        <w:t>(</w:t>
      </w:r>
      <w:r w:rsidRPr="00FE57DC">
        <w:rPr>
          <w:rFonts w:ascii="Helvetica" w:hAnsi="Helvetica" w:cs="Helvetica"/>
          <w:color w:val="363435"/>
          <w:spacing w:val="-6"/>
        </w:rPr>
        <w:t>F</w:t>
      </w:r>
      <w:r w:rsidRPr="00FE57DC">
        <w:rPr>
          <w:rFonts w:ascii="Helvetica" w:hAnsi="Helvetica" w:cs="Helvetica"/>
          <w:color w:val="363435"/>
        </w:rPr>
        <w:t xml:space="preserve">or </w:t>
      </w:r>
      <w:r w:rsidRPr="00FE57DC">
        <w:rPr>
          <w:rFonts w:ascii="Helvetica" w:hAnsi="Helvetica" w:cs="Helvetica"/>
          <w:color w:val="363435"/>
          <w:spacing w:val="-6"/>
        </w:rPr>
        <w:t>e</w:t>
      </w:r>
      <w:r w:rsidRPr="00FE57DC">
        <w:rPr>
          <w:rFonts w:ascii="Helvetica" w:hAnsi="Helvetica" w:cs="Helvetica"/>
          <w:color w:val="363435"/>
        </w:rPr>
        <w:t>xample:</w:t>
      </w:r>
      <w:r w:rsidRPr="00FE57DC">
        <w:rPr>
          <w:rFonts w:ascii="Helvetica" w:hAnsi="Helvetica" w:cs="Helvetica"/>
          <w:color w:val="363435"/>
          <w:spacing w:val="-10"/>
        </w:rPr>
        <w:t xml:space="preserve"> </w:t>
      </w:r>
      <w:r w:rsidRPr="00FE57DC">
        <w:rPr>
          <w:rFonts w:ascii="Helvetica" w:hAnsi="Helvetica" w:cs="Helvetica"/>
          <w:color w:val="363435"/>
        </w:rPr>
        <w:t>pathop</w:t>
      </w:r>
      <w:r w:rsidRPr="00FE57DC">
        <w:rPr>
          <w:rFonts w:ascii="Helvetica" w:hAnsi="Helvetica" w:cs="Helvetica"/>
          <w:color w:val="363435"/>
          <w:spacing w:val="-6"/>
        </w:rPr>
        <w:t>h</w:t>
      </w:r>
      <w:r w:rsidRPr="00FE57DC">
        <w:rPr>
          <w:rFonts w:ascii="Helvetica" w:hAnsi="Helvetica" w:cs="Helvetica"/>
          <w:color w:val="363435"/>
        </w:rPr>
        <w:t>ysiolog</w:t>
      </w:r>
      <w:r w:rsidRPr="00FE57DC">
        <w:rPr>
          <w:rFonts w:ascii="Helvetica" w:hAnsi="Helvetica" w:cs="Helvetica"/>
          <w:color w:val="363435"/>
          <w:spacing w:val="-20"/>
        </w:rPr>
        <w:t>y</w:t>
      </w:r>
      <w:r w:rsidRPr="00FE57DC">
        <w:rPr>
          <w:rFonts w:ascii="Helvetica" w:hAnsi="Helvetica" w:cs="Helvetica"/>
          <w:color w:val="363435"/>
        </w:rPr>
        <w:t>, selected skill</w:t>
      </w:r>
      <w:r w:rsidRPr="00FE57DC">
        <w:rPr>
          <w:rFonts w:ascii="Helvetica" w:hAnsi="Helvetica" w:cs="Helvetica"/>
          <w:color w:val="363435"/>
          <w:spacing w:val="-3"/>
        </w:rPr>
        <w:t>s</w:t>
      </w:r>
      <w:r w:rsidRPr="00FE57DC">
        <w:rPr>
          <w:rFonts w:ascii="Helvetica" w:hAnsi="Helvetica" w:cs="Helvetica"/>
          <w:color w:val="363435"/>
        </w:rPr>
        <w:t>.)</w:t>
      </w:r>
    </w:p>
    <w:p w14:paraId="2090ABAE" w14:textId="77777777" w:rsidR="00874F37" w:rsidRPr="00FE57DC" w:rsidRDefault="00874F37" w:rsidP="00874F37">
      <w:pPr>
        <w:pStyle w:val="ListParagraph"/>
        <w:widowControl/>
        <w:numPr>
          <w:ilvl w:val="0"/>
          <w:numId w:val="85"/>
        </w:numPr>
        <w:tabs>
          <w:tab w:val="left" w:pos="9360"/>
        </w:tabs>
        <w:spacing w:line="250" w:lineRule="auto"/>
        <w:contextualSpacing/>
        <w:rPr>
          <w:rFonts w:ascii="Helvetica" w:eastAsia="Times New Roman" w:hAnsi="Helvetica" w:cs="Helvetica"/>
        </w:rPr>
      </w:pPr>
      <w:r w:rsidRPr="00FE57DC">
        <w:rPr>
          <w:rFonts w:ascii="Helvetica" w:hAnsi="Helvetica" w:cs="Helvetica"/>
          <w:color w:val="363435"/>
        </w:rPr>
        <w:t>The pa</w:t>
      </w:r>
      <w:r w:rsidRPr="00FE57DC">
        <w:rPr>
          <w:rFonts w:ascii="Helvetica" w:hAnsi="Helvetica" w:cs="Helvetica"/>
          <w:color w:val="363435"/>
          <w:spacing w:val="8"/>
        </w:rPr>
        <w:t>r</w:t>
      </w:r>
      <w:r w:rsidRPr="00FE57DC">
        <w:rPr>
          <w:rFonts w:ascii="Helvetica" w:hAnsi="Helvetica" w:cs="Helvetica"/>
          <w:color w:val="363435"/>
        </w:rPr>
        <w:t>ticipants should be pr</w:t>
      </w:r>
      <w:r w:rsidRPr="00FE57DC">
        <w:rPr>
          <w:rFonts w:ascii="Helvetica" w:hAnsi="Helvetica" w:cs="Helvetica"/>
          <w:color w:val="363435"/>
          <w:spacing w:val="-3"/>
        </w:rPr>
        <w:t>o</w:t>
      </w:r>
      <w:r w:rsidRPr="00FE57DC">
        <w:rPr>
          <w:rFonts w:ascii="Helvetica" w:hAnsi="Helvetica" w:cs="Helvetica"/>
          <w:color w:val="363435"/>
        </w:rPr>
        <w:t>vided with a course introduction and r</w:t>
      </w:r>
      <w:r w:rsidRPr="00FE57DC">
        <w:rPr>
          <w:rFonts w:ascii="Helvetica" w:hAnsi="Helvetica" w:cs="Helvetica"/>
          <w:color w:val="363435"/>
          <w:spacing w:val="-6"/>
        </w:rPr>
        <w:t>e</w:t>
      </w:r>
      <w:r w:rsidRPr="00FE57DC">
        <w:rPr>
          <w:rFonts w:ascii="Helvetica" w:hAnsi="Helvetica" w:cs="Helvetica"/>
          <w:color w:val="363435"/>
        </w:rPr>
        <w:t>vi</w:t>
      </w:r>
      <w:r w:rsidRPr="00FE57DC">
        <w:rPr>
          <w:rFonts w:ascii="Helvetica" w:hAnsi="Helvetica" w:cs="Helvetica"/>
          <w:color w:val="363435"/>
          <w:spacing w:val="-4"/>
        </w:rPr>
        <w:t>e</w:t>
      </w:r>
      <w:r w:rsidRPr="00FE57DC">
        <w:rPr>
          <w:rFonts w:ascii="Helvetica" w:hAnsi="Helvetica" w:cs="Helvetica"/>
          <w:color w:val="363435"/>
        </w:rPr>
        <w:t>w of all the conceptual mate</w:t>
      </w:r>
      <w:r w:rsidRPr="00FE57DC">
        <w:rPr>
          <w:rFonts w:ascii="Helvetica" w:hAnsi="Helvetica" w:cs="Helvetica"/>
          <w:color w:val="363435"/>
          <w:spacing w:val="3"/>
        </w:rPr>
        <w:t>r</w:t>
      </w:r>
      <w:r w:rsidRPr="00FE57DC">
        <w:rPr>
          <w:rFonts w:ascii="Helvetica" w:hAnsi="Helvetica" w:cs="Helvetica"/>
          <w:color w:val="363435"/>
        </w:rPr>
        <w:t>ials to be c</w:t>
      </w:r>
      <w:r w:rsidRPr="00FE57DC">
        <w:rPr>
          <w:rFonts w:ascii="Helvetica" w:hAnsi="Helvetica" w:cs="Helvetica"/>
          <w:color w:val="363435"/>
          <w:spacing w:val="-3"/>
        </w:rPr>
        <w:t>o</w:t>
      </w:r>
      <w:r w:rsidRPr="00FE57DC">
        <w:rPr>
          <w:rFonts w:ascii="Helvetica" w:hAnsi="Helvetica" w:cs="Helvetica"/>
          <w:color w:val="363435"/>
          <w:spacing w:val="-5"/>
        </w:rPr>
        <w:t>v</w:t>
      </w:r>
      <w:r w:rsidRPr="00FE57DC">
        <w:rPr>
          <w:rFonts w:ascii="Helvetica" w:hAnsi="Helvetica" w:cs="Helvetica"/>
          <w:color w:val="363435"/>
        </w:rPr>
        <w:t>ered.</w:t>
      </w:r>
      <w:r w:rsidRPr="00FE57DC">
        <w:rPr>
          <w:rFonts w:ascii="Helvetica" w:eastAsia="Times New Roman" w:hAnsi="Helvetica" w:cs="Helvetica"/>
        </w:rPr>
        <w:t xml:space="preserve">                           </w:t>
      </w:r>
    </w:p>
    <w:p w14:paraId="6916ED7A" w14:textId="77777777" w:rsidR="00874F37" w:rsidRPr="00FE57DC" w:rsidRDefault="00874F37" w:rsidP="00874F37">
      <w:pPr>
        <w:pStyle w:val="ListParagraph"/>
        <w:widowControl/>
        <w:numPr>
          <w:ilvl w:val="0"/>
          <w:numId w:val="85"/>
        </w:numPr>
        <w:tabs>
          <w:tab w:val="left" w:pos="9360"/>
        </w:tabs>
        <w:spacing w:before="33"/>
        <w:contextualSpacing/>
        <w:rPr>
          <w:rFonts w:ascii="Helvetica" w:hAnsi="Helvetica" w:cs="Helvetica"/>
        </w:rPr>
      </w:pPr>
      <w:r w:rsidRPr="00FE57DC">
        <w:rPr>
          <w:rFonts w:ascii="Helvetica" w:hAnsi="Helvetica" w:cs="Helvetica"/>
          <w:color w:val="363435"/>
          <w:spacing w:val="-8"/>
          <w:position w:val="-1"/>
        </w:rPr>
        <w:t>P</w:t>
      </w:r>
      <w:r w:rsidRPr="00FE57DC">
        <w:rPr>
          <w:rFonts w:ascii="Helvetica" w:hAnsi="Helvetica" w:cs="Helvetica"/>
          <w:color w:val="363435"/>
          <w:position w:val="-1"/>
        </w:rPr>
        <w:t>a</w:t>
      </w:r>
      <w:r w:rsidRPr="00FE57DC">
        <w:rPr>
          <w:rFonts w:ascii="Helvetica" w:hAnsi="Helvetica" w:cs="Helvetica"/>
          <w:color w:val="363435"/>
          <w:spacing w:val="8"/>
          <w:position w:val="-1"/>
        </w:rPr>
        <w:t>r</w:t>
      </w:r>
      <w:r w:rsidRPr="00FE57DC">
        <w:rPr>
          <w:rFonts w:ascii="Helvetica" w:hAnsi="Helvetica" w:cs="Helvetica"/>
          <w:color w:val="363435"/>
          <w:position w:val="-1"/>
        </w:rPr>
        <w:t>ticipants should be all</w:t>
      </w:r>
      <w:r w:rsidRPr="00FE57DC">
        <w:rPr>
          <w:rFonts w:ascii="Helvetica" w:hAnsi="Helvetica" w:cs="Helvetica"/>
          <w:color w:val="363435"/>
          <w:spacing w:val="-3"/>
          <w:position w:val="-1"/>
        </w:rPr>
        <w:t>o</w:t>
      </w:r>
      <w:r w:rsidRPr="00FE57DC">
        <w:rPr>
          <w:rFonts w:ascii="Helvetica" w:hAnsi="Helvetica" w:cs="Helvetica"/>
          <w:color w:val="363435"/>
          <w:spacing w:val="-2"/>
          <w:position w:val="-1"/>
        </w:rPr>
        <w:t>w</w:t>
      </w:r>
      <w:r w:rsidRPr="00FE57DC">
        <w:rPr>
          <w:rFonts w:ascii="Helvetica" w:hAnsi="Helvetica" w:cs="Helvetica"/>
          <w:color w:val="363435"/>
          <w:position w:val="-1"/>
        </w:rPr>
        <w:t xml:space="preserve">ed time to become </w:t>
      </w:r>
      <w:r w:rsidRPr="00FE57DC">
        <w:rPr>
          <w:rFonts w:ascii="Helvetica" w:hAnsi="Helvetica" w:cs="Helvetica"/>
          <w:color w:val="363435"/>
          <w:spacing w:val="-6"/>
          <w:position w:val="-1"/>
        </w:rPr>
        <w:t>f</w:t>
      </w:r>
      <w:r w:rsidRPr="00FE57DC">
        <w:rPr>
          <w:rFonts w:ascii="Helvetica" w:hAnsi="Helvetica" w:cs="Helvetica"/>
          <w:color w:val="363435"/>
          <w:position w:val="-1"/>
        </w:rPr>
        <w:t>amiliar with the si</w:t>
      </w:r>
      <w:r w:rsidRPr="00FE57DC">
        <w:rPr>
          <w:rFonts w:ascii="Helvetica" w:hAnsi="Helvetica" w:cs="Helvetica"/>
          <w:color w:val="363435"/>
          <w:spacing w:val="-2"/>
          <w:position w:val="-1"/>
        </w:rPr>
        <w:t>m</w:t>
      </w:r>
      <w:r w:rsidRPr="00FE57DC">
        <w:rPr>
          <w:rFonts w:ascii="Helvetica" w:hAnsi="Helvetica" w:cs="Helvetica"/>
          <w:color w:val="363435"/>
          <w:position w:val="-1"/>
        </w:rPr>
        <w:t>ulato</w:t>
      </w:r>
      <w:r w:rsidRPr="00FE57DC">
        <w:rPr>
          <w:rFonts w:ascii="Helvetica" w:hAnsi="Helvetica" w:cs="Helvetica"/>
          <w:color w:val="363435"/>
          <w:spacing w:val="-10"/>
          <w:position w:val="-1"/>
        </w:rPr>
        <w:t>r</w:t>
      </w:r>
      <w:r w:rsidRPr="00FE57DC">
        <w:rPr>
          <w:rFonts w:ascii="Helvetica" w:hAnsi="Helvetica" w:cs="Helvetica"/>
          <w:color w:val="363435"/>
          <w:position w:val="-1"/>
        </w:rPr>
        <w:t>.</w:t>
      </w:r>
      <w:r w:rsidRPr="00FE57DC">
        <w:rPr>
          <w:rFonts w:ascii="Helvetica" w:hAnsi="Helvetica" w:cs="Helvetica"/>
          <w:color w:val="363435"/>
          <w:spacing w:val="-22"/>
          <w:position w:val="-1"/>
        </w:rPr>
        <w:t xml:space="preserve"> </w:t>
      </w:r>
      <w:r w:rsidRPr="00FE57DC">
        <w:rPr>
          <w:rFonts w:ascii="Helvetica" w:hAnsi="Helvetica" w:cs="Helvetica"/>
          <w:color w:val="363435"/>
          <w:position w:val="-1"/>
        </w:rPr>
        <w:t>The environment in which the procedure may have to occur should be reviewed.  (For example: airway management in the air and ground environments, different aircraft sizes, etc. )</w:t>
      </w:r>
    </w:p>
    <w:p w14:paraId="2FA15529" w14:textId="77777777" w:rsidR="00874F37" w:rsidRPr="00FE57DC" w:rsidRDefault="00874F37" w:rsidP="00874F37">
      <w:pPr>
        <w:pStyle w:val="ListParagraph"/>
        <w:widowControl/>
        <w:numPr>
          <w:ilvl w:val="0"/>
          <w:numId w:val="85"/>
        </w:numPr>
        <w:tabs>
          <w:tab w:val="left" w:pos="9360"/>
        </w:tabs>
        <w:spacing w:line="250" w:lineRule="auto"/>
        <w:contextualSpacing/>
        <w:rPr>
          <w:rFonts w:ascii="Helvetica" w:hAnsi="Helvetica" w:cs="Helvetica"/>
        </w:rPr>
      </w:pPr>
      <w:r w:rsidRPr="00FE57DC">
        <w:rPr>
          <w:rFonts w:ascii="Helvetica" w:hAnsi="Helvetica" w:cs="Helvetica"/>
          <w:color w:val="363435"/>
          <w:spacing w:val="-8"/>
        </w:rPr>
        <w:t>P</w:t>
      </w:r>
      <w:r w:rsidRPr="00FE57DC">
        <w:rPr>
          <w:rFonts w:ascii="Helvetica" w:hAnsi="Helvetica" w:cs="Helvetica"/>
          <w:color w:val="363435"/>
        </w:rPr>
        <w:t>atient scena</w:t>
      </w:r>
      <w:r w:rsidRPr="00FE57DC">
        <w:rPr>
          <w:rFonts w:ascii="Helvetica" w:hAnsi="Helvetica" w:cs="Helvetica"/>
          <w:color w:val="363435"/>
          <w:spacing w:val="3"/>
        </w:rPr>
        <w:t>r</w:t>
      </w:r>
      <w:r w:rsidRPr="00FE57DC">
        <w:rPr>
          <w:rFonts w:ascii="Helvetica" w:hAnsi="Helvetica" w:cs="Helvetica"/>
          <w:color w:val="363435"/>
        </w:rPr>
        <w:t>io modules based on the type of patients t</w:t>
      </w:r>
      <w:r w:rsidRPr="00FE57DC">
        <w:rPr>
          <w:rFonts w:ascii="Helvetica" w:hAnsi="Helvetica" w:cs="Helvetica"/>
          <w:color w:val="363435"/>
          <w:spacing w:val="-2"/>
        </w:rPr>
        <w:t>r</w:t>
      </w:r>
      <w:r w:rsidRPr="00FE57DC">
        <w:rPr>
          <w:rFonts w:ascii="Helvetica" w:hAnsi="Helvetica" w:cs="Helvetica"/>
          <w:color w:val="363435"/>
        </w:rPr>
        <w:t>anspo</w:t>
      </w:r>
      <w:r w:rsidRPr="00FE57DC">
        <w:rPr>
          <w:rFonts w:ascii="Helvetica" w:hAnsi="Helvetica" w:cs="Helvetica"/>
          <w:color w:val="363435"/>
          <w:spacing w:val="8"/>
        </w:rPr>
        <w:t>r</w:t>
      </w:r>
      <w:r w:rsidRPr="00FE57DC">
        <w:rPr>
          <w:rFonts w:ascii="Helvetica" w:hAnsi="Helvetica" w:cs="Helvetica"/>
          <w:color w:val="363435"/>
        </w:rPr>
        <w:t>ted and the service scope of car</w:t>
      </w:r>
      <w:r w:rsidRPr="00FE57DC">
        <w:rPr>
          <w:rFonts w:ascii="Helvetica" w:hAnsi="Helvetica" w:cs="Helvetica"/>
          <w:color w:val="363435"/>
          <w:spacing w:val="-3"/>
        </w:rPr>
        <w:t>e</w:t>
      </w:r>
      <w:r w:rsidRPr="00FE57DC">
        <w:rPr>
          <w:rFonts w:ascii="Helvetica" w:hAnsi="Helvetica" w:cs="Helvetica"/>
          <w:color w:val="363435"/>
        </w:rPr>
        <w:t>.</w:t>
      </w:r>
    </w:p>
    <w:p w14:paraId="5B4CD8B0" w14:textId="77777777" w:rsidR="00874F37" w:rsidRPr="00FE57DC" w:rsidRDefault="00874F37" w:rsidP="00874F37">
      <w:pPr>
        <w:pStyle w:val="ListParagraph"/>
        <w:widowControl/>
        <w:numPr>
          <w:ilvl w:val="0"/>
          <w:numId w:val="85"/>
        </w:numPr>
        <w:tabs>
          <w:tab w:val="left" w:pos="9360"/>
        </w:tabs>
        <w:spacing w:line="250" w:lineRule="auto"/>
        <w:contextualSpacing/>
        <w:rPr>
          <w:rFonts w:ascii="Helvetica" w:hAnsi="Helvetica" w:cs="Helvetica"/>
        </w:rPr>
      </w:pPr>
      <w:r w:rsidRPr="00FE57DC">
        <w:rPr>
          <w:rFonts w:ascii="Helvetica" w:hAnsi="Helvetica" w:cs="Helvetica"/>
          <w:color w:val="363435"/>
        </w:rPr>
        <w:t>Multi</w:t>
      </w:r>
      <w:r w:rsidRPr="00FE57DC">
        <w:rPr>
          <w:rFonts w:ascii="Helvetica" w:hAnsi="Helvetica" w:cs="Helvetica"/>
          <w:color w:val="363435"/>
          <w:spacing w:val="-6"/>
        </w:rPr>
        <w:t>f</w:t>
      </w:r>
      <w:r w:rsidRPr="00FE57DC">
        <w:rPr>
          <w:rFonts w:ascii="Helvetica" w:hAnsi="Helvetica" w:cs="Helvetica"/>
          <w:color w:val="363435"/>
        </w:rPr>
        <w:t>aceted, compl</w:t>
      </w:r>
      <w:r w:rsidRPr="00FE57DC">
        <w:rPr>
          <w:rFonts w:ascii="Helvetica" w:hAnsi="Helvetica" w:cs="Helvetica"/>
          <w:color w:val="363435"/>
          <w:spacing w:val="-6"/>
        </w:rPr>
        <w:t>e</w:t>
      </w:r>
      <w:r w:rsidRPr="00FE57DC">
        <w:rPr>
          <w:rFonts w:ascii="Helvetica" w:hAnsi="Helvetica" w:cs="Helvetica"/>
          <w:color w:val="363435"/>
        </w:rPr>
        <w:t>x, realistic si</w:t>
      </w:r>
      <w:r w:rsidRPr="00FE57DC">
        <w:rPr>
          <w:rFonts w:ascii="Helvetica" w:hAnsi="Helvetica" w:cs="Helvetica"/>
          <w:color w:val="363435"/>
          <w:spacing w:val="-2"/>
        </w:rPr>
        <w:t>m</w:t>
      </w:r>
      <w:r w:rsidRPr="00FE57DC">
        <w:rPr>
          <w:rFonts w:ascii="Helvetica" w:hAnsi="Helvetica" w:cs="Helvetica"/>
          <w:color w:val="363435"/>
        </w:rPr>
        <w:t>ulations should be w</w:t>
      </w:r>
      <w:r w:rsidRPr="00FE57DC">
        <w:rPr>
          <w:rFonts w:ascii="Helvetica" w:hAnsi="Helvetica" w:cs="Helvetica"/>
          <w:color w:val="363435"/>
          <w:spacing w:val="3"/>
        </w:rPr>
        <w:t>r</w:t>
      </w:r>
      <w:r w:rsidRPr="00FE57DC">
        <w:rPr>
          <w:rFonts w:ascii="Helvetica" w:hAnsi="Helvetica" w:cs="Helvetica"/>
          <w:color w:val="363435"/>
        </w:rPr>
        <w:t xml:space="preserve">itten out and used </w:t>
      </w:r>
      <w:r w:rsidRPr="00FE57DC">
        <w:rPr>
          <w:rFonts w:ascii="Helvetica" w:hAnsi="Helvetica" w:cs="Helvetica"/>
          <w:color w:val="363435"/>
          <w:spacing w:val="-6"/>
        </w:rPr>
        <w:t>f</w:t>
      </w:r>
      <w:r w:rsidRPr="00FE57DC">
        <w:rPr>
          <w:rFonts w:ascii="Helvetica" w:hAnsi="Helvetica" w:cs="Helvetica"/>
          <w:color w:val="363435"/>
        </w:rPr>
        <w:t>or documentation of education.</w:t>
      </w:r>
    </w:p>
    <w:p w14:paraId="2E21CD20" w14:textId="77777777" w:rsidR="00874F37" w:rsidRPr="00772D24" w:rsidRDefault="00874F37" w:rsidP="00874F37">
      <w:pPr>
        <w:tabs>
          <w:tab w:val="left" w:pos="9360"/>
        </w:tabs>
        <w:spacing w:before="9" w:after="0" w:line="140" w:lineRule="exact"/>
        <w:rPr>
          <w:rFonts w:ascii="Helvetica" w:eastAsia="Times New Roman" w:hAnsi="Helvetica" w:cs="Helvetica"/>
        </w:rPr>
      </w:pPr>
    </w:p>
    <w:p w14:paraId="61C721C2" w14:textId="77777777" w:rsidR="00874F37" w:rsidRPr="00772D24" w:rsidRDefault="00874F37" w:rsidP="00874F37">
      <w:pPr>
        <w:tabs>
          <w:tab w:val="left" w:pos="9360"/>
        </w:tabs>
        <w:spacing w:after="0" w:line="200" w:lineRule="exact"/>
        <w:rPr>
          <w:rFonts w:ascii="Helvetica" w:eastAsia="Times New Roman" w:hAnsi="Helvetica" w:cs="Helvetica"/>
        </w:rPr>
      </w:pPr>
    </w:p>
    <w:p w14:paraId="2F670737" w14:textId="77777777" w:rsidR="00874F37" w:rsidRDefault="00874F37" w:rsidP="00874F37">
      <w:pPr>
        <w:tabs>
          <w:tab w:val="left" w:pos="9360"/>
        </w:tabs>
        <w:spacing w:after="0" w:line="240" w:lineRule="auto"/>
        <w:rPr>
          <w:rFonts w:ascii="Helvetica" w:eastAsia="Arial" w:hAnsi="Helvetica" w:cs="Helvetica"/>
          <w:b/>
          <w:color w:val="363435"/>
        </w:rPr>
      </w:pPr>
      <w:r w:rsidRPr="00772D24">
        <w:rPr>
          <w:rFonts w:ascii="Helvetica" w:eastAsia="Arial" w:hAnsi="Helvetica" w:cs="Helvetica"/>
          <w:b/>
          <w:color w:val="363435"/>
          <w:spacing w:val="-26"/>
        </w:rPr>
        <w:t>V</w:t>
      </w:r>
      <w:r w:rsidRPr="00772D24">
        <w:rPr>
          <w:rFonts w:ascii="Helvetica" w:eastAsia="Arial" w:hAnsi="Helvetica" w:cs="Helvetica"/>
          <w:b/>
          <w:color w:val="363435"/>
        </w:rPr>
        <w:t>.</w:t>
      </w:r>
      <w:r w:rsidRPr="00772D24">
        <w:rPr>
          <w:rFonts w:ascii="Helvetica" w:eastAsia="Arial" w:hAnsi="Helvetica" w:cs="Helvetica"/>
          <w:b/>
          <w:color w:val="363435"/>
          <w:spacing w:val="53"/>
        </w:rPr>
        <w:t xml:space="preserve"> </w:t>
      </w:r>
      <w:r w:rsidRPr="00772D24">
        <w:rPr>
          <w:rFonts w:ascii="Helvetica" w:eastAsia="Arial" w:hAnsi="Helvetica" w:cs="Helvetica"/>
          <w:b/>
          <w:color w:val="363435"/>
        </w:rPr>
        <w:t xml:space="preserve">Examples of Evidence </w:t>
      </w:r>
      <w:r w:rsidRPr="00772D24">
        <w:rPr>
          <w:rFonts w:ascii="Helvetica" w:eastAsia="Arial" w:hAnsi="Helvetica" w:cs="Helvetica"/>
          <w:b/>
          <w:color w:val="363435"/>
          <w:spacing w:val="-4"/>
        </w:rPr>
        <w:t>f</w:t>
      </w:r>
      <w:r w:rsidRPr="00772D24">
        <w:rPr>
          <w:rFonts w:ascii="Helvetica" w:eastAsia="Arial" w:hAnsi="Helvetica" w:cs="Helvetica"/>
          <w:b/>
          <w:color w:val="363435"/>
        </w:rPr>
        <w:t>or Education</w:t>
      </w:r>
    </w:p>
    <w:p w14:paraId="1E8C8680" w14:textId="77777777" w:rsidR="00874F37" w:rsidRPr="00772D24" w:rsidRDefault="00874F37" w:rsidP="00874F37">
      <w:pPr>
        <w:tabs>
          <w:tab w:val="left" w:pos="9360"/>
        </w:tabs>
        <w:spacing w:after="0" w:line="240" w:lineRule="auto"/>
        <w:rPr>
          <w:rFonts w:ascii="Helvetica" w:eastAsia="Arial" w:hAnsi="Helvetica" w:cs="Helvetica"/>
        </w:rPr>
      </w:pPr>
    </w:p>
    <w:p w14:paraId="101094D9" w14:textId="77777777" w:rsidR="00874F37" w:rsidRPr="00772D24" w:rsidRDefault="00874F37" w:rsidP="00874F37">
      <w:pPr>
        <w:tabs>
          <w:tab w:val="left" w:pos="9360"/>
        </w:tabs>
        <w:spacing w:after="0" w:line="250" w:lineRule="auto"/>
        <w:ind w:left="720"/>
        <w:rPr>
          <w:rFonts w:ascii="Helvetica" w:eastAsia="Arial" w:hAnsi="Helvetica" w:cs="Helvetica"/>
        </w:rPr>
      </w:pPr>
      <w:r w:rsidRPr="00772D24">
        <w:rPr>
          <w:rFonts w:ascii="Helvetica" w:eastAsia="Arial" w:hAnsi="Helvetica" w:cs="Helvetica"/>
          <w:b/>
          <w:color w:val="363435"/>
        </w:rPr>
        <w:t>A.</w:t>
      </w:r>
      <w:r w:rsidRPr="00772D24">
        <w:rPr>
          <w:rFonts w:ascii="Helvetica" w:eastAsia="Arial" w:hAnsi="Helvetica" w:cs="Helvetica"/>
          <w:b/>
          <w:color w:val="363435"/>
          <w:spacing w:val="-8"/>
        </w:rPr>
        <w:t xml:space="preserve"> </w:t>
      </w:r>
      <w:r w:rsidRPr="00772D24">
        <w:rPr>
          <w:rFonts w:ascii="Helvetica" w:eastAsia="Arial" w:hAnsi="Helvetica" w:cs="Helvetica"/>
          <w:color w:val="363435"/>
        </w:rPr>
        <w:t>Copies of documents that demonst</w:t>
      </w:r>
      <w:r w:rsidRPr="00772D24">
        <w:rPr>
          <w:rFonts w:ascii="Helvetica" w:eastAsia="Arial" w:hAnsi="Helvetica" w:cs="Helvetica"/>
          <w:color w:val="363435"/>
          <w:spacing w:val="-2"/>
        </w:rPr>
        <w:t>r</w:t>
      </w:r>
      <w:r w:rsidRPr="00772D24">
        <w:rPr>
          <w:rFonts w:ascii="Helvetica" w:eastAsia="Arial" w:hAnsi="Helvetica" w:cs="Helvetica"/>
          <w:color w:val="363435"/>
        </w:rPr>
        <w:t>ate current completion of national or inte</w:t>
      </w:r>
      <w:r w:rsidRPr="00772D24">
        <w:rPr>
          <w:rFonts w:ascii="Helvetica" w:eastAsia="Arial" w:hAnsi="Helvetica" w:cs="Helvetica"/>
          <w:color w:val="363435"/>
          <w:spacing w:val="5"/>
        </w:rPr>
        <w:t>r</w:t>
      </w:r>
      <w:r w:rsidRPr="00772D24">
        <w:rPr>
          <w:rFonts w:ascii="Helvetica" w:eastAsia="Arial" w:hAnsi="Helvetica" w:cs="Helvetica"/>
          <w:color w:val="363435"/>
        </w:rPr>
        <w:t>national courses based upon the scope and mission of the t</w:t>
      </w:r>
      <w:r w:rsidRPr="00772D24">
        <w:rPr>
          <w:rFonts w:ascii="Helvetica" w:eastAsia="Arial" w:hAnsi="Helvetica" w:cs="Helvetica"/>
          <w:color w:val="363435"/>
          <w:spacing w:val="-2"/>
        </w:rPr>
        <w:t>r</w:t>
      </w:r>
      <w:r w:rsidRPr="00772D24">
        <w:rPr>
          <w:rFonts w:ascii="Helvetica" w:eastAsia="Arial" w:hAnsi="Helvetica" w:cs="Helvetica"/>
          <w:color w:val="363435"/>
        </w:rPr>
        <w:t>anspo</w:t>
      </w:r>
      <w:r w:rsidRPr="00772D24">
        <w:rPr>
          <w:rFonts w:ascii="Helvetica" w:eastAsia="Arial" w:hAnsi="Helvetica" w:cs="Helvetica"/>
          <w:color w:val="363435"/>
          <w:spacing w:val="8"/>
        </w:rPr>
        <w:t>r</w:t>
      </w:r>
      <w:r w:rsidRPr="00772D24">
        <w:rPr>
          <w:rFonts w:ascii="Helvetica" w:eastAsia="Arial" w:hAnsi="Helvetica" w:cs="Helvetica"/>
          <w:color w:val="363435"/>
        </w:rPr>
        <w:t>t pro</w:t>
      </w:r>
      <w:r w:rsidRPr="00772D24">
        <w:rPr>
          <w:rFonts w:ascii="Helvetica" w:eastAsia="Arial" w:hAnsi="Helvetica" w:cs="Helvetica"/>
          <w:color w:val="363435"/>
          <w:spacing w:val="-2"/>
        </w:rPr>
        <w:t>gr</w:t>
      </w:r>
      <w:r w:rsidRPr="00772D24">
        <w:rPr>
          <w:rFonts w:ascii="Helvetica" w:eastAsia="Arial" w:hAnsi="Helvetica" w:cs="Helvetica"/>
          <w:color w:val="363435"/>
        </w:rPr>
        <w:t>am.</w:t>
      </w:r>
      <w:r w:rsidRPr="00772D24">
        <w:rPr>
          <w:rFonts w:ascii="Helvetica" w:eastAsia="Arial" w:hAnsi="Helvetica" w:cs="Helvetica"/>
          <w:color w:val="363435"/>
          <w:spacing w:val="-12"/>
        </w:rPr>
        <w:t xml:space="preserve"> </w:t>
      </w:r>
      <w:r w:rsidRPr="00772D24">
        <w:rPr>
          <w:rFonts w:ascii="Helvetica" w:eastAsia="Arial" w:hAnsi="Helvetica" w:cs="Helvetica"/>
          <w:color w:val="363435"/>
        </w:rPr>
        <w:t>Database that includes names and dates of completion of required education will be requested as an attachment along with the Pro</w:t>
      </w:r>
      <w:r w:rsidRPr="00772D24">
        <w:rPr>
          <w:rFonts w:ascii="Helvetica" w:eastAsia="Arial" w:hAnsi="Helvetica" w:cs="Helvetica"/>
          <w:color w:val="363435"/>
          <w:spacing w:val="-2"/>
        </w:rPr>
        <w:t>gr</w:t>
      </w:r>
      <w:r w:rsidRPr="00772D24">
        <w:rPr>
          <w:rFonts w:ascii="Helvetica" w:eastAsia="Arial" w:hAnsi="Helvetica" w:cs="Helvetica"/>
          <w:color w:val="363435"/>
        </w:rPr>
        <w:t>am In</w:t>
      </w:r>
      <w:r w:rsidRPr="00772D24">
        <w:rPr>
          <w:rFonts w:ascii="Helvetica" w:eastAsia="Arial" w:hAnsi="Helvetica" w:cs="Helvetica"/>
          <w:color w:val="363435"/>
          <w:spacing w:val="-6"/>
        </w:rPr>
        <w:t>f</w:t>
      </w:r>
      <w:r w:rsidRPr="00772D24">
        <w:rPr>
          <w:rFonts w:ascii="Helvetica" w:eastAsia="Arial" w:hAnsi="Helvetica" w:cs="Helvetica"/>
          <w:color w:val="363435"/>
        </w:rPr>
        <w:t>o</w:t>
      </w:r>
      <w:r w:rsidRPr="00772D24">
        <w:rPr>
          <w:rFonts w:ascii="Helvetica" w:eastAsia="Arial" w:hAnsi="Helvetica" w:cs="Helvetica"/>
          <w:color w:val="363435"/>
          <w:spacing w:val="5"/>
        </w:rPr>
        <w:t>r</w:t>
      </w:r>
      <w:r w:rsidRPr="00772D24">
        <w:rPr>
          <w:rFonts w:ascii="Helvetica" w:eastAsia="Arial" w:hAnsi="Helvetica" w:cs="Helvetica"/>
          <w:color w:val="363435"/>
        </w:rPr>
        <w:t xml:space="preserve">mation </w:t>
      </w:r>
      <w:r w:rsidRPr="00772D24">
        <w:rPr>
          <w:rFonts w:ascii="Helvetica" w:eastAsia="Arial" w:hAnsi="Helvetica" w:cs="Helvetica"/>
          <w:color w:val="363435"/>
          <w:spacing w:val="-6"/>
        </w:rPr>
        <w:t>F</w:t>
      </w:r>
      <w:r w:rsidRPr="00772D24">
        <w:rPr>
          <w:rFonts w:ascii="Helvetica" w:eastAsia="Arial" w:hAnsi="Helvetica" w:cs="Helvetica"/>
          <w:color w:val="363435"/>
        </w:rPr>
        <w:t>o</w:t>
      </w:r>
      <w:r w:rsidRPr="00772D24">
        <w:rPr>
          <w:rFonts w:ascii="Helvetica" w:eastAsia="Arial" w:hAnsi="Helvetica" w:cs="Helvetica"/>
          <w:color w:val="363435"/>
          <w:spacing w:val="5"/>
        </w:rPr>
        <w:t>r</w:t>
      </w:r>
      <w:r w:rsidRPr="00772D24">
        <w:rPr>
          <w:rFonts w:ascii="Helvetica" w:eastAsia="Arial" w:hAnsi="Helvetica" w:cs="Helvetica"/>
          <w:color w:val="363435"/>
        </w:rPr>
        <w:t xml:space="preserve">m </w:t>
      </w:r>
      <w:r w:rsidRPr="00772D24">
        <w:rPr>
          <w:rFonts w:ascii="Helvetica" w:eastAsia="Arial" w:hAnsi="Helvetica" w:cs="Helvetica"/>
          <w:color w:val="363435"/>
          <w:spacing w:val="-6"/>
        </w:rPr>
        <w:t>f</w:t>
      </w:r>
      <w:r w:rsidRPr="00772D24">
        <w:rPr>
          <w:rFonts w:ascii="Helvetica" w:eastAsia="Arial" w:hAnsi="Helvetica" w:cs="Helvetica"/>
          <w:color w:val="363435"/>
        </w:rPr>
        <w:t>or accreditation applicant</w:t>
      </w:r>
      <w:r w:rsidRPr="00772D24">
        <w:rPr>
          <w:rFonts w:ascii="Helvetica" w:eastAsia="Arial" w:hAnsi="Helvetica" w:cs="Helvetica"/>
          <w:color w:val="363435"/>
          <w:spacing w:val="-3"/>
        </w:rPr>
        <w:t>s</w:t>
      </w:r>
      <w:r w:rsidRPr="00772D24">
        <w:rPr>
          <w:rFonts w:ascii="Helvetica" w:eastAsia="Arial" w:hAnsi="Helvetica" w:cs="Helvetica"/>
          <w:color w:val="363435"/>
        </w:rPr>
        <w:t>.</w:t>
      </w:r>
    </w:p>
    <w:p w14:paraId="672B1315" w14:textId="77777777" w:rsidR="00874F37" w:rsidRPr="00772D24" w:rsidRDefault="00874F37" w:rsidP="00874F37">
      <w:pPr>
        <w:tabs>
          <w:tab w:val="left" w:pos="9360"/>
        </w:tabs>
        <w:spacing w:after="0" w:line="240" w:lineRule="exact"/>
        <w:ind w:left="720"/>
        <w:rPr>
          <w:rFonts w:ascii="Helvetica" w:eastAsia="Times New Roman" w:hAnsi="Helvetica" w:cs="Helvetica"/>
        </w:rPr>
      </w:pPr>
    </w:p>
    <w:p w14:paraId="7A880D0E" w14:textId="77777777" w:rsidR="00874F37" w:rsidRPr="00FE57DC" w:rsidRDefault="00874F37" w:rsidP="00874F37">
      <w:pPr>
        <w:pStyle w:val="ListParagraph"/>
        <w:widowControl/>
        <w:numPr>
          <w:ilvl w:val="0"/>
          <w:numId w:val="77"/>
        </w:numPr>
        <w:tabs>
          <w:tab w:val="left" w:pos="9360"/>
        </w:tabs>
        <w:contextualSpacing/>
        <w:rPr>
          <w:rFonts w:ascii="Helvetica" w:hAnsi="Helvetica" w:cs="Helvetica"/>
          <w:color w:val="363435"/>
        </w:rPr>
      </w:pPr>
      <w:r w:rsidRPr="00FE57DC">
        <w:rPr>
          <w:rFonts w:ascii="Helvetica" w:hAnsi="Helvetica" w:cs="Helvetica"/>
          <w:color w:val="363435"/>
        </w:rPr>
        <w:t>If an equi</w:t>
      </w:r>
      <w:r w:rsidRPr="00FE57DC">
        <w:rPr>
          <w:rFonts w:ascii="Helvetica" w:hAnsi="Helvetica" w:cs="Helvetica"/>
          <w:color w:val="363435"/>
          <w:spacing w:val="-5"/>
        </w:rPr>
        <w:t>v</w:t>
      </w:r>
      <w:r w:rsidRPr="00FE57DC">
        <w:rPr>
          <w:rFonts w:ascii="Helvetica" w:hAnsi="Helvetica" w:cs="Helvetica"/>
          <w:color w:val="363435"/>
        </w:rPr>
        <w:t xml:space="preserve">alent course is used </w:t>
      </w:r>
      <w:r w:rsidRPr="00FE57DC">
        <w:rPr>
          <w:rFonts w:ascii="Helvetica" w:hAnsi="Helvetica" w:cs="Helvetica"/>
          <w:color w:val="363435"/>
          <w:spacing w:val="-4"/>
        </w:rPr>
        <w:t>b</w:t>
      </w:r>
      <w:r w:rsidRPr="00FE57DC">
        <w:rPr>
          <w:rFonts w:ascii="Helvetica" w:hAnsi="Helvetica" w:cs="Helvetica"/>
          <w:color w:val="363435"/>
        </w:rPr>
        <w:t>y the t</w:t>
      </w:r>
      <w:r w:rsidRPr="00FE57DC">
        <w:rPr>
          <w:rFonts w:ascii="Helvetica" w:hAnsi="Helvetica" w:cs="Helvetica"/>
          <w:color w:val="363435"/>
          <w:spacing w:val="-2"/>
        </w:rPr>
        <w:t>r</w:t>
      </w:r>
      <w:r w:rsidRPr="00FE57DC">
        <w:rPr>
          <w:rFonts w:ascii="Helvetica" w:hAnsi="Helvetica" w:cs="Helvetica"/>
          <w:color w:val="363435"/>
        </w:rPr>
        <w:t>anspo</w:t>
      </w:r>
      <w:r w:rsidRPr="00FE57DC">
        <w:rPr>
          <w:rFonts w:ascii="Helvetica" w:hAnsi="Helvetica" w:cs="Helvetica"/>
          <w:color w:val="363435"/>
          <w:spacing w:val="8"/>
        </w:rPr>
        <w:t>r</w:t>
      </w:r>
      <w:r w:rsidRPr="00FE57DC">
        <w:rPr>
          <w:rFonts w:ascii="Helvetica" w:hAnsi="Helvetica" w:cs="Helvetica"/>
          <w:color w:val="363435"/>
        </w:rPr>
        <w:t>t pro</w:t>
      </w:r>
      <w:r w:rsidRPr="00FE57DC">
        <w:rPr>
          <w:rFonts w:ascii="Helvetica" w:hAnsi="Helvetica" w:cs="Helvetica"/>
          <w:color w:val="363435"/>
          <w:spacing w:val="-2"/>
        </w:rPr>
        <w:t>gr</w:t>
      </w:r>
      <w:r w:rsidRPr="00FE57DC">
        <w:rPr>
          <w:rFonts w:ascii="Helvetica" w:hAnsi="Helvetica" w:cs="Helvetica"/>
          <w:color w:val="363435"/>
        </w:rPr>
        <w:t xml:space="preserve">am, an outline </w:t>
      </w:r>
      <w:r w:rsidRPr="00FE57DC">
        <w:rPr>
          <w:rFonts w:ascii="Helvetica" w:hAnsi="Helvetica" w:cs="Helvetica"/>
          <w:color w:val="363435"/>
          <w:spacing w:val="-2"/>
        </w:rPr>
        <w:t>m</w:t>
      </w:r>
      <w:r w:rsidRPr="00FE57DC">
        <w:rPr>
          <w:rFonts w:ascii="Helvetica" w:hAnsi="Helvetica" w:cs="Helvetica"/>
          <w:color w:val="363435"/>
        </w:rPr>
        <w:t>ust include:</w:t>
      </w:r>
    </w:p>
    <w:p w14:paraId="5069B8A9" w14:textId="77777777" w:rsidR="00874F37" w:rsidRDefault="00874F37" w:rsidP="00874F37">
      <w:pPr>
        <w:tabs>
          <w:tab w:val="left" w:pos="9360"/>
        </w:tabs>
        <w:spacing w:after="0" w:line="240" w:lineRule="auto"/>
        <w:ind w:left="1800"/>
        <w:rPr>
          <w:rFonts w:ascii="Helvetica" w:eastAsia="Arial" w:hAnsi="Helvetica" w:cs="Helvetica"/>
          <w:color w:val="363435"/>
        </w:rPr>
      </w:pPr>
    </w:p>
    <w:p w14:paraId="02DE1EDD" w14:textId="77777777" w:rsidR="00874F37" w:rsidRPr="00B50848" w:rsidRDefault="00874F37" w:rsidP="00874F37">
      <w:pPr>
        <w:pStyle w:val="ListParagraph"/>
        <w:widowControl/>
        <w:numPr>
          <w:ilvl w:val="0"/>
          <w:numId w:val="88"/>
        </w:numPr>
        <w:tabs>
          <w:tab w:val="left" w:pos="9360"/>
        </w:tabs>
        <w:ind w:left="1800"/>
        <w:contextualSpacing/>
        <w:rPr>
          <w:rFonts w:ascii="Helvetica" w:hAnsi="Helvetica" w:cs="Helvetica"/>
        </w:rPr>
      </w:pPr>
      <w:r w:rsidRPr="00B50848">
        <w:rPr>
          <w:rFonts w:ascii="Helvetica" w:hAnsi="Helvetica" w:cs="Helvetica"/>
          <w:color w:val="363435"/>
        </w:rPr>
        <w:t>Objecti</w:t>
      </w:r>
      <w:r w:rsidRPr="00B50848">
        <w:rPr>
          <w:rFonts w:ascii="Helvetica" w:hAnsi="Helvetica" w:cs="Helvetica"/>
          <w:color w:val="363435"/>
          <w:spacing w:val="-5"/>
        </w:rPr>
        <w:t>v</w:t>
      </w:r>
      <w:r w:rsidRPr="00B50848">
        <w:rPr>
          <w:rFonts w:ascii="Helvetica" w:hAnsi="Helvetica" w:cs="Helvetica"/>
          <w:color w:val="363435"/>
        </w:rPr>
        <w:t>es</w:t>
      </w:r>
    </w:p>
    <w:p w14:paraId="1E52B43E" w14:textId="77777777" w:rsidR="00874F37" w:rsidRPr="00772D24" w:rsidRDefault="00874F37" w:rsidP="00874F37">
      <w:pPr>
        <w:tabs>
          <w:tab w:val="left" w:pos="9360"/>
        </w:tabs>
        <w:spacing w:before="10" w:after="0" w:line="240" w:lineRule="exact"/>
        <w:ind w:left="1800"/>
        <w:rPr>
          <w:rFonts w:ascii="Helvetica" w:eastAsia="Times New Roman" w:hAnsi="Helvetica" w:cs="Helvetica"/>
        </w:rPr>
      </w:pPr>
    </w:p>
    <w:p w14:paraId="65D96B97" w14:textId="77777777" w:rsidR="00874F37" w:rsidRPr="00B50848" w:rsidRDefault="00874F37" w:rsidP="00874F37">
      <w:pPr>
        <w:pStyle w:val="ListParagraph"/>
        <w:widowControl/>
        <w:numPr>
          <w:ilvl w:val="0"/>
          <w:numId w:val="88"/>
        </w:numPr>
        <w:tabs>
          <w:tab w:val="left" w:pos="9360"/>
        </w:tabs>
        <w:ind w:left="1800"/>
        <w:contextualSpacing/>
        <w:rPr>
          <w:rFonts w:ascii="Helvetica" w:hAnsi="Helvetica" w:cs="Helvetica"/>
        </w:rPr>
      </w:pPr>
      <w:r w:rsidRPr="00B50848">
        <w:rPr>
          <w:rFonts w:ascii="Helvetica" w:hAnsi="Helvetica" w:cs="Helvetica"/>
          <w:color w:val="363435"/>
        </w:rPr>
        <w:t>Didactic component</w:t>
      </w:r>
    </w:p>
    <w:p w14:paraId="6101721F" w14:textId="77777777" w:rsidR="00874F37" w:rsidRPr="00772D24" w:rsidRDefault="00874F37" w:rsidP="00874F37">
      <w:pPr>
        <w:tabs>
          <w:tab w:val="left" w:pos="9360"/>
        </w:tabs>
        <w:spacing w:before="10" w:after="0" w:line="240" w:lineRule="exact"/>
        <w:ind w:left="1800"/>
        <w:rPr>
          <w:rFonts w:ascii="Helvetica" w:eastAsia="Times New Roman" w:hAnsi="Helvetica" w:cs="Helvetica"/>
        </w:rPr>
      </w:pPr>
    </w:p>
    <w:p w14:paraId="0F83E92E" w14:textId="77777777" w:rsidR="00874F37" w:rsidRPr="00B50848" w:rsidRDefault="00874F37" w:rsidP="00874F37">
      <w:pPr>
        <w:pStyle w:val="ListParagraph"/>
        <w:widowControl/>
        <w:numPr>
          <w:ilvl w:val="0"/>
          <w:numId w:val="88"/>
        </w:numPr>
        <w:tabs>
          <w:tab w:val="left" w:pos="9360"/>
        </w:tabs>
        <w:ind w:left="1800"/>
        <w:contextualSpacing/>
        <w:rPr>
          <w:rFonts w:ascii="Helvetica" w:hAnsi="Helvetica" w:cs="Helvetica"/>
        </w:rPr>
      </w:pPr>
      <w:r w:rsidRPr="00B50848">
        <w:rPr>
          <w:rFonts w:ascii="Helvetica" w:hAnsi="Helvetica" w:cs="Helvetica"/>
          <w:color w:val="363435"/>
        </w:rPr>
        <w:t>Skills component</w:t>
      </w:r>
    </w:p>
    <w:p w14:paraId="52953BFD" w14:textId="77777777" w:rsidR="00874F37" w:rsidRPr="00772D24" w:rsidRDefault="00874F37" w:rsidP="00874F37">
      <w:pPr>
        <w:tabs>
          <w:tab w:val="left" w:pos="9360"/>
        </w:tabs>
        <w:spacing w:before="10" w:after="0" w:line="240" w:lineRule="exact"/>
        <w:ind w:left="1800"/>
        <w:rPr>
          <w:rFonts w:ascii="Helvetica" w:eastAsia="Times New Roman" w:hAnsi="Helvetica" w:cs="Helvetica"/>
        </w:rPr>
      </w:pPr>
    </w:p>
    <w:p w14:paraId="422B2E2E" w14:textId="77777777" w:rsidR="00874F37" w:rsidRPr="00B50848" w:rsidRDefault="00874F37" w:rsidP="00874F37">
      <w:pPr>
        <w:pStyle w:val="ListParagraph"/>
        <w:widowControl/>
        <w:numPr>
          <w:ilvl w:val="0"/>
          <w:numId w:val="88"/>
        </w:numPr>
        <w:tabs>
          <w:tab w:val="left" w:pos="9360"/>
        </w:tabs>
        <w:ind w:left="1800"/>
        <w:contextualSpacing/>
        <w:rPr>
          <w:rFonts w:ascii="Helvetica" w:hAnsi="Helvetica" w:cs="Helvetica"/>
        </w:rPr>
      </w:pPr>
      <w:r w:rsidRPr="00B50848">
        <w:rPr>
          <w:rFonts w:ascii="Helvetica" w:hAnsi="Helvetica" w:cs="Helvetica"/>
          <w:color w:val="363435"/>
        </w:rPr>
        <w:t>Measurement tool</w:t>
      </w:r>
    </w:p>
    <w:p w14:paraId="0D976950" w14:textId="77777777" w:rsidR="00874F37" w:rsidRPr="00772D24" w:rsidRDefault="00874F37" w:rsidP="00874F37">
      <w:pPr>
        <w:tabs>
          <w:tab w:val="left" w:pos="9360"/>
        </w:tabs>
        <w:spacing w:before="10" w:after="0" w:line="240" w:lineRule="exact"/>
        <w:ind w:left="1800"/>
        <w:rPr>
          <w:rFonts w:ascii="Helvetica" w:eastAsia="Times New Roman" w:hAnsi="Helvetica" w:cs="Helvetica"/>
        </w:rPr>
      </w:pPr>
    </w:p>
    <w:p w14:paraId="04AFEA4C" w14:textId="77777777" w:rsidR="00874F37" w:rsidRPr="00B50848" w:rsidRDefault="00874F37" w:rsidP="00874F37">
      <w:pPr>
        <w:pStyle w:val="ListParagraph"/>
        <w:widowControl/>
        <w:numPr>
          <w:ilvl w:val="0"/>
          <w:numId w:val="88"/>
        </w:numPr>
        <w:tabs>
          <w:tab w:val="left" w:pos="9360"/>
        </w:tabs>
        <w:ind w:left="1800"/>
        <w:contextualSpacing/>
        <w:rPr>
          <w:rFonts w:ascii="Helvetica" w:hAnsi="Helvetica" w:cs="Helvetica"/>
        </w:rPr>
      </w:pPr>
      <w:r w:rsidRPr="00B50848">
        <w:rPr>
          <w:rFonts w:ascii="Helvetica" w:hAnsi="Helvetica" w:cs="Helvetica"/>
          <w:color w:val="363435"/>
        </w:rPr>
        <w:t>E</w:t>
      </w:r>
      <w:r w:rsidRPr="00B50848">
        <w:rPr>
          <w:rFonts w:ascii="Helvetica" w:hAnsi="Helvetica" w:cs="Helvetica"/>
          <w:color w:val="363435"/>
          <w:spacing w:val="-5"/>
        </w:rPr>
        <w:t>v</w:t>
      </w:r>
      <w:r w:rsidRPr="00B50848">
        <w:rPr>
          <w:rFonts w:ascii="Helvetica" w:hAnsi="Helvetica" w:cs="Helvetica"/>
          <w:color w:val="363435"/>
        </w:rPr>
        <w:t>aluation tool</w:t>
      </w:r>
    </w:p>
    <w:p w14:paraId="6BBC1CFB" w14:textId="77777777" w:rsidR="00874F37" w:rsidRPr="00772D24" w:rsidRDefault="00874F37" w:rsidP="00874F37">
      <w:pPr>
        <w:tabs>
          <w:tab w:val="left" w:pos="9360"/>
        </w:tabs>
        <w:spacing w:before="5" w:after="0" w:line="120" w:lineRule="exact"/>
        <w:rPr>
          <w:rFonts w:ascii="Helvetica" w:eastAsia="Times New Roman" w:hAnsi="Helvetica" w:cs="Helvetica"/>
        </w:rPr>
      </w:pPr>
    </w:p>
    <w:p w14:paraId="2AB0ABF1" w14:textId="77777777" w:rsidR="00874F37" w:rsidRPr="00772D24" w:rsidRDefault="00874F37" w:rsidP="00874F37">
      <w:pPr>
        <w:tabs>
          <w:tab w:val="left" w:pos="9360"/>
        </w:tabs>
        <w:spacing w:after="0" w:line="200" w:lineRule="exact"/>
        <w:rPr>
          <w:rFonts w:ascii="Helvetica" w:eastAsia="Times New Roman" w:hAnsi="Helvetica" w:cs="Helvetica"/>
        </w:rPr>
      </w:pPr>
    </w:p>
    <w:p w14:paraId="56C0FF9C" w14:textId="77777777" w:rsidR="00874F37" w:rsidRPr="00772D24" w:rsidRDefault="00874F37" w:rsidP="00874F37">
      <w:pPr>
        <w:tabs>
          <w:tab w:val="left" w:pos="9360"/>
        </w:tabs>
        <w:spacing w:after="0" w:line="240" w:lineRule="auto"/>
        <w:rPr>
          <w:rFonts w:ascii="Helvetica" w:eastAsia="Arial" w:hAnsi="Helvetica" w:cs="Helvetica"/>
        </w:rPr>
      </w:pPr>
      <w:r w:rsidRPr="00772D24">
        <w:rPr>
          <w:rFonts w:ascii="Helvetica" w:eastAsia="Arial" w:hAnsi="Helvetica" w:cs="Helvetica"/>
          <w:b/>
          <w:color w:val="363435"/>
        </w:rPr>
        <w:lastRenderedPageBreak/>
        <w:t>CE</w:t>
      </w:r>
      <w:r w:rsidRPr="00772D24">
        <w:rPr>
          <w:rFonts w:ascii="Helvetica" w:eastAsia="Arial" w:hAnsi="Helvetica" w:cs="Helvetica"/>
          <w:b/>
          <w:color w:val="363435"/>
          <w:spacing w:val="-4"/>
        </w:rPr>
        <w:t>R</w:t>
      </w:r>
      <w:r w:rsidRPr="00772D24">
        <w:rPr>
          <w:rFonts w:ascii="Helvetica" w:eastAsia="Arial" w:hAnsi="Helvetica" w:cs="Helvetica"/>
          <w:b/>
          <w:color w:val="363435"/>
        </w:rPr>
        <w:t>TIFIC</w:t>
      </w:r>
      <w:r w:rsidRPr="00772D24">
        <w:rPr>
          <w:rFonts w:ascii="Helvetica" w:eastAsia="Arial" w:hAnsi="Helvetica" w:cs="Helvetica"/>
          <w:b/>
          <w:color w:val="363435"/>
          <w:spacing w:val="-20"/>
        </w:rPr>
        <w:t>A</w:t>
      </w:r>
      <w:r w:rsidRPr="00772D24">
        <w:rPr>
          <w:rFonts w:ascii="Helvetica" w:eastAsia="Arial" w:hAnsi="Helvetica" w:cs="Helvetica"/>
          <w:b/>
          <w:color w:val="363435"/>
        </w:rPr>
        <w:t>TIONS</w:t>
      </w:r>
    </w:p>
    <w:p w14:paraId="451AF351" w14:textId="77777777" w:rsidR="00874F37" w:rsidRPr="00772D24" w:rsidRDefault="00874F37" w:rsidP="00874F37">
      <w:pPr>
        <w:tabs>
          <w:tab w:val="left" w:pos="9360"/>
        </w:tabs>
        <w:spacing w:after="0" w:line="240" w:lineRule="auto"/>
        <w:ind w:left="720"/>
        <w:rPr>
          <w:rFonts w:ascii="Helvetica" w:eastAsia="Arial" w:hAnsi="Helvetica" w:cs="Helvetica"/>
        </w:rPr>
      </w:pPr>
      <w:r>
        <w:rPr>
          <w:rFonts w:ascii="Helvetica" w:eastAsia="Arial" w:hAnsi="Helvetica" w:cs="Helvetica"/>
          <w:color w:val="363435"/>
        </w:rPr>
        <w:tab/>
      </w:r>
      <w:r w:rsidRPr="00772D24">
        <w:rPr>
          <w:rFonts w:ascii="Helvetica" w:eastAsia="Arial" w:hAnsi="Helvetica" w:cs="Helvetica"/>
          <w:color w:val="363435"/>
        </w:rPr>
        <w:t>EXAMPLES OF CE</w:t>
      </w:r>
      <w:r w:rsidRPr="00772D24">
        <w:rPr>
          <w:rFonts w:ascii="Helvetica" w:eastAsia="Arial" w:hAnsi="Helvetica" w:cs="Helvetica"/>
          <w:color w:val="363435"/>
          <w:spacing w:val="-6"/>
        </w:rPr>
        <w:t>R</w:t>
      </w:r>
      <w:r w:rsidRPr="00772D24">
        <w:rPr>
          <w:rFonts w:ascii="Helvetica" w:eastAsia="Arial" w:hAnsi="Helvetica" w:cs="Helvetica"/>
          <w:color w:val="363435"/>
        </w:rPr>
        <w:t>TIFIC</w:t>
      </w:r>
      <w:r w:rsidRPr="00772D24">
        <w:rPr>
          <w:rFonts w:ascii="Helvetica" w:eastAsia="Arial" w:hAnsi="Helvetica" w:cs="Helvetica"/>
          <w:color w:val="363435"/>
          <w:spacing w:val="-24"/>
        </w:rPr>
        <w:t>A</w:t>
      </w:r>
      <w:r w:rsidRPr="00772D24">
        <w:rPr>
          <w:rFonts w:ascii="Helvetica" w:eastAsia="Arial" w:hAnsi="Helvetica" w:cs="Helvetica"/>
          <w:color w:val="363435"/>
        </w:rPr>
        <w:t>TION EXAMS AND RESOURCES</w:t>
      </w:r>
    </w:p>
    <w:p w14:paraId="35F536A1" w14:textId="77777777" w:rsidR="00874F37" w:rsidRPr="00772D24" w:rsidRDefault="00874F37" w:rsidP="00874F37">
      <w:pPr>
        <w:tabs>
          <w:tab w:val="left" w:pos="9360"/>
        </w:tabs>
        <w:spacing w:before="10" w:after="0" w:line="240" w:lineRule="exact"/>
        <w:ind w:left="720"/>
        <w:rPr>
          <w:rFonts w:ascii="Helvetica" w:eastAsia="Times New Roman" w:hAnsi="Helvetica" w:cs="Helvetica"/>
        </w:rPr>
      </w:pPr>
    </w:p>
    <w:p w14:paraId="1B3D8DEA" w14:textId="77777777" w:rsidR="00874F37" w:rsidRPr="00772D24" w:rsidRDefault="00874F37" w:rsidP="00874F37">
      <w:pPr>
        <w:tabs>
          <w:tab w:val="left" w:pos="9360"/>
        </w:tabs>
        <w:spacing w:after="0" w:line="250" w:lineRule="auto"/>
        <w:ind w:left="720"/>
        <w:rPr>
          <w:rFonts w:ascii="Helvetica" w:eastAsia="Arial" w:hAnsi="Helvetica" w:cs="Helvetica"/>
        </w:rPr>
      </w:pPr>
      <w:r w:rsidRPr="00772D24">
        <w:rPr>
          <w:rFonts w:ascii="Helvetica" w:eastAsia="Arial" w:hAnsi="Helvetica" w:cs="Helvetica"/>
          <w:color w:val="363435"/>
        </w:rPr>
        <w:t>All of the listed resources h</w:t>
      </w:r>
      <w:r w:rsidRPr="00772D24">
        <w:rPr>
          <w:rFonts w:ascii="Helvetica" w:eastAsia="Arial" w:hAnsi="Helvetica" w:cs="Helvetica"/>
          <w:color w:val="363435"/>
          <w:spacing w:val="-4"/>
        </w:rPr>
        <w:t>a</w:t>
      </w:r>
      <w:r w:rsidRPr="00772D24">
        <w:rPr>
          <w:rFonts w:ascii="Helvetica" w:eastAsia="Arial" w:hAnsi="Helvetica" w:cs="Helvetica"/>
          <w:color w:val="363435"/>
          <w:spacing w:val="-5"/>
        </w:rPr>
        <w:t>v</w:t>
      </w:r>
      <w:r w:rsidRPr="00772D24">
        <w:rPr>
          <w:rFonts w:ascii="Helvetica" w:eastAsia="Arial" w:hAnsi="Helvetica" w:cs="Helvetica"/>
          <w:color w:val="363435"/>
        </w:rPr>
        <w:t>e websites where additional in</w:t>
      </w:r>
      <w:r w:rsidRPr="00772D24">
        <w:rPr>
          <w:rFonts w:ascii="Helvetica" w:eastAsia="Arial" w:hAnsi="Helvetica" w:cs="Helvetica"/>
          <w:color w:val="363435"/>
          <w:spacing w:val="-6"/>
        </w:rPr>
        <w:t>f</w:t>
      </w:r>
      <w:r w:rsidRPr="00772D24">
        <w:rPr>
          <w:rFonts w:ascii="Helvetica" w:eastAsia="Arial" w:hAnsi="Helvetica" w:cs="Helvetica"/>
          <w:color w:val="363435"/>
        </w:rPr>
        <w:t>o</w:t>
      </w:r>
      <w:r w:rsidRPr="00772D24">
        <w:rPr>
          <w:rFonts w:ascii="Helvetica" w:eastAsia="Arial" w:hAnsi="Helvetica" w:cs="Helvetica"/>
          <w:color w:val="363435"/>
          <w:spacing w:val="5"/>
        </w:rPr>
        <w:t>r</w:t>
      </w:r>
      <w:r w:rsidRPr="00772D24">
        <w:rPr>
          <w:rFonts w:ascii="Helvetica" w:eastAsia="Arial" w:hAnsi="Helvetica" w:cs="Helvetica"/>
          <w:color w:val="363435"/>
        </w:rPr>
        <w:t xml:space="preserve">mation about the specific </w:t>
      </w:r>
      <w:r w:rsidRPr="00772D24">
        <w:rPr>
          <w:rFonts w:ascii="Helvetica" w:eastAsia="Arial" w:hAnsi="Helvetica" w:cs="Helvetica"/>
          <w:color w:val="363435"/>
          <w:spacing w:val="-6"/>
        </w:rPr>
        <w:t>e</w:t>
      </w:r>
      <w:r w:rsidRPr="00772D24">
        <w:rPr>
          <w:rFonts w:ascii="Helvetica" w:eastAsia="Arial" w:hAnsi="Helvetica" w:cs="Helvetica"/>
          <w:color w:val="363435"/>
        </w:rPr>
        <w:t>xamination</w:t>
      </w:r>
      <w:r w:rsidRPr="00772D24">
        <w:rPr>
          <w:rFonts w:ascii="Helvetica" w:eastAsia="Arial" w:hAnsi="Helvetica" w:cs="Helvetica"/>
          <w:color w:val="363435"/>
          <w:spacing w:val="-3"/>
        </w:rPr>
        <w:t>s</w:t>
      </w:r>
      <w:r w:rsidRPr="00772D24">
        <w:rPr>
          <w:rFonts w:ascii="Helvetica" w:eastAsia="Arial" w:hAnsi="Helvetica" w:cs="Helvetica"/>
          <w:color w:val="363435"/>
        </w:rPr>
        <w:t>, requirements to ta</w:t>
      </w:r>
      <w:r w:rsidRPr="00772D24">
        <w:rPr>
          <w:rFonts w:ascii="Helvetica" w:eastAsia="Arial" w:hAnsi="Helvetica" w:cs="Helvetica"/>
          <w:color w:val="363435"/>
          <w:spacing w:val="-4"/>
        </w:rPr>
        <w:t>k</w:t>
      </w:r>
      <w:r w:rsidRPr="00772D24">
        <w:rPr>
          <w:rFonts w:ascii="Helvetica" w:eastAsia="Arial" w:hAnsi="Helvetica" w:cs="Helvetica"/>
          <w:color w:val="363435"/>
        </w:rPr>
        <w:t xml:space="preserve">e the </w:t>
      </w:r>
      <w:r w:rsidRPr="00772D24">
        <w:rPr>
          <w:rFonts w:ascii="Helvetica" w:eastAsia="Arial" w:hAnsi="Helvetica" w:cs="Helvetica"/>
          <w:color w:val="363435"/>
          <w:spacing w:val="-6"/>
        </w:rPr>
        <w:t>e</w:t>
      </w:r>
      <w:r w:rsidRPr="00772D24">
        <w:rPr>
          <w:rFonts w:ascii="Helvetica" w:eastAsia="Arial" w:hAnsi="Helvetica" w:cs="Helvetica"/>
          <w:color w:val="363435"/>
        </w:rPr>
        <w:t>xam</w:t>
      </w:r>
      <w:r w:rsidRPr="00772D24">
        <w:rPr>
          <w:rFonts w:ascii="Helvetica" w:eastAsia="Arial" w:hAnsi="Helvetica" w:cs="Helvetica"/>
          <w:color w:val="363435"/>
          <w:spacing w:val="-3"/>
        </w:rPr>
        <w:t>s</w:t>
      </w:r>
      <w:r w:rsidRPr="00772D24">
        <w:rPr>
          <w:rFonts w:ascii="Helvetica" w:eastAsia="Arial" w:hAnsi="Helvetica" w:cs="Helvetica"/>
          <w:color w:val="363435"/>
        </w:rPr>
        <w:t xml:space="preserve">, and where the </w:t>
      </w:r>
      <w:r w:rsidRPr="00772D24">
        <w:rPr>
          <w:rFonts w:ascii="Helvetica" w:eastAsia="Arial" w:hAnsi="Helvetica" w:cs="Helvetica"/>
          <w:color w:val="363435"/>
          <w:spacing w:val="-6"/>
        </w:rPr>
        <w:t>e</w:t>
      </w:r>
      <w:r w:rsidRPr="00772D24">
        <w:rPr>
          <w:rFonts w:ascii="Helvetica" w:eastAsia="Arial" w:hAnsi="Helvetica" w:cs="Helvetica"/>
          <w:color w:val="363435"/>
        </w:rPr>
        <w:t>xams are administered.</w:t>
      </w:r>
    </w:p>
    <w:p w14:paraId="237A122A" w14:textId="77777777" w:rsidR="00874F37" w:rsidRPr="00772D24" w:rsidRDefault="00874F37" w:rsidP="00874F37">
      <w:pPr>
        <w:tabs>
          <w:tab w:val="left" w:pos="9360"/>
        </w:tabs>
        <w:spacing w:before="10" w:after="0" w:line="240" w:lineRule="exact"/>
        <w:ind w:left="720"/>
        <w:rPr>
          <w:rFonts w:ascii="Helvetica" w:eastAsia="Times New Roman" w:hAnsi="Helvetica" w:cs="Helvetica"/>
        </w:rPr>
      </w:pPr>
    </w:p>
    <w:p w14:paraId="1D17AC07" w14:textId="77777777" w:rsidR="00874F37" w:rsidRDefault="00874F37" w:rsidP="00874F37">
      <w:pPr>
        <w:tabs>
          <w:tab w:val="left" w:pos="9360"/>
        </w:tabs>
        <w:spacing w:after="0" w:line="240" w:lineRule="auto"/>
        <w:ind w:left="720"/>
        <w:rPr>
          <w:rFonts w:ascii="Helvetica" w:eastAsia="Arial" w:hAnsi="Helvetica" w:cs="Helvetica"/>
          <w:b/>
          <w:color w:val="363435"/>
        </w:rPr>
      </w:pPr>
      <w:r w:rsidRPr="00772D24">
        <w:rPr>
          <w:rFonts w:ascii="Helvetica" w:eastAsia="Arial" w:hAnsi="Helvetica" w:cs="Helvetica"/>
          <w:b/>
          <w:color w:val="363435"/>
        </w:rPr>
        <w:t>•  Boa</w:t>
      </w:r>
      <w:r w:rsidRPr="00772D24">
        <w:rPr>
          <w:rFonts w:ascii="Helvetica" w:eastAsia="Arial" w:hAnsi="Helvetica" w:cs="Helvetica"/>
          <w:b/>
          <w:color w:val="363435"/>
          <w:spacing w:val="-4"/>
        </w:rPr>
        <w:t>r</w:t>
      </w:r>
      <w:r w:rsidRPr="00772D24">
        <w:rPr>
          <w:rFonts w:ascii="Helvetica" w:eastAsia="Arial" w:hAnsi="Helvetica" w:cs="Helvetica"/>
          <w:b/>
          <w:color w:val="363435"/>
        </w:rPr>
        <w:t>d of Ce</w:t>
      </w:r>
      <w:r w:rsidRPr="00772D24">
        <w:rPr>
          <w:rFonts w:ascii="Helvetica" w:eastAsia="Arial" w:hAnsi="Helvetica" w:cs="Helvetica"/>
          <w:b/>
          <w:color w:val="363435"/>
          <w:spacing w:val="4"/>
        </w:rPr>
        <w:t>r</w:t>
      </w:r>
      <w:r w:rsidRPr="00772D24">
        <w:rPr>
          <w:rFonts w:ascii="Helvetica" w:eastAsia="Arial" w:hAnsi="Helvetica" w:cs="Helvetica"/>
          <w:b/>
          <w:color w:val="363435"/>
        </w:rPr>
        <w:t xml:space="preserve">tification </w:t>
      </w:r>
      <w:r w:rsidRPr="00772D24">
        <w:rPr>
          <w:rFonts w:ascii="Helvetica" w:eastAsia="Arial" w:hAnsi="Helvetica" w:cs="Helvetica"/>
          <w:b/>
          <w:color w:val="363435"/>
          <w:spacing w:val="-4"/>
        </w:rPr>
        <w:t>f</w:t>
      </w:r>
      <w:r w:rsidRPr="00772D24">
        <w:rPr>
          <w:rFonts w:ascii="Helvetica" w:eastAsia="Arial" w:hAnsi="Helvetica" w:cs="Helvetica"/>
          <w:b/>
          <w:color w:val="363435"/>
        </w:rPr>
        <w:t>or Eme</w:t>
      </w:r>
      <w:r w:rsidRPr="00772D24">
        <w:rPr>
          <w:rFonts w:ascii="Helvetica" w:eastAsia="Arial" w:hAnsi="Helvetica" w:cs="Helvetica"/>
          <w:b/>
          <w:color w:val="363435"/>
          <w:spacing w:val="-3"/>
        </w:rPr>
        <w:t>r</w:t>
      </w:r>
      <w:r w:rsidRPr="00772D24">
        <w:rPr>
          <w:rFonts w:ascii="Helvetica" w:eastAsia="Arial" w:hAnsi="Helvetica" w:cs="Helvetica"/>
          <w:b/>
          <w:color w:val="363435"/>
          <w:spacing w:val="2"/>
        </w:rPr>
        <w:t>g</w:t>
      </w:r>
      <w:r w:rsidRPr="00772D24">
        <w:rPr>
          <w:rFonts w:ascii="Helvetica" w:eastAsia="Arial" w:hAnsi="Helvetica" w:cs="Helvetica"/>
          <w:b/>
          <w:color w:val="363435"/>
        </w:rPr>
        <w:t>en</w:t>
      </w:r>
      <w:r w:rsidRPr="00772D24">
        <w:rPr>
          <w:rFonts w:ascii="Helvetica" w:eastAsia="Arial" w:hAnsi="Helvetica" w:cs="Helvetica"/>
          <w:b/>
          <w:color w:val="363435"/>
          <w:spacing w:val="-2"/>
        </w:rPr>
        <w:t>c</w:t>
      </w:r>
      <w:r w:rsidRPr="00772D24">
        <w:rPr>
          <w:rFonts w:ascii="Helvetica" w:eastAsia="Arial" w:hAnsi="Helvetica" w:cs="Helvetica"/>
          <w:b/>
          <w:color w:val="363435"/>
        </w:rPr>
        <w:t>y Nu</w:t>
      </w:r>
      <w:r w:rsidRPr="00772D24">
        <w:rPr>
          <w:rFonts w:ascii="Helvetica" w:eastAsia="Arial" w:hAnsi="Helvetica" w:cs="Helvetica"/>
          <w:b/>
          <w:color w:val="363435"/>
          <w:spacing w:val="-3"/>
        </w:rPr>
        <w:t>r</w:t>
      </w:r>
      <w:r w:rsidRPr="00772D24">
        <w:rPr>
          <w:rFonts w:ascii="Helvetica" w:eastAsia="Arial" w:hAnsi="Helvetica" w:cs="Helvetica"/>
          <w:b/>
          <w:color w:val="363435"/>
        </w:rPr>
        <w:t>sing (BCEN)</w:t>
      </w:r>
    </w:p>
    <w:p w14:paraId="4DD831AF" w14:textId="77777777" w:rsidR="00874F37" w:rsidRPr="00740339" w:rsidRDefault="00874F37" w:rsidP="00874F37">
      <w:pPr>
        <w:tabs>
          <w:tab w:val="left" w:pos="9360"/>
        </w:tabs>
        <w:spacing w:before="10" w:after="0" w:line="240" w:lineRule="auto"/>
        <w:ind w:left="1440"/>
        <w:rPr>
          <w:rFonts w:ascii="Helvetica" w:eastAsia="Arial" w:hAnsi="Helvetica" w:cs="Helvetica"/>
          <w:b/>
          <w:bCs/>
          <w:color w:val="FF0000"/>
          <w:highlight w:val="yellow"/>
        </w:rPr>
      </w:pPr>
      <w:r w:rsidRPr="00740339">
        <w:rPr>
          <w:rFonts w:ascii="Helvetica" w:eastAsia="Arial" w:hAnsi="Helvetica" w:cs="Helvetica"/>
          <w:b/>
          <w:bCs/>
          <w:color w:val="FF0000"/>
          <w:highlight w:val="yellow"/>
        </w:rPr>
        <w:t>o  CFRN:</w:t>
      </w:r>
      <w:r w:rsidRPr="00740339">
        <w:rPr>
          <w:rFonts w:ascii="Helvetica" w:eastAsia="Arial" w:hAnsi="Helvetica" w:cs="Helvetica"/>
          <w:b/>
          <w:bCs/>
          <w:color w:val="FF0000"/>
          <w:spacing w:val="-10"/>
          <w:highlight w:val="yellow"/>
        </w:rPr>
        <w:t xml:space="preserve"> </w:t>
      </w:r>
      <w:r w:rsidRPr="00740339">
        <w:rPr>
          <w:rFonts w:ascii="Helvetica" w:eastAsia="Arial" w:hAnsi="Helvetica" w:cs="Helvetica"/>
          <w:b/>
          <w:bCs/>
          <w:color w:val="FF0000"/>
          <w:highlight w:val="yellow"/>
        </w:rPr>
        <w:t>Ce</w:t>
      </w:r>
      <w:r w:rsidRPr="00740339">
        <w:rPr>
          <w:rFonts w:ascii="Helvetica" w:eastAsia="Arial" w:hAnsi="Helvetica" w:cs="Helvetica"/>
          <w:b/>
          <w:bCs/>
          <w:color w:val="FF0000"/>
          <w:spacing w:val="8"/>
          <w:highlight w:val="yellow"/>
        </w:rPr>
        <w:t>r</w:t>
      </w:r>
      <w:r w:rsidRPr="00740339">
        <w:rPr>
          <w:rFonts w:ascii="Helvetica" w:eastAsia="Arial" w:hAnsi="Helvetica" w:cs="Helvetica"/>
          <w:b/>
          <w:bCs/>
          <w:color w:val="FF0000"/>
          <w:highlight w:val="yellow"/>
        </w:rPr>
        <w:t>tified Flight Registered Nurse</w:t>
      </w:r>
    </w:p>
    <w:p w14:paraId="7D8DC5E6" w14:textId="7D75C048" w:rsidR="00874F37" w:rsidRPr="00740339" w:rsidRDefault="00874F37" w:rsidP="00874F37">
      <w:pPr>
        <w:tabs>
          <w:tab w:val="left" w:pos="9360"/>
        </w:tabs>
        <w:spacing w:before="10" w:after="0" w:line="240" w:lineRule="auto"/>
        <w:ind w:left="1440"/>
        <w:rPr>
          <w:rFonts w:ascii="Helvetica" w:eastAsia="Arial" w:hAnsi="Helvetica" w:cs="Helvetica"/>
          <w:b/>
          <w:bCs/>
          <w:color w:val="FF0000"/>
        </w:rPr>
      </w:pPr>
      <w:r w:rsidRPr="00740339">
        <w:rPr>
          <w:rFonts w:ascii="Helvetica" w:eastAsia="Arial" w:hAnsi="Helvetica" w:cs="Helvetica"/>
          <w:b/>
          <w:bCs/>
          <w:color w:val="FF0000"/>
          <w:highlight w:val="yellow"/>
        </w:rPr>
        <w:t>o  CTRN:</w:t>
      </w:r>
      <w:r w:rsidRPr="00740339">
        <w:rPr>
          <w:rFonts w:ascii="Helvetica" w:eastAsia="Arial" w:hAnsi="Helvetica" w:cs="Helvetica"/>
          <w:b/>
          <w:bCs/>
          <w:color w:val="FF0000"/>
          <w:spacing w:val="-10"/>
          <w:highlight w:val="yellow"/>
        </w:rPr>
        <w:t xml:space="preserve"> </w:t>
      </w:r>
      <w:r w:rsidRPr="00740339">
        <w:rPr>
          <w:rFonts w:ascii="Helvetica" w:eastAsia="Arial" w:hAnsi="Helvetica" w:cs="Helvetica"/>
          <w:b/>
          <w:bCs/>
          <w:color w:val="FF0000"/>
          <w:highlight w:val="yellow"/>
        </w:rPr>
        <w:t>Ce</w:t>
      </w:r>
      <w:r w:rsidRPr="00740339">
        <w:rPr>
          <w:rFonts w:ascii="Helvetica" w:eastAsia="Arial" w:hAnsi="Helvetica" w:cs="Helvetica"/>
          <w:b/>
          <w:bCs/>
          <w:color w:val="FF0000"/>
          <w:spacing w:val="8"/>
          <w:highlight w:val="yellow"/>
        </w:rPr>
        <w:t>r</w:t>
      </w:r>
      <w:r w:rsidRPr="00740339">
        <w:rPr>
          <w:rFonts w:ascii="Helvetica" w:eastAsia="Arial" w:hAnsi="Helvetica" w:cs="Helvetica"/>
          <w:b/>
          <w:bCs/>
          <w:color w:val="FF0000"/>
          <w:highlight w:val="yellow"/>
        </w:rPr>
        <w:t>tified T</w:t>
      </w:r>
      <w:r w:rsidRPr="00740339">
        <w:rPr>
          <w:rFonts w:ascii="Helvetica" w:eastAsia="Arial" w:hAnsi="Helvetica" w:cs="Helvetica"/>
          <w:b/>
          <w:bCs/>
          <w:color w:val="FF0000"/>
          <w:spacing w:val="-2"/>
          <w:highlight w:val="yellow"/>
        </w:rPr>
        <w:t>r</w:t>
      </w:r>
      <w:r w:rsidRPr="00740339">
        <w:rPr>
          <w:rFonts w:ascii="Helvetica" w:eastAsia="Arial" w:hAnsi="Helvetica" w:cs="Helvetica"/>
          <w:b/>
          <w:bCs/>
          <w:color w:val="FF0000"/>
          <w:highlight w:val="yellow"/>
        </w:rPr>
        <w:t>anspo</w:t>
      </w:r>
      <w:r w:rsidRPr="00740339">
        <w:rPr>
          <w:rFonts w:ascii="Helvetica" w:eastAsia="Arial" w:hAnsi="Helvetica" w:cs="Helvetica"/>
          <w:b/>
          <w:bCs/>
          <w:color w:val="FF0000"/>
          <w:spacing w:val="8"/>
          <w:highlight w:val="yellow"/>
        </w:rPr>
        <w:t>r</w:t>
      </w:r>
      <w:r w:rsidRPr="00740339">
        <w:rPr>
          <w:rFonts w:ascii="Helvetica" w:eastAsia="Arial" w:hAnsi="Helvetica" w:cs="Helvetica"/>
          <w:b/>
          <w:bCs/>
          <w:color w:val="FF0000"/>
          <w:highlight w:val="yellow"/>
        </w:rPr>
        <w:t xml:space="preserve">t Registered </w:t>
      </w:r>
      <w:r w:rsidRPr="00740339">
        <w:rPr>
          <w:rFonts w:ascii="Helvetica" w:eastAsia="Arial" w:hAnsi="Helvetica" w:cs="Helvetica"/>
          <w:b/>
          <w:bCs/>
          <w:color w:val="FF0000"/>
          <w:spacing w:val="-2"/>
          <w:highlight w:val="yellow"/>
        </w:rPr>
        <w:t>N</w:t>
      </w:r>
      <w:r w:rsidRPr="00740339">
        <w:rPr>
          <w:rFonts w:ascii="Helvetica" w:eastAsia="Arial" w:hAnsi="Helvetica" w:cs="Helvetica"/>
          <w:b/>
          <w:bCs/>
          <w:color w:val="FF0000"/>
          <w:highlight w:val="yellow"/>
        </w:rPr>
        <w:t>urse</w:t>
      </w:r>
    </w:p>
    <w:p w14:paraId="302F490F" w14:textId="77777777" w:rsidR="00874F37" w:rsidRPr="00772D24" w:rsidRDefault="00874F37" w:rsidP="00874F37">
      <w:pPr>
        <w:tabs>
          <w:tab w:val="left" w:pos="9360"/>
        </w:tabs>
        <w:spacing w:before="10" w:after="0" w:line="240" w:lineRule="auto"/>
        <w:ind w:left="1440"/>
        <w:rPr>
          <w:rFonts w:ascii="Helvetica" w:eastAsia="Arial" w:hAnsi="Helvetica" w:cs="Helvetica"/>
        </w:rPr>
      </w:pPr>
      <w:r w:rsidRPr="00772D24">
        <w:rPr>
          <w:rFonts w:ascii="Helvetica" w:eastAsia="Arial" w:hAnsi="Helvetica" w:cs="Helvetica"/>
          <w:color w:val="363435"/>
        </w:rPr>
        <w:t>o  CPEN:</w:t>
      </w:r>
      <w:r w:rsidRPr="00772D24">
        <w:rPr>
          <w:rFonts w:ascii="Helvetica" w:eastAsia="Arial" w:hAnsi="Helvetica" w:cs="Helvetica"/>
          <w:color w:val="363435"/>
          <w:spacing w:val="-10"/>
        </w:rPr>
        <w:t xml:space="preserve"> </w:t>
      </w:r>
      <w:r w:rsidRPr="00772D24">
        <w:rPr>
          <w:rFonts w:ascii="Helvetica" w:eastAsia="Arial" w:hAnsi="Helvetica" w:cs="Helvetica"/>
          <w:color w:val="363435"/>
        </w:rPr>
        <w:t>Ce</w:t>
      </w:r>
      <w:r w:rsidRPr="00772D24">
        <w:rPr>
          <w:rFonts w:ascii="Helvetica" w:eastAsia="Arial" w:hAnsi="Helvetica" w:cs="Helvetica"/>
          <w:color w:val="363435"/>
          <w:spacing w:val="8"/>
        </w:rPr>
        <w:t>r</w:t>
      </w:r>
      <w:r w:rsidRPr="00772D24">
        <w:rPr>
          <w:rFonts w:ascii="Helvetica" w:eastAsia="Arial" w:hAnsi="Helvetica" w:cs="Helvetica"/>
          <w:color w:val="363435"/>
        </w:rPr>
        <w:t xml:space="preserve">tified </w:t>
      </w:r>
      <w:r w:rsidRPr="00FF24B7">
        <w:rPr>
          <w:rFonts w:ascii="Helvetica" w:eastAsia="Arial" w:hAnsi="Helvetica" w:cs="Helvetica"/>
          <w:color w:val="363435"/>
        </w:rPr>
        <w:t>P</w:t>
      </w:r>
      <w:r w:rsidRPr="00772D24">
        <w:rPr>
          <w:rFonts w:ascii="Helvetica" w:eastAsia="Arial" w:hAnsi="Helvetica" w:cs="Helvetica"/>
          <w:color w:val="363435"/>
        </w:rPr>
        <w:t>ediat</w:t>
      </w:r>
      <w:r w:rsidRPr="00772D24">
        <w:rPr>
          <w:rFonts w:ascii="Helvetica" w:eastAsia="Arial" w:hAnsi="Helvetica" w:cs="Helvetica"/>
          <w:color w:val="363435"/>
          <w:spacing w:val="3"/>
        </w:rPr>
        <w:t>r</w:t>
      </w:r>
      <w:r w:rsidRPr="00772D24">
        <w:rPr>
          <w:rFonts w:ascii="Helvetica" w:eastAsia="Arial" w:hAnsi="Helvetica" w:cs="Helvetica"/>
          <w:color w:val="363435"/>
        </w:rPr>
        <w:t xml:space="preserve">ic </w:t>
      </w:r>
      <w:r w:rsidRPr="00FF24B7">
        <w:rPr>
          <w:rFonts w:ascii="Helvetica" w:eastAsia="Arial" w:hAnsi="Helvetica" w:cs="Helvetica"/>
          <w:color w:val="363435"/>
        </w:rPr>
        <w:t>E</w:t>
      </w:r>
      <w:r w:rsidRPr="00772D24">
        <w:rPr>
          <w:rFonts w:ascii="Helvetica" w:eastAsia="Arial" w:hAnsi="Helvetica" w:cs="Helvetica"/>
          <w:color w:val="363435"/>
        </w:rPr>
        <w:t xml:space="preserve">mergency </w:t>
      </w:r>
      <w:r w:rsidRPr="00FF24B7">
        <w:rPr>
          <w:rFonts w:ascii="Helvetica" w:eastAsia="Arial" w:hAnsi="Helvetica" w:cs="Helvetica"/>
          <w:color w:val="363435"/>
          <w:spacing w:val="-2"/>
        </w:rPr>
        <w:t>N</w:t>
      </w:r>
      <w:r w:rsidRPr="00772D24">
        <w:rPr>
          <w:rFonts w:ascii="Helvetica" w:eastAsia="Arial" w:hAnsi="Helvetica" w:cs="Helvetica"/>
          <w:color w:val="363435"/>
        </w:rPr>
        <w:t>urse</w:t>
      </w:r>
    </w:p>
    <w:p w14:paraId="211286FD" w14:textId="77777777" w:rsidR="00874F37" w:rsidRPr="00772D24" w:rsidRDefault="00874F37" w:rsidP="00874F37">
      <w:pPr>
        <w:tabs>
          <w:tab w:val="left" w:pos="9360"/>
        </w:tabs>
        <w:spacing w:before="10" w:after="0" w:line="240" w:lineRule="exact"/>
        <w:ind w:left="720"/>
        <w:rPr>
          <w:rFonts w:ascii="Helvetica" w:eastAsia="Times New Roman" w:hAnsi="Helvetica" w:cs="Helvetica"/>
        </w:rPr>
      </w:pPr>
    </w:p>
    <w:p w14:paraId="5ED156C6" w14:textId="77777777" w:rsidR="00874F37" w:rsidRPr="00874F37" w:rsidRDefault="00874F37" w:rsidP="00874F37">
      <w:pPr>
        <w:tabs>
          <w:tab w:val="left" w:pos="9360"/>
        </w:tabs>
        <w:spacing w:after="0" w:line="240" w:lineRule="auto"/>
        <w:ind w:left="720"/>
        <w:rPr>
          <w:rFonts w:ascii="Helvetica" w:eastAsia="Arial" w:hAnsi="Helvetica" w:cs="Helvetica"/>
          <w:strike/>
          <w:highlight w:val="lightGray"/>
        </w:rPr>
      </w:pPr>
      <w:r w:rsidRPr="00772D24">
        <w:rPr>
          <w:rFonts w:ascii="Helvetica" w:eastAsia="Arial" w:hAnsi="Helvetica" w:cs="Helvetica"/>
          <w:color w:val="363435"/>
        </w:rPr>
        <w:t xml:space="preserve">•  </w:t>
      </w:r>
      <w:r w:rsidRPr="00874F37">
        <w:rPr>
          <w:rFonts w:ascii="Helvetica" w:eastAsia="Arial" w:hAnsi="Helvetica" w:cs="Helvetica"/>
          <w:b/>
          <w:strike/>
          <w:color w:val="363435"/>
          <w:highlight w:val="lightGray"/>
        </w:rPr>
        <w:t>In conjunction with the Air and Surface</w:t>
      </w:r>
      <w:r w:rsidRPr="00874F37">
        <w:rPr>
          <w:rFonts w:ascii="Helvetica" w:eastAsia="Arial" w:hAnsi="Helvetica" w:cs="Helvetica"/>
          <w:b/>
          <w:strike/>
          <w:color w:val="363435"/>
          <w:spacing w:val="-20"/>
          <w:highlight w:val="lightGray"/>
        </w:rPr>
        <w:t xml:space="preserve"> </w:t>
      </w:r>
      <w:r w:rsidRPr="00874F37">
        <w:rPr>
          <w:rFonts w:ascii="Helvetica" w:eastAsia="Arial" w:hAnsi="Helvetica" w:cs="Helvetica"/>
          <w:b/>
          <w:strike/>
          <w:color w:val="363435"/>
          <w:spacing w:val="-16"/>
          <w:highlight w:val="lightGray"/>
        </w:rPr>
        <w:t>T</w:t>
      </w:r>
      <w:r w:rsidRPr="00874F37">
        <w:rPr>
          <w:rFonts w:ascii="Helvetica" w:eastAsia="Arial" w:hAnsi="Helvetica" w:cs="Helvetica"/>
          <w:b/>
          <w:strike/>
          <w:color w:val="363435"/>
          <w:highlight w:val="lightGray"/>
        </w:rPr>
        <w:t>ranspo</w:t>
      </w:r>
      <w:r w:rsidRPr="00874F37">
        <w:rPr>
          <w:rFonts w:ascii="Helvetica" w:eastAsia="Arial" w:hAnsi="Helvetica" w:cs="Helvetica"/>
          <w:b/>
          <w:strike/>
          <w:color w:val="363435"/>
          <w:spacing w:val="4"/>
          <w:highlight w:val="lightGray"/>
        </w:rPr>
        <w:t>r</w:t>
      </w:r>
      <w:r w:rsidRPr="00874F37">
        <w:rPr>
          <w:rFonts w:ascii="Helvetica" w:eastAsia="Arial" w:hAnsi="Helvetica" w:cs="Helvetica"/>
          <w:b/>
          <w:strike/>
          <w:color w:val="363435"/>
          <w:highlight w:val="lightGray"/>
        </w:rPr>
        <w:t>t Nu</w:t>
      </w:r>
      <w:r w:rsidRPr="00874F37">
        <w:rPr>
          <w:rFonts w:ascii="Helvetica" w:eastAsia="Arial" w:hAnsi="Helvetica" w:cs="Helvetica"/>
          <w:b/>
          <w:strike/>
          <w:color w:val="363435"/>
          <w:spacing w:val="-3"/>
          <w:highlight w:val="lightGray"/>
        </w:rPr>
        <w:t>r</w:t>
      </w:r>
      <w:r w:rsidRPr="00874F37">
        <w:rPr>
          <w:rFonts w:ascii="Helvetica" w:eastAsia="Arial" w:hAnsi="Helvetica" w:cs="Helvetica"/>
          <w:b/>
          <w:strike/>
          <w:color w:val="363435"/>
          <w:highlight w:val="lightGray"/>
        </w:rPr>
        <w:t>ses Association</w:t>
      </w:r>
    </w:p>
    <w:p w14:paraId="1FFAD2FB" w14:textId="77777777" w:rsidR="00874F37" w:rsidRPr="00874F37" w:rsidRDefault="00874F37" w:rsidP="00874F37">
      <w:pPr>
        <w:tabs>
          <w:tab w:val="left" w:pos="9360"/>
        </w:tabs>
        <w:spacing w:before="10" w:after="0" w:line="240" w:lineRule="auto"/>
        <w:ind w:left="1440"/>
        <w:rPr>
          <w:rFonts w:ascii="Helvetica" w:eastAsia="Arial" w:hAnsi="Helvetica" w:cs="Helvetica"/>
          <w:strike/>
          <w:highlight w:val="lightGray"/>
        </w:rPr>
      </w:pPr>
      <w:r w:rsidRPr="00874F37">
        <w:rPr>
          <w:rFonts w:ascii="Helvetica" w:eastAsia="Arial" w:hAnsi="Helvetica" w:cs="Helvetica"/>
          <w:strike/>
          <w:color w:val="363435"/>
          <w:highlight w:val="lightGray"/>
        </w:rPr>
        <w:t>o  CFRN:</w:t>
      </w:r>
      <w:r w:rsidRPr="00874F37">
        <w:rPr>
          <w:rFonts w:ascii="Helvetica" w:eastAsia="Arial" w:hAnsi="Helvetica" w:cs="Helvetica"/>
          <w:strike/>
          <w:color w:val="363435"/>
          <w:spacing w:val="-10"/>
          <w:highlight w:val="lightGray"/>
        </w:rPr>
        <w:t xml:space="preserve"> </w:t>
      </w:r>
      <w:r w:rsidRPr="00874F37">
        <w:rPr>
          <w:rFonts w:ascii="Helvetica" w:eastAsia="Arial" w:hAnsi="Helvetica" w:cs="Helvetica"/>
          <w:strike/>
          <w:color w:val="363435"/>
          <w:highlight w:val="lightGray"/>
        </w:rPr>
        <w:t>Ce</w:t>
      </w:r>
      <w:r w:rsidRPr="00874F37">
        <w:rPr>
          <w:rFonts w:ascii="Helvetica" w:eastAsia="Arial" w:hAnsi="Helvetica" w:cs="Helvetica"/>
          <w:strike/>
          <w:color w:val="363435"/>
          <w:spacing w:val="8"/>
          <w:highlight w:val="lightGray"/>
        </w:rPr>
        <w:t>r</w:t>
      </w:r>
      <w:r w:rsidRPr="00874F37">
        <w:rPr>
          <w:rFonts w:ascii="Helvetica" w:eastAsia="Arial" w:hAnsi="Helvetica" w:cs="Helvetica"/>
          <w:strike/>
          <w:color w:val="363435"/>
          <w:highlight w:val="lightGray"/>
        </w:rPr>
        <w:t>tified Flight Registered Nurse</w:t>
      </w:r>
    </w:p>
    <w:p w14:paraId="747CB3FB" w14:textId="77777777" w:rsidR="00874F37" w:rsidRPr="00874F37" w:rsidRDefault="00874F37" w:rsidP="00874F37">
      <w:pPr>
        <w:tabs>
          <w:tab w:val="left" w:pos="9360"/>
        </w:tabs>
        <w:spacing w:before="10" w:after="0" w:line="240" w:lineRule="auto"/>
        <w:ind w:left="1440"/>
        <w:rPr>
          <w:rFonts w:ascii="Helvetica" w:eastAsia="Times New Roman" w:hAnsi="Helvetica" w:cs="Helvetica"/>
          <w:strike/>
        </w:rPr>
      </w:pPr>
      <w:r w:rsidRPr="00874F37">
        <w:rPr>
          <w:rFonts w:ascii="Helvetica" w:eastAsia="Arial" w:hAnsi="Helvetica" w:cs="Helvetica"/>
          <w:strike/>
          <w:color w:val="363435"/>
          <w:highlight w:val="lightGray"/>
        </w:rPr>
        <w:t>o  CTRN:</w:t>
      </w:r>
      <w:r w:rsidRPr="00874F37">
        <w:rPr>
          <w:rFonts w:ascii="Helvetica" w:eastAsia="Arial" w:hAnsi="Helvetica" w:cs="Helvetica"/>
          <w:strike/>
          <w:color w:val="363435"/>
          <w:spacing w:val="-10"/>
          <w:highlight w:val="lightGray"/>
        </w:rPr>
        <w:t xml:space="preserve"> </w:t>
      </w:r>
      <w:r w:rsidRPr="00874F37">
        <w:rPr>
          <w:rFonts w:ascii="Helvetica" w:eastAsia="Arial" w:hAnsi="Helvetica" w:cs="Helvetica"/>
          <w:strike/>
          <w:color w:val="363435"/>
          <w:highlight w:val="lightGray"/>
        </w:rPr>
        <w:t>Ce</w:t>
      </w:r>
      <w:r w:rsidRPr="00874F37">
        <w:rPr>
          <w:rFonts w:ascii="Helvetica" w:eastAsia="Arial" w:hAnsi="Helvetica" w:cs="Helvetica"/>
          <w:strike/>
          <w:color w:val="363435"/>
          <w:spacing w:val="8"/>
          <w:highlight w:val="lightGray"/>
        </w:rPr>
        <w:t>r</w:t>
      </w:r>
      <w:r w:rsidRPr="00874F37">
        <w:rPr>
          <w:rFonts w:ascii="Helvetica" w:eastAsia="Arial" w:hAnsi="Helvetica" w:cs="Helvetica"/>
          <w:strike/>
          <w:color w:val="363435"/>
          <w:highlight w:val="lightGray"/>
        </w:rPr>
        <w:t>tified T</w:t>
      </w:r>
      <w:r w:rsidRPr="00874F37">
        <w:rPr>
          <w:rFonts w:ascii="Helvetica" w:eastAsia="Arial" w:hAnsi="Helvetica" w:cs="Helvetica"/>
          <w:strike/>
          <w:color w:val="363435"/>
          <w:spacing w:val="-2"/>
          <w:highlight w:val="lightGray"/>
        </w:rPr>
        <w:t>r</w:t>
      </w:r>
      <w:r w:rsidRPr="00874F37">
        <w:rPr>
          <w:rFonts w:ascii="Helvetica" w:eastAsia="Arial" w:hAnsi="Helvetica" w:cs="Helvetica"/>
          <w:strike/>
          <w:color w:val="363435"/>
          <w:highlight w:val="lightGray"/>
        </w:rPr>
        <w:t>anspo</w:t>
      </w:r>
      <w:r w:rsidRPr="00874F37">
        <w:rPr>
          <w:rFonts w:ascii="Helvetica" w:eastAsia="Arial" w:hAnsi="Helvetica" w:cs="Helvetica"/>
          <w:strike/>
          <w:color w:val="363435"/>
          <w:spacing w:val="8"/>
          <w:highlight w:val="lightGray"/>
        </w:rPr>
        <w:t>r</w:t>
      </w:r>
      <w:r w:rsidRPr="00874F37">
        <w:rPr>
          <w:rFonts w:ascii="Helvetica" w:eastAsia="Arial" w:hAnsi="Helvetica" w:cs="Helvetica"/>
          <w:strike/>
          <w:color w:val="363435"/>
          <w:highlight w:val="lightGray"/>
        </w:rPr>
        <w:t xml:space="preserve">t Registered </w:t>
      </w:r>
      <w:r w:rsidRPr="00874F37">
        <w:rPr>
          <w:rFonts w:ascii="Helvetica" w:eastAsia="Arial" w:hAnsi="Helvetica" w:cs="Helvetica"/>
          <w:strike/>
          <w:color w:val="363435"/>
          <w:spacing w:val="-2"/>
          <w:highlight w:val="lightGray"/>
        </w:rPr>
        <w:t>N</w:t>
      </w:r>
      <w:r w:rsidRPr="00874F37">
        <w:rPr>
          <w:rFonts w:ascii="Helvetica" w:eastAsia="Arial" w:hAnsi="Helvetica" w:cs="Helvetica"/>
          <w:strike/>
          <w:color w:val="363435"/>
          <w:highlight w:val="lightGray"/>
        </w:rPr>
        <w:t>urse</w:t>
      </w:r>
    </w:p>
    <w:p w14:paraId="6F11AB5A" w14:textId="77777777" w:rsidR="00874F37" w:rsidRPr="00772D24" w:rsidRDefault="00874F37" w:rsidP="00874F37">
      <w:pPr>
        <w:tabs>
          <w:tab w:val="left" w:pos="9360"/>
        </w:tabs>
        <w:spacing w:after="0" w:line="200" w:lineRule="exact"/>
        <w:ind w:left="720"/>
        <w:rPr>
          <w:rFonts w:ascii="Helvetica" w:eastAsia="Times New Roman" w:hAnsi="Helvetica" w:cs="Helvetica"/>
        </w:rPr>
      </w:pPr>
    </w:p>
    <w:p w14:paraId="13E78F9D" w14:textId="5711FE55" w:rsidR="00874F37" w:rsidRPr="00772D24" w:rsidRDefault="00874F37" w:rsidP="00874F37">
      <w:pPr>
        <w:tabs>
          <w:tab w:val="left" w:pos="9360"/>
        </w:tabs>
        <w:spacing w:after="0" w:line="240" w:lineRule="auto"/>
        <w:ind w:left="720"/>
        <w:rPr>
          <w:rFonts w:ascii="Helvetica" w:eastAsia="Times New Roman" w:hAnsi="Helvetica" w:cs="Helvetica"/>
        </w:rPr>
      </w:pPr>
      <w:r w:rsidRPr="00772D24">
        <w:rPr>
          <w:rFonts w:ascii="Helvetica" w:eastAsia="Arial" w:hAnsi="Helvetica" w:cs="Helvetica"/>
          <w:b/>
          <w:color w:val="363435"/>
          <w:position w:val="4"/>
        </w:rPr>
        <w:t xml:space="preserve">•  International Board of Specialty Certification (ISBC)                       </w:t>
      </w:r>
      <w:r w:rsidRPr="00772D24">
        <w:rPr>
          <w:rFonts w:ascii="Helvetica" w:eastAsia="Arial" w:hAnsi="Helvetica" w:cs="Helvetica"/>
          <w:b/>
          <w:color w:val="363435"/>
          <w:spacing w:val="35"/>
          <w:position w:val="4"/>
        </w:rPr>
        <w:t xml:space="preserve"> </w:t>
      </w:r>
      <w:r w:rsidRPr="00772D24">
        <w:rPr>
          <w:rFonts w:ascii="Helvetica" w:eastAsia="Times New Roman" w:hAnsi="Helvetica" w:cs="Helvetica"/>
          <w:b/>
          <w:color w:val="FDFDFD"/>
          <w:position w:val="-4"/>
        </w:rPr>
        <w:t>A</w:t>
      </w:r>
      <w:r w:rsidR="00740339">
        <w:rPr>
          <w:rFonts w:ascii="Helvetica" w:eastAsia="Times New Roman" w:hAnsi="Helvetica" w:cs="Helvetica"/>
          <w:b/>
          <w:color w:val="FDFDFD"/>
          <w:position w:val="-4"/>
        </w:rPr>
        <w:t xml:space="preserve"> </w:t>
      </w:r>
    </w:p>
    <w:p w14:paraId="357D2D83" w14:textId="77777777" w:rsidR="00874F37" w:rsidRPr="00772D24" w:rsidRDefault="00874F37" w:rsidP="00874F37">
      <w:pPr>
        <w:tabs>
          <w:tab w:val="left" w:pos="9360"/>
        </w:tabs>
        <w:spacing w:after="0" w:line="240" w:lineRule="auto"/>
        <w:ind w:left="1440"/>
        <w:rPr>
          <w:rFonts w:ascii="Helvetica" w:eastAsia="Arial" w:hAnsi="Helvetica" w:cs="Helvetica"/>
        </w:rPr>
      </w:pPr>
      <w:r w:rsidRPr="00772D24">
        <w:rPr>
          <w:rFonts w:ascii="Helvetica" w:eastAsia="Arial" w:hAnsi="Helvetica" w:cs="Helvetica"/>
          <w:color w:val="363435"/>
          <w:position w:val="1"/>
        </w:rPr>
        <w:t>o  FP-C:</w:t>
      </w:r>
      <w:r w:rsidRPr="00772D24">
        <w:rPr>
          <w:rFonts w:ascii="Helvetica" w:eastAsia="Arial" w:hAnsi="Helvetica" w:cs="Helvetica"/>
          <w:color w:val="363435"/>
          <w:spacing w:val="-10"/>
          <w:position w:val="1"/>
        </w:rPr>
        <w:t xml:space="preserve"> </w:t>
      </w:r>
      <w:r w:rsidRPr="00772D24">
        <w:rPr>
          <w:rFonts w:ascii="Helvetica" w:eastAsia="Arial" w:hAnsi="Helvetica" w:cs="Helvetica"/>
          <w:color w:val="363435"/>
          <w:position w:val="1"/>
        </w:rPr>
        <w:t>Ce</w:t>
      </w:r>
      <w:r w:rsidRPr="00772D24">
        <w:rPr>
          <w:rFonts w:ascii="Helvetica" w:eastAsia="Arial" w:hAnsi="Helvetica" w:cs="Helvetica"/>
          <w:color w:val="363435"/>
          <w:spacing w:val="8"/>
          <w:position w:val="1"/>
        </w:rPr>
        <w:t>r</w:t>
      </w:r>
      <w:r w:rsidRPr="00772D24">
        <w:rPr>
          <w:rFonts w:ascii="Helvetica" w:eastAsia="Arial" w:hAnsi="Helvetica" w:cs="Helvetica"/>
          <w:color w:val="363435"/>
          <w:position w:val="1"/>
        </w:rPr>
        <w:t xml:space="preserve">tified </w:t>
      </w:r>
      <w:r w:rsidRPr="00FF24B7">
        <w:rPr>
          <w:rFonts w:ascii="Helvetica" w:eastAsia="Arial" w:hAnsi="Helvetica" w:cs="Helvetica"/>
          <w:color w:val="363435"/>
          <w:position w:val="1"/>
        </w:rPr>
        <w:t>F</w:t>
      </w:r>
      <w:r w:rsidRPr="00772D24">
        <w:rPr>
          <w:rFonts w:ascii="Helvetica" w:eastAsia="Arial" w:hAnsi="Helvetica" w:cs="Helvetica"/>
          <w:color w:val="363435"/>
          <w:position w:val="1"/>
        </w:rPr>
        <w:t xml:space="preserve">light </w:t>
      </w:r>
      <w:r w:rsidRPr="00FF24B7">
        <w:rPr>
          <w:rFonts w:ascii="Helvetica" w:eastAsia="Arial" w:hAnsi="Helvetica" w:cs="Helvetica"/>
          <w:color w:val="363435"/>
          <w:position w:val="1"/>
        </w:rPr>
        <w:t>P</w:t>
      </w:r>
      <w:r w:rsidRPr="00772D24">
        <w:rPr>
          <w:rFonts w:ascii="Helvetica" w:eastAsia="Arial" w:hAnsi="Helvetica" w:cs="Helvetica"/>
          <w:color w:val="363435"/>
          <w:position w:val="1"/>
        </w:rPr>
        <w:t>a</w:t>
      </w:r>
      <w:r w:rsidRPr="00772D24">
        <w:rPr>
          <w:rFonts w:ascii="Helvetica" w:eastAsia="Arial" w:hAnsi="Helvetica" w:cs="Helvetica"/>
          <w:color w:val="363435"/>
          <w:spacing w:val="-2"/>
          <w:position w:val="1"/>
        </w:rPr>
        <w:t>r</w:t>
      </w:r>
      <w:r w:rsidRPr="00772D24">
        <w:rPr>
          <w:rFonts w:ascii="Helvetica" w:eastAsia="Arial" w:hAnsi="Helvetica" w:cs="Helvetica"/>
          <w:color w:val="363435"/>
          <w:position w:val="1"/>
        </w:rPr>
        <w:t>amedic</w:t>
      </w:r>
    </w:p>
    <w:p w14:paraId="1E47CC44" w14:textId="77777777" w:rsidR="00874F37" w:rsidRPr="00772D24" w:rsidRDefault="00874F37" w:rsidP="00874F37">
      <w:pPr>
        <w:tabs>
          <w:tab w:val="left" w:pos="9360"/>
        </w:tabs>
        <w:spacing w:before="10" w:after="0" w:line="240" w:lineRule="auto"/>
        <w:ind w:left="1440"/>
        <w:rPr>
          <w:rFonts w:ascii="Helvetica" w:eastAsia="Arial" w:hAnsi="Helvetica" w:cs="Helvetica"/>
        </w:rPr>
      </w:pPr>
      <w:r w:rsidRPr="00772D24">
        <w:rPr>
          <w:rFonts w:ascii="Helvetica" w:eastAsia="Arial" w:hAnsi="Helvetica" w:cs="Helvetica"/>
          <w:color w:val="363435"/>
        </w:rPr>
        <w:t>o  CCP-C:</w:t>
      </w:r>
      <w:r w:rsidRPr="00772D24">
        <w:rPr>
          <w:rFonts w:ascii="Helvetica" w:eastAsia="Arial" w:hAnsi="Helvetica" w:cs="Helvetica"/>
          <w:color w:val="363435"/>
          <w:spacing w:val="-10"/>
        </w:rPr>
        <w:t xml:space="preserve"> </w:t>
      </w:r>
      <w:r w:rsidRPr="00772D24">
        <w:rPr>
          <w:rFonts w:ascii="Helvetica" w:eastAsia="Arial" w:hAnsi="Helvetica" w:cs="Helvetica"/>
          <w:color w:val="363435"/>
        </w:rPr>
        <w:t>Ce</w:t>
      </w:r>
      <w:r w:rsidRPr="00772D24">
        <w:rPr>
          <w:rFonts w:ascii="Helvetica" w:eastAsia="Arial" w:hAnsi="Helvetica" w:cs="Helvetica"/>
          <w:color w:val="363435"/>
          <w:spacing w:val="8"/>
        </w:rPr>
        <w:t>r</w:t>
      </w:r>
      <w:r w:rsidRPr="00772D24">
        <w:rPr>
          <w:rFonts w:ascii="Helvetica" w:eastAsia="Arial" w:hAnsi="Helvetica" w:cs="Helvetica"/>
          <w:color w:val="363435"/>
        </w:rPr>
        <w:t xml:space="preserve">tified </w:t>
      </w:r>
      <w:r w:rsidRPr="00FF24B7">
        <w:rPr>
          <w:rFonts w:ascii="Helvetica" w:eastAsia="Arial" w:hAnsi="Helvetica" w:cs="Helvetica"/>
          <w:color w:val="363435"/>
        </w:rPr>
        <w:t>C</w:t>
      </w:r>
      <w:r w:rsidRPr="00772D24">
        <w:rPr>
          <w:rFonts w:ascii="Helvetica" w:eastAsia="Arial" w:hAnsi="Helvetica" w:cs="Helvetica"/>
          <w:color w:val="363435"/>
          <w:spacing w:val="3"/>
        </w:rPr>
        <w:t>r</w:t>
      </w:r>
      <w:r w:rsidRPr="00772D24">
        <w:rPr>
          <w:rFonts w:ascii="Helvetica" w:eastAsia="Arial" w:hAnsi="Helvetica" w:cs="Helvetica"/>
          <w:color w:val="363435"/>
        </w:rPr>
        <w:t xml:space="preserve">itical </w:t>
      </w:r>
      <w:r w:rsidRPr="00FF24B7">
        <w:rPr>
          <w:rFonts w:ascii="Helvetica" w:eastAsia="Arial" w:hAnsi="Helvetica" w:cs="Helvetica"/>
          <w:color w:val="363435"/>
        </w:rPr>
        <w:t>C</w:t>
      </w:r>
      <w:r w:rsidRPr="00772D24">
        <w:rPr>
          <w:rFonts w:ascii="Helvetica" w:eastAsia="Arial" w:hAnsi="Helvetica" w:cs="Helvetica"/>
          <w:color w:val="363435"/>
        </w:rPr>
        <w:t xml:space="preserve">are </w:t>
      </w:r>
      <w:r w:rsidRPr="00FF24B7">
        <w:rPr>
          <w:rFonts w:ascii="Helvetica" w:eastAsia="Arial" w:hAnsi="Helvetica" w:cs="Helvetica"/>
          <w:color w:val="363435"/>
        </w:rPr>
        <w:t>P</w:t>
      </w:r>
      <w:r w:rsidRPr="00772D24">
        <w:rPr>
          <w:rFonts w:ascii="Helvetica" w:eastAsia="Arial" w:hAnsi="Helvetica" w:cs="Helvetica"/>
          <w:color w:val="363435"/>
        </w:rPr>
        <w:t>a</w:t>
      </w:r>
      <w:r w:rsidRPr="00772D24">
        <w:rPr>
          <w:rFonts w:ascii="Helvetica" w:eastAsia="Arial" w:hAnsi="Helvetica" w:cs="Helvetica"/>
          <w:color w:val="363435"/>
          <w:spacing w:val="-2"/>
        </w:rPr>
        <w:t>r</w:t>
      </w:r>
      <w:r w:rsidRPr="00772D24">
        <w:rPr>
          <w:rFonts w:ascii="Helvetica" w:eastAsia="Arial" w:hAnsi="Helvetica" w:cs="Helvetica"/>
          <w:color w:val="363435"/>
        </w:rPr>
        <w:t>amedic</w:t>
      </w:r>
    </w:p>
    <w:p w14:paraId="4373FFBB" w14:textId="77777777" w:rsidR="00874F37" w:rsidRPr="00772D24" w:rsidRDefault="00874F37" w:rsidP="00874F37">
      <w:pPr>
        <w:tabs>
          <w:tab w:val="left" w:pos="9360"/>
        </w:tabs>
        <w:spacing w:before="10" w:after="0" w:line="240" w:lineRule="exact"/>
        <w:ind w:left="720"/>
        <w:rPr>
          <w:rFonts w:ascii="Helvetica" w:eastAsia="Times New Roman" w:hAnsi="Helvetica" w:cs="Helvetica"/>
        </w:rPr>
      </w:pPr>
    </w:p>
    <w:p w14:paraId="54267728" w14:textId="77777777" w:rsidR="00874F37" w:rsidRPr="00772D24" w:rsidRDefault="00874F37" w:rsidP="00874F37">
      <w:pPr>
        <w:tabs>
          <w:tab w:val="left" w:pos="9360"/>
        </w:tabs>
        <w:spacing w:after="0" w:line="240" w:lineRule="auto"/>
        <w:ind w:left="720"/>
        <w:rPr>
          <w:rFonts w:ascii="Helvetica" w:eastAsia="Arial" w:hAnsi="Helvetica" w:cs="Helvetica"/>
        </w:rPr>
      </w:pPr>
      <w:r w:rsidRPr="00772D24">
        <w:rPr>
          <w:rFonts w:ascii="Helvetica" w:eastAsia="Arial" w:hAnsi="Helvetica" w:cs="Helvetica"/>
          <w:b/>
          <w:color w:val="363435"/>
        </w:rPr>
        <w:t>•  National Ce</w:t>
      </w:r>
      <w:r w:rsidRPr="00772D24">
        <w:rPr>
          <w:rFonts w:ascii="Helvetica" w:eastAsia="Arial" w:hAnsi="Helvetica" w:cs="Helvetica"/>
          <w:b/>
          <w:color w:val="363435"/>
          <w:spacing w:val="4"/>
        </w:rPr>
        <w:t>r</w:t>
      </w:r>
      <w:r w:rsidRPr="00772D24">
        <w:rPr>
          <w:rFonts w:ascii="Helvetica" w:eastAsia="Arial" w:hAnsi="Helvetica" w:cs="Helvetica"/>
          <w:b/>
          <w:color w:val="363435"/>
        </w:rPr>
        <w:t>tification Corporation</w:t>
      </w:r>
    </w:p>
    <w:p w14:paraId="62B62BA5" w14:textId="77777777" w:rsidR="00874F37" w:rsidRDefault="00874F37" w:rsidP="00874F37">
      <w:pPr>
        <w:tabs>
          <w:tab w:val="left" w:pos="9360"/>
        </w:tabs>
        <w:spacing w:before="10" w:after="0" w:line="240" w:lineRule="auto"/>
        <w:ind w:left="1440"/>
        <w:rPr>
          <w:rFonts w:ascii="Helvetica" w:eastAsia="Arial" w:hAnsi="Helvetica" w:cs="Helvetica"/>
          <w:color w:val="363435"/>
        </w:rPr>
      </w:pPr>
      <w:r w:rsidRPr="00772D24">
        <w:rPr>
          <w:rFonts w:ascii="Helvetica" w:eastAsia="Arial" w:hAnsi="Helvetica" w:cs="Helvetica"/>
          <w:color w:val="363435"/>
        </w:rPr>
        <w:t>o C-NP</w:t>
      </w:r>
      <w:r w:rsidRPr="00772D24">
        <w:rPr>
          <w:rFonts w:ascii="Helvetica" w:eastAsia="Arial" w:hAnsi="Helvetica" w:cs="Helvetica"/>
          <w:color w:val="363435"/>
          <w:spacing w:val="-4"/>
        </w:rPr>
        <w:t>T</w:t>
      </w:r>
      <w:r w:rsidRPr="00772D24">
        <w:rPr>
          <w:rFonts w:ascii="Helvetica" w:eastAsia="Arial" w:hAnsi="Helvetica" w:cs="Helvetica"/>
          <w:color w:val="363435"/>
        </w:rPr>
        <w:t>:</w:t>
      </w:r>
      <w:r w:rsidRPr="00772D24">
        <w:rPr>
          <w:rFonts w:ascii="Helvetica" w:eastAsia="Arial" w:hAnsi="Helvetica" w:cs="Helvetica"/>
          <w:color w:val="363435"/>
          <w:spacing w:val="-10"/>
        </w:rPr>
        <w:t xml:space="preserve"> </w:t>
      </w:r>
      <w:r w:rsidRPr="00772D24">
        <w:rPr>
          <w:rFonts w:ascii="Helvetica" w:eastAsia="Arial" w:hAnsi="Helvetica" w:cs="Helvetica"/>
          <w:color w:val="363435"/>
        </w:rPr>
        <w:t>Ce</w:t>
      </w:r>
      <w:r w:rsidRPr="00772D24">
        <w:rPr>
          <w:rFonts w:ascii="Helvetica" w:eastAsia="Arial" w:hAnsi="Helvetica" w:cs="Helvetica"/>
          <w:color w:val="363435"/>
          <w:spacing w:val="8"/>
        </w:rPr>
        <w:t>r</w:t>
      </w:r>
      <w:r w:rsidRPr="00772D24">
        <w:rPr>
          <w:rFonts w:ascii="Helvetica" w:eastAsia="Arial" w:hAnsi="Helvetica" w:cs="Helvetica"/>
          <w:color w:val="363435"/>
        </w:rPr>
        <w:t xml:space="preserve">tified Neonatal </w:t>
      </w:r>
      <w:r w:rsidRPr="00772D24">
        <w:rPr>
          <w:rFonts w:ascii="Helvetica" w:eastAsia="Arial" w:hAnsi="Helvetica" w:cs="Helvetica"/>
          <w:color w:val="363435"/>
          <w:spacing w:val="-10"/>
        </w:rPr>
        <w:t>P</w:t>
      </w:r>
      <w:r w:rsidRPr="00772D24">
        <w:rPr>
          <w:rFonts w:ascii="Helvetica" w:eastAsia="Arial" w:hAnsi="Helvetica" w:cs="Helvetica"/>
          <w:color w:val="363435"/>
        </w:rPr>
        <w:t>ediat</w:t>
      </w:r>
      <w:r w:rsidRPr="00772D24">
        <w:rPr>
          <w:rFonts w:ascii="Helvetica" w:eastAsia="Arial" w:hAnsi="Helvetica" w:cs="Helvetica"/>
          <w:color w:val="363435"/>
          <w:spacing w:val="3"/>
        </w:rPr>
        <w:t>r</w:t>
      </w:r>
      <w:r w:rsidRPr="00772D24">
        <w:rPr>
          <w:rFonts w:ascii="Helvetica" w:eastAsia="Arial" w:hAnsi="Helvetica" w:cs="Helvetica"/>
          <w:color w:val="363435"/>
        </w:rPr>
        <w:t>ic</w:t>
      </w:r>
      <w:r w:rsidRPr="00772D24">
        <w:rPr>
          <w:rFonts w:ascii="Helvetica" w:eastAsia="Arial" w:hAnsi="Helvetica" w:cs="Helvetica"/>
          <w:color w:val="363435"/>
          <w:spacing w:val="-10"/>
        </w:rPr>
        <w:t xml:space="preserve"> </w:t>
      </w:r>
      <w:r w:rsidRPr="00772D24">
        <w:rPr>
          <w:rFonts w:ascii="Helvetica" w:eastAsia="Arial" w:hAnsi="Helvetica" w:cs="Helvetica"/>
          <w:color w:val="363435"/>
          <w:spacing w:val="-24"/>
        </w:rPr>
        <w:t>T</w:t>
      </w:r>
      <w:r w:rsidRPr="00772D24">
        <w:rPr>
          <w:rFonts w:ascii="Helvetica" w:eastAsia="Arial" w:hAnsi="Helvetica" w:cs="Helvetica"/>
          <w:color w:val="363435"/>
          <w:spacing w:val="-2"/>
        </w:rPr>
        <w:t>r</w:t>
      </w:r>
      <w:r w:rsidRPr="00772D24">
        <w:rPr>
          <w:rFonts w:ascii="Helvetica" w:eastAsia="Arial" w:hAnsi="Helvetica" w:cs="Helvetica"/>
          <w:color w:val="363435"/>
        </w:rPr>
        <w:t>anspo</w:t>
      </w:r>
      <w:r w:rsidRPr="00772D24">
        <w:rPr>
          <w:rFonts w:ascii="Helvetica" w:eastAsia="Arial" w:hAnsi="Helvetica" w:cs="Helvetica"/>
          <w:color w:val="363435"/>
          <w:spacing w:val="8"/>
        </w:rPr>
        <w:t>r</w:t>
      </w:r>
      <w:r w:rsidRPr="00772D24">
        <w:rPr>
          <w:rFonts w:ascii="Helvetica" w:eastAsia="Arial" w:hAnsi="Helvetica" w:cs="Helvetica"/>
          <w:color w:val="363435"/>
        </w:rPr>
        <w:t>t</w:t>
      </w:r>
    </w:p>
    <w:p w14:paraId="01B54B49" w14:textId="58E255C0" w:rsidR="00874F37" w:rsidRDefault="00874F37" w:rsidP="009135FA">
      <w:pPr>
        <w:pBdr>
          <w:bottom w:val="single" w:sz="12" w:space="1" w:color="auto"/>
        </w:pBdr>
        <w:tabs>
          <w:tab w:val="left" w:pos="9360"/>
        </w:tabs>
        <w:spacing w:before="10" w:after="0" w:line="240" w:lineRule="auto"/>
        <w:rPr>
          <w:rFonts w:ascii="Helvetica" w:eastAsia="Arial" w:hAnsi="Helvetica" w:cs="Helvetica"/>
          <w:color w:val="363435"/>
        </w:rPr>
      </w:pPr>
    </w:p>
    <w:p w14:paraId="0D2D4505" w14:textId="77777777" w:rsidR="009135FA" w:rsidRDefault="009135FA" w:rsidP="009135FA">
      <w:pPr>
        <w:rPr>
          <w:rFonts w:ascii="Helvetica" w:eastAsia="Arial" w:hAnsi="Helvetica" w:cs="Helvetica"/>
          <w:color w:val="363435"/>
        </w:rPr>
      </w:pPr>
    </w:p>
    <w:p w14:paraId="2D7203F4" w14:textId="58BE6B2F" w:rsidR="009135FA" w:rsidRDefault="009135FA" w:rsidP="009135FA">
      <w:pPr>
        <w:spacing w:after="0"/>
        <w:rPr>
          <w:rFonts w:ascii="Helvetica" w:eastAsia="Arial" w:hAnsi="Helvetica" w:cs="Helvetica"/>
          <w:color w:val="363435"/>
        </w:rPr>
      </w:pPr>
      <w:r>
        <w:rPr>
          <w:rFonts w:ascii="Helvetica" w:eastAsia="Arial" w:hAnsi="Helvetica" w:cs="Helvetica"/>
          <w:color w:val="363435"/>
        </w:rPr>
        <w:t>End:</w:t>
      </w:r>
    </w:p>
    <w:p w14:paraId="0151C52D" w14:textId="27E40548" w:rsidR="009135FA" w:rsidRPr="00CA43A1" w:rsidRDefault="009135FA" w:rsidP="009135FA">
      <w:pPr>
        <w:spacing w:after="0"/>
        <w:rPr>
          <w:rFonts w:ascii="Helvetica" w:hAnsi="Helvetica" w:cs="Helvetica"/>
          <w:b/>
          <w:bCs/>
          <w:color w:val="FF0000"/>
          <w:sz w:val="20"/>
          <w:szCs w:val="20"/>
        </w:rPr>
      </w:pPr>
      <w:r>
        <w:rPr>
          <w:rFonts w:ascii="Helvetica" w:eastAsia="Arial" w:hAnsi="Helvetica" w:cs="Helvetica"/>
          <w:color w:val="363435"/>
        </w:rPr>
        <w:t>As of December 26, 2024</w:t>
      </w:r>
    </w:p>
    <w:sectPr w:rsidR="009135FA" w:rsidRPr="00CA43A1" w:rsidSect="00C1724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19" w:footer="8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898A2" w14:textId="77777777" w:rsidR="00C77928" w:rsidRDefault="00C77928" w:rsidP="00A06D82">
      <w:pPr>
        <w:spacing w:after="0" w:line="240" w:lineRule="auto"/>
      </w:pPr>
      <w:r>
        <w:separator/>
      </w:r>
    </w:p>
  </w:endnote>
  <w:endnote w:type="continuationSeparator" w:id="0">
    <w:p w14:paraId="67610B76" w14:textId="77777777" w:rsidR="00C77928" w:rsidRDefault="00C77928" w:rsidP="00A06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altName w:val="Cambria Math"/>
    <w:panose1 w:val="00000000000000000000"/>
    <w:charset w:val="00"/>
    <w:family w:val="roman"/>
    <w:notTrueType/>
    <w:pitch w:val="default"/>
  </w:font>
  <w:font w:name="Helvetica Black">
    <w:altName w:val="Arial"/>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Helvetca">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0D606" w14:textId="77777777" w:rsidR="00A057B0" w:rsidRDefault="00A057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291603"/>
      <w:docPartObj>
        <w:docPartGallery w:val="Page Numbers (Bottom of Page)"/>
        <w:docPartUnique/>
      </w:docPartObj>
    </w:sdtPr>
    <w:sdtEndPr>
      <w:rPr>
        <w:noProof/>
      </w:rPr>
    </w:sdtEndPr>
    <w:sdtContent>
      <w:p w14:paraId="17C19E9F" w14:textId="77777777" w:rsidR="00A057B0" w:rsidRDefault="00A057B0">
        <w:pPr>
          <w:pStyle w:val="Footer"/>
          <w:jc w:val="center"/>
        </w:pPr>
        <w:r>
          <w:fldChar w:fldCharType="begin"/>
        </w:r>
        <w:r>
          <w:instrText xml:space="preserve"> PAGE   \* MERGEFORMAT </w:instrText>
        </w:r>
        <w:r>
          <w:fldChar w:fldCharType="separate"/>
        </w:r>
        <w:r>
          <w:rPr>
            <w:noProof/>
          </w:rPr>
          <w:t>61</w:t>
        </w:r>
        <w:r>
          <w:rPr>
            <w:noProof/>
          </w:rPr>
          <w:fldChar w:fldCharType="end"/>
        </w:r>
      </w:p>
    </w:sdtContent>
  </w:sdt>
  <w:p w14:paraId="79EEFA1F" w14:textId="77777777" w:rsidR="00A057B0" w:rsidRDefault="00A057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8D7B" w14:textId="77777777" w:rsidR="00A057B0" w:rsidRDefault="00A057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87DA3" w14:textId="77777777" w:rsidR="00C77928" w:rsidRDefault="00C77928" w:rsidP="00A06D82">
      <w:pPr>
        <w:spacing w:after="0" w:line="240" w:lineRule="auto"/>
      </w:pPr>
      <w:r>
        <w:separator/>
      </w:r>
    </w:p>
  </w:footnote>
  <w:footnote w:type="continuationSeparator" w:id="0">
    <w:p w14:paraId="52B8DCD4" w14:textId="77777777" w:rsidR="00C77928" w:rsidRDefault="00C77928" w:rsidP="00A06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77020" w14:textId="5C92448B" w:rsidR="00A057B0" w:rsidRDefault="00000000">
    <w:pPr>
      <w:pStyle w:val="Header"/>
    </w:pPr>
    <w:r>
      <w:rPr>
        <w:noProof/>
      </w:rPr>
      <w:pict w14:anchorId="491242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80297" o:spid="_x0000_s1026" type="#_x0000_t136" style="position:absolute;margin-left:0;margin-top:0;width:613.8pt;height:46pt;rotation:315;z-index:-251655168;mso-position-horizontal:center;mso-position-horizontal-relative:margin;mso-position-vertical:center;mso-position-vertical-relative:margin" o:allowincell="f" fillcolor="silver" stroked="f">
          <v:fill opacity=".5"/>
          <v:textpath style="font-family:&quot;Calibri&quot;;font-size:1pt" string="Second -13th Edition CAMTS Standards - Copyrigh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912361" w14:textId="46E5AE74" w:rsidR="00A057B0" w:rsidRDefault="00000000">
    <w:pPr>
      <w:pStyle w:val="Header"/>
    </w:pPr>
    <w:r>
      <w:rPr>
        <w:noProof/>
      </w:rPr>
      <w:pict w14:anchorId="125E4E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80298" o:spid="_x0000_s1027" type="#_x0000_t136" style="position:absolute;margin-left:0;margin-top:0;width:613.8pt;height:46pt;rotation:315;z-index:-251653120;mso-position-horizontal:center;mso-position-horizontal-relative:margin;mso-position-vertical:center;mso-position-vertical-relative:margin" o:allowincell="f" fillcolor="silver" stroked="f">
          <v:fill opacity=".5"/>
          <v:textpath style="font-family:&quot;Calibri&quot;;font-size:1pt" string="Second -13th Edition CAMTS Standards - Copyrigh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C9DE7" w14:textId="33CAE13D" w:rsidR="00A057B0" w:rsidRDefault="00000000">
    <w:pPr>
      <w:pStyle w:val="Header"/>
    </w:pPr>
    <w:r>
      <w:rPr>
        <w:noProof/>
      </w:rPr>
      <w:pict w14:anchorId="03C4E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0780296" o:spid="_x0000_s1025" type="#_x0000_t136" style="position:absolute;margin-left:0;margin-top:0;width:613.8pt;height:46pt;rotation:315;z-index:-251657216;mso-position-horizontal:center;mso-position-horizontal-relative:margin;mso-position-vertical:center;mso-position-vertical-relative:margin" o:allowincell="f" fillcolor="silver" stroked="f">
          <v:fill opacity=".5"/>
          <v:textpath style="font-family:&quot;Calibri&quot;;font-size:1pt" string="Second -13th Edition CAMTS Standards - Copyrigh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2391A"/>
    <w:multiLevelType w:val="hybridMultilevel"/>
    <w:tmpl w:val="4394E224"/>
    <w:lvl w:ilvl="0" w:tplc="196A7672">
      <w:start w:val="1"/>
      <w:numFmt w:val="decimal"/>
      <w:lvlText w:val="%1."/>
      <w:lvlJc w:val="left"/>
      <w:pPr>
        <w:ind w:left="1080" w:hanging="360"/>
      </w:pPr>
      <w:rPr>
        <w:rFonts w:hint="default"/>
        <w:strik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35711"/>
    <w:multiLevelType w:val="hybridMultilevel"/>
    <w:tmpl w:val="F22C0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40278"/>
    <w:multiLevelType w:val="hybridMultilevel"/>
    <w:tmpl w:val="A4AE2A38"/>
    <w:lvl w:ilvl="0" w:tplc="509ABE98">
      <w:numFmt w:val="bullet"/>
      <w:lvlText w:val="•"/>
      <w:lvlJc w:val="left"/>
      <w:pPr>
        <w:ind w:left="1800" w:hanging="360"/>
      </w:pPr>
      <w:rPr>
        <w:rFonts w:ascii="Helvetica" w:eastAsia="Arial" w:hAnsi="Helvetica" w:cs="Helvetica" w:hint="default"/>
        <w:color w:val="363435"/>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035F0970"/>
    <w:multiLevelType w:val="hybridMultilevel"/>
    <w:tmpl w:val="AA4A473A"/>
    <w:lvl w:ilvl="0" w:tplc="23584212">
      <w:start w:val="1"/>
      <w:numFmt w:val="lowerLetter"/>
      <w:lvlText w:val="%1."/>
      <w:lvlJc w:val="left"/>
      <w:pPr>
        <w:ind w:left="180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210D72"/>
    <w:multiLevelType w:val="hybridMultilevel"/>
    <w:tmpl w:val="A6B87BCE"/>
    <w:lvl w:ilvl="0" w:tplc="AC1EADCA">
      <w:start w:val="1"/>
      <w:numFmt w:val="upperLetter"/>
      <w:lvlText w:val="%1."/>
      <w:lvlJc w:val="left"/>
      <w:pPr>
        <w:ind w:left="720" w:hanging="360"/>
      </w:pPr>
      <w:rPr>
        <w:rFonts w:hint="default"/>
        <w:b/>
        <w:color w:val="3634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505EE"/>
    <w:multiLevelType w:val="hybridMultilevel"/>
    <w:tmpl w:val="BA5CFC8C"/>
    <w:lvl w:ilvl="0" w:tplc="1E8C2B6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B20D70"/>
    <w:multiLevelType w:val="hybridMultilevel"/>
    <w:tmpl w:val="55343B58"/>
    <w:lvl w:ilvl="0" w:tplc="0880991E">
      <w:start w:val="1"/>
      <w:numFmt w:val="bullet"/>
      <w:lvlText w:val="•"/>
      <w:lvlJc w:val="left"/>
      <w:pPr>
        <w:tabs>
          <w:tab w:val="num" w:pos="720"/>
        </w:tabs>
        <w:ind w:left="720" w:hanging="360"/>
      </w:pPr>
      <w:rPr>
        <w:rFonts w:ascii="Times New Roman" w:hAnsi="Times New Roman" w:hint="default"/>
      </w:rPr>
    </w:lvl>
    <w:lvl w:ilvl="1" w:tplc="99BC3E0E" w:tentative="1">
      <w:start w:val="1"/>
      <w:numFmt w:val="bullet"/>
      <w:lvlText w:val="•"/>
      <w:lvlJc w:val="left"/>
      <w:pPr>
        <w:tabs>
          <w:tab w:val="num" w:pos="1440"/>
        </w:tabs>
        <w:ind w:left="1440" w:hanging="360"/>
      </w:pPr>
      <w:rPr>
        <w:rFonts w:ascii="Times New Roman" w:hAnsi="Times New Roman" w:hint="default"/>
      </w:rPr>
    </w:lvl>
    <w:lvl w:ilvl="2" w:tplc="064C096A">
      <w:start w:val="1"/>
      <w:numFmt w:val="bullet"/>
      <w:lvlText w:val="•"/>
      <w:lvlJc w:val="left"/>
      <w:pPr>
        <w:tabs>
          <w:tab w:val="num" w:pos="2160"/>
        </w:tabs>
        <w:ind w:left="2160" w:hanging="360"/>
      </w:pPr>
      <w:rPr>
        <w:rFonts w:ascii="Times New Roman" w:hAnsi="Times New Roman" w:hint="default"/>
      </w:rPr>
    </w:lvl>
    <w:lvl w:ilvl="3" w:tplc="7C8A53B0" w:tentative="1">
      <w:start w:val="1"/>
      <w:numFmt w:val="bullet"/>
      <w:lvlText w:val="•"/>
      <w:lvlJc w:val="left"/>
      <w:pPr>
        <w:tabs>
          <w:tab w:val="num" w:pos="2880"/>
        </w:tabs>
        <w:ind w:left="2880" w:hanging="360"/>
      </w:pPr>
      <w:rPr>
        <w:rFonts w:ascii="Times New Roman" w:hAnsi="Times New Roman" w:hint="default"/>
      </w:rPr>
    </w:lvl>
    <w:lvl w:ilvl="4" w:tplc="002A908A" w:tentative="1">
      <w:start w:val="1"/>
      <w:numFmt w:val="bullet"/>
      <w:lvlText w:val="•"/>
      <w:lvlJc w:val="left"/>
      <w:pPr>
        <w:tabs>
          <w:tab w:val="num" w:pos="3600"/>
        </w:tabs>
        <w:ind w:left="3600" w:hanging="360"/>
      </w:pPr>
      <w:rPr>
        <w:rFonts w:ascii="Times New Roman" w:hAnsi="Times New Roman" w:hint="default"/>
      </w:rPr>
    </w:lvl>
    <w:lvl w:ilvl="5" w:tplc="A8CE6A28" w:tentative="1">
      <w:start w:val="1"/>
      <w:numFmt w:val="bullet"/>
      <w:lvlText w:val="•"/>
      <w:lvlJc w:val="left"/>
      <w:pPr>
        <w:tabs>
          <w:tab w:val="num" w:pos="4320"/>
        </w:tabs>
        <w:ind w:left="4320" w:hanging="360"/>
      </w:pPr>
      <w:rPr>
        <w:rFonts w:ascii="Times New Roman" w:hAnsi="Times New Roman" w:hint="default"/>
      </w:rPr>
    </w:lvl>
    <w:lvl w:ilvl="6" w:tplc="0B3EAD68" w:tentative="1">
      <w:start w:val="1"/>
      <w:numFmt w:val="bullet"/>
      <w:lvlText w:val="•"/>
      <w:lvlJc w:val="left"/>
      <w:pPr>
        <w:tabs>
          <w:tab w:val="num" w:pos="5040"/>
        </w:tabs>
        <w:ind w:left="5040" w:hanging="360"/>
      </w:pPr>
      <w:rPr>
        <w:rFonts w:ascii="Times New Roman" w:hAnsi="Times New Roman" w:hint="default"/>
      </w:rPr>
    </w:lvl>
    <w:lvl w:ilvl="7" w:tplc="E28812D2" w:tentative="1">
      <w:start w:val="1"/>
      <w:numFmt w:val="bullet"/>
      <w:lvlText w:val="•"/>
      <w:lvlJc w:val="left"/>
      <w:pPr>
        <w:tabs>
          <w:tab w:val="num" w:pos="5760"/>
        </w:tabs>
        <w:ind w:left="5760" w:hanging="360"/>
      </w:pPr>
      <w:rPr>
        <w:rFonts w:ascii="Times New Roman" w:hAnsi="Times New Roman" w:hint="default"/>
      </w:rPr>
    </w:lvl>
    <w:lvl w:ilvl="8" w:tplc="3FA8726A"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42505B3"/>
    <w:multiLevelType w:val="hybridMultilevel"/>
    <w:tmpl w:val="81922272"/>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8" w15:restartNumberingAfterBreak="0">
    <w:nsid w:val="183A0EA3"/>
    <w:multiLevelType w:val="hybridMultilevel"/>
    <w:tmpl w:val="4088F804"/>
    <w:lvl w:ilvl="0" w:tplc="66B6E15A">
      <w:start w:val="1"/>
      <w:numFmt w:val="lowerLetter"/>
      <w:lvlText w:val="%1."/>
      <w:lvlJc w:val="left"/>
      <w:pPr>
        <w:ind w:left="1890" w:hanging="360"/>
      </w:pPr>
      <w:rPr>
        <w:rFonts w:hint="default"/>
        <w:b/>
        <w:bCs/>
        <w:color w:val="363435"/>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192424CA"/>
    <w:multiLevelType w:val="hybridMultilevel"/>
    <w:tmpl w:val="BC440C60"/>
    <w:lvl w:ilvl="0" w:tplc="FFD67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A08609B"/>
    <w:multiLevelType w:val="hybridMultilevel"/>
    <w:tmpl w:val="F73C4978"/>
    <w:lvl w:ilvl="0" w:tplc="60588060">
      <w:start w:val="1"/>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80043"/>
    <w:multiLevelType w:val="hybridMultilevel"/>
    <w:tmpl w:val="63FC4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BD0792"/>
    <w:multiLevelType w:val="hybridMultilevel"/>
    <w:tmpl w:val="8CF4CEE6"/>
    <w:lvl w:ilvl="0" w:tplc="CFD0D3E2">
      <w:start w:val="1"/>
      <w:numFmt w:val="lowerLetter"/>
      <w:lvlText w:val="%1."/>
      <w:lvlJc w:val="left"/>
      <w:pPr>
        <w:ind w:left="1800" w:hanging="360"/>
      </w:pPr>
      <w:rPr>
        <w:rFonts w:hint="default"/>
        <w:b/>
        <w:bCs/>
        <w:strike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1062CFF"/>
    <w:multiLevelType w:val="hybridMultilevel"/>
    <w:tmpl w:val="792E35BC"/>
    <w:lvl w:ilvl="0" w:tplc="2FC05AC4">
      <w:start w:val="1"/>
      <w:numFmt w:val="decimal"/>
      <w:lvlText w:val="%1)"/>
      <w:lvlJc w:val="left"/>
      <w:pPr>
        <w:ind w:left="1440" w:hanging="360"/>
      </w:pPr>
      <w:rPr>
        <w:rFonts w:hint="default"/>
        <w:b/>
        <w:color w:val="363435"/>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2E84D23"/>
    <w:multiLevelType w:val="hybridMultilevel"/>
    <w:tmpl w:val="9EF6C3C0"/>
    <w:lvl w:ilvl="0" w:tplc="EEA0289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23104ECF"/>
    <w:multiLevelType w:val="hybridMultilevel"/>
    <w:tmpl w:val="5D7AA3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231810AF"/>
    <w:multiLevelType w:val="hybridMultilevel"/>
    <w:tmpl w:val="58762A76"/>
    <w:lvl w:ilvl="0" w:tplc="38BE58DC">
      <w:start w:val="11"/>
      <w:numFmt w:val="decimal"/>
      <w:lvlText w:val="%1."/>
      <w:lvlJc w:val="left"/>
      <w:pPr>
        <w:tabs>
          <w:tab w:val="num" w:pos="720"/>
        </w:tabs>
        <w:ind w:left="720" w:hanging="360"/>
      </w:pPr>
    </w:lvl>
    <w:lvl w:ilvl="1" w:tplc="605047FC">
      <w:start w:val="1"/>
      <w:numFmt w:val="decimal"/>
      <w:lvlText w:val="%2."/>
      <w:lvlJc w:val="left"/>
      <w:pPr>
        <w:tabs>
          <w:tab w:val="num" w:pos="1440"/>
        </w:tabs>
        <w:ind w:left="1440" w:hanging="360"/>
      </w:pPr>
    </w:lvl>
    <w:lvl w:ilvl="2" w:tplc="1CC2A878" w:tentative="1">
      <w:start w:val="1"/>
      <w:numFmt w:val="decimal"/>
      <w:lvlText w:val="%3."/>
      <w:lvlJc w:val="left"/>
      <w:pPr>
        <w:tabs>
          <w:tab w:val="num" w:pos="2160"/>
        </w:tabs>
        <w:ind w:left="2160" w:hanging="360"/>
      </w:pPr>
    </w:lvl>
    <w:lvl w:ilvl="3" w:tplc="76B47B28" w:tentative="1">
      <w:start w:val="1"/>
      <w:numFmt w:val="decimal"/>
      <w:lvlText w:val="%4."/>
      <w:lvlJc w:val="left"/>
      <w:pPr>
        <w:tabs>
          <w:tab w:val="num" w:pos="2880"/>
        </w:tabs>
        <w:ind w:left="2880" w:hanging="360"/>
      </w:pPr>
    </w:lvl>
    <w:lvl w:ilvl="4" w:tplc="1B224908" w:tentative="1">
      <w:start w:val="1"/>
      <w:numFmt w:val="decimal"/>
      <w:lvlText w:val="%5."/>
      <w:lvlJc w:val="left"/>
      <w:pPr>
        <w:tabs>
          <w:tab w:val="num" w:pos="3600"/>
        </w:tabs>
        <w:ind w:left="3600" w:hanging="360"/>
      </w:pPr>
    </w:lvl>
    <w:lvl w:ilvl="5" w:tplc="2A5EAD2C" w:tentative="1">
      <w:start w:val="1"/>
      <w:numFmt w:val="decimal"/>
      <w:lvlText w:val="%6."/>
      <w:lvlJc w:val="left"/>
      <w:pPr>
        <w:tabs>
          <w:tab w:val="num" w:pos="4320"/>
        </w:tabs>
        <w:ind w:left="4320" w:hanging="360"/>
      </w:pPr>
    </w:lvl>
    <w:lvl w:ilvl="6" w:tplc="072A2FCE" w:tentative="1">
      <w:start w:val="1"/>
      <w:numFmt w:val="decimal"/>
      <w:lvlText w:val="%7."/>
      <w:lvlJc w:val="left"/>
      <w:pPr>
        <w:tabs>
          <w:tab w:val="num" w:pos="5040"/>
        </w:tabs>
        <w:ind w:left="5040" w:hanging="360"/>
      </w:pPr>
    </w:lvl>
    <w:lvl w:ilvl="7" w:tplc="59CEAF00" w:tentative="1">
      <w:start w:val="1"/>
      <w:numFmt w:val="decimal"/>
      <w:lvlText w:val="%8."/>
      <w:lvlJc w:val="left"/>
      <w:pPr>
        <w:tabs>
          <w:tab w:val="num" w:pos="5760"/>
        </w:tabs>
        <w:ind w:left="5760" w:hanging="360"/>
      </w:pPr>
    </w:lvl>
    <w:lvl w:ilvl="8" w:tplc="0E9E0CB6" w:tentative="1">
      <w:start w:val="1"/>
      <w:numFmt w:val="decimal"/>
      <w:lvlText w:val="%9."/>
      <w:lvlJc w:val="left"/>
      <w:pPr>
        <w:tabs>
          <w:tab w:val="num" w:pos="6480"/>
        </w:tabs>
        <w:ind w:left="6480" w:hanging="360"/>
      </w:pPr>
    </w:lvl>
  </w:abstractNum>
  <w:abstractNum w:abstractNumId="17" w15:restartNumberingAfterBreak="0">
    <w:nsid w:val="2461533D"/>
    <w:multiLevelType w:val="hybridMultilevel"/>
    <w:tmpl w:val="1DBCF648"/>
    <w:lvl w:ilvl="0" w:tplc="EAEC269A">
      <w:start w:val="1"/>
      <w:numFmt w:val="bullet"/>
      <w:lvlText w:val="•"/>
      <w:lvlJc w:val="left"/>
      <w:pPr>
        <w:tabs>
          <w:tab w:val="num" w:pos="720"/>
        </w:tabs>
        <w:ind w:left="720" w:hanging="360"/>
      </w:pPr>
      <w:rPr>
        <w:rFonts w:ascii="Times New Roman" w:hAnsi="Times New Roman" w:hint="default"/>
      </w:rPr>
    </w:lvl>
    <w:lvl w:ilvl="1" w:tplc="2648229E" w:tentative="1">
      <w:start w:val="1"/>
      <w:numFmt w:val="bullet"/>
      <w:lvlText w:val="•"/>
      <w:lvlJc w:val="left"/>
      <w:pPr>
        <w:tabs>
          <w:tab w:val="num" w:pos="1440"/>
        </w:tabs>
        <w:ind w:left="1440" w:hanging="360"/>
      </w:pPr>
      <w:rPr>
        <w:rFonts w:ascii="Times New Roman" w:hAnsi="Times New Roman" w:hint="default"/>
      </w:rPr>
    </w:lvl>
    <w:lvl w:ilvl="2" w:tplc="86807630" w:tentative="1">
      <w:start w:val="1"/>
      <w:numFmt w:val="bullet"/>
      <w:lvlText w:val="•"/>
      <w:lvlJc w:val="left"/>
      <w:pPr>
        <w:tabs>
          <w:tab w:val="num" w:pos="2160"/>
        </w:tabs>
        <w:ind w:left="2160" w:hanging="360"/>
      </w:pPr>
      <w:rPr>
        <w:rFonts w:ascii="Times New Roman" w:hAnsi="Times New Roman" w:hint="default"/>
      </w:rPr>
    </w:lvl>
    <w:lvl w:ilvl="3" w:tplc="B2A621EA" w:tentative="1">
      <w:start w:val="1"/>
      <w:numFmt w:val="bullet"/>
      <w:lvlText w:val="•"/>
      <w:lvlJc w:val="left"/>
      <w:pPr>
        <w:tabs>
          <w:tab w:val="num" w:pos="2880"/>
        </w:tabs>
        <w:ind w:left="2880" w:hanging="360"/>
      </w:pPr>
      <w:rPr>
        <w:rFonts w:ascii="Times New Roman" w:hAnsi="Times New Roman" w:hint="default"/>
      </w:rPr>
    </w:lvl>
    <w:lvl w:ilvl="4" w:tplc="77687512" w:tentative="1">
      <w:start w:val="1"/>
      <w:numFmt w:val="bullet"/>
      <w:lvlText w:val="•"/>
      <w:lvlJc w:val="left"/>
      <w:pPr>
        <w:tabs>
          <w:tab w:val="num" w:pos="3600"/>
        </w:tabs>
        <w:ind w:left="3600" w:hanging="360"/>
      </w:pPr>
      <w:rPr>
        <w:rFonts w:ascii="Times New Roman" w:hAnsi="Times New Roman" w:hint="default"/>
      </w:rPr>
    </w:lvl>
    <w:lvl w:ilvl="5" w:tplc="8FE8489A" w:tentative="1">
      <w:start w:val="1"/>
      <w:numFmt w:val="bullet"/>
      <w:lvlText w:val="•"/>
      <w:lvlJc w:val="left"/>
      <w:pPr>
        <w:tabs>
          <w:tab w:val="num" w:pos="4320"/>
        </w:tabs>
        <w:ind w:left="4320" w:hanging="360"/>
      </w:pPr>
      <w:rPr>
        <w:rFonts w:ascii="Times New Roman" w:hAnsi="Times New Roman" w:hint="default"/>
      </w:rPr>
    </w:lvl>
    <w:lvl w:ilvl="6" w:tplc="A2D0A88E" w:tentative="1">
      <w:start w:val="1"/>
      <w:numFmt w:val="bullet"/>
      <w:lvlText w:val="•"/>
      <w:lvlJc w:val="left"/>
      <w:pPr>
        <w:tabs>
          <w:tab w:val="num" w:pos="5040"/>
        </w:tabs>
        <w:ind w:left="5040" w:hanging="360"/>
      </w:pPr>
      <w:rPr>
        <w:rFonts w:ascii="Times New Roman" w:hAnsi="Times New Roman" w:hint="default"/>
      </w:rPr>
    </w:lvl>
    <w:lvl w:ilvl="7" w:tplc="E59E5A16" w:tentative="1">
      <w:start w:val="1"/>
      <w:numFmt w:val="bullet"/>
      <w:lvlText w:val="•"/>
      <w:lvlJc w:val="left"/>
      <w:pPr>
        <w:tabs>
          <w:tab w:val="num" w:pos="5760"/>
        </w:tabs>
        <w:ind w:left="5760" w:hanging="360"/>
      </w:pPr>
      <w:rPr>
        <w:rFonts w:ascii="Times New Roman" w:hAnsi="Times New Roman" w:hint="default"/>
      </w:rPr>
    </w:lvl>
    <w:lvl w:ilvl="8" w:tplc="84B6E21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5167F7E"/>
    <w:multiLevelType w:val="hybridMultilevel"/>
    <w:tmpl w:val="A0382CA6"/>
    <w:lvl w:ilvl="0" w:tplc="60588060">
      <w:start w:val="1"/>
      <w:numFmt w:val="bullet"/>
      <w:lvlText w:val="•"/>
      <w:lvlJc w:val="left"/>
      <w:pPr>
        <w:tabs>
          <w:tab w:val="num" w:pos="720"/>
        </w:tabs>
        <w:ind w:left="720" w:hanging="360"/>
      </w:pPr>
      <w:rPr>
        <w:rFonts w:ascii="Times New Roman" w:hAnsi="Times New Roman" w:hint="default"/>
      </w:rPr>
    </w:lvl>
    <w:lvl w:ilvl="1" w:tplc="5DC854BC" w:tentative="1">
      <w:start w:val="1"/>
      <w:numFmt w:val="bullet"/>
      <w:lvlText w:val="•"/>
      <w:lvlJc w:val="left"/>
      <w:pPr>
        <w:tabs>
          <w:tab w:val="num" w:pos="1440"/>
        </w:tabs>
        <w:ind w:left="1440" w:hanging="360"/>
      </w:pPr>
      <w:rPr>
        <w:rFonts w:ascii="Times New Roman" w:hAnsi="Times New Roman" w:hint="default"/>
      </w:rPr>
    </w:lvl>
    <w:lvl w:ilvl="2" w:tplc="11042958">
      <w:start w:val="1"/>
      <w:numFmt w:val="bullet"/>
      <w:lvlText w:val="•"/>
      <w:lvlJc w:val="left"/>
      <w:pPr>
        <w:tabs>
          <w:tab w:val="num" w:pos="2160"/>
        </w:tabs>
        <w:ind w:left="2160" w:hanging="360"/>
      </w:pPr>
      <w:rPr>
        <w:rFonts w:ascii="Times New Roman" w:hAnsi="Times New Roman" w:hint="default"/>
      </w:rPr>
    </w:lvl>
    <w:lvl w:ilvl="3" w:tplc="92180974" w:tentative="1">
      <w:start w:val="1"/>
      <w:numFmt w:val="bullet"/>
      <w:lvlText w:val="•"/>
      <w:lvlJc w:val="left"/>
      <w:pPr>
        <w:tabs>
          <w:tab w:val="num" w:pos="2880"/>
        </w:tabs>
        <w:ind w:left="2880" w:hanging="360"/>
      </w:pPr>
      <w:rPr>
        <w:rFonts w:ascii="Times New Roman" w:hAnsi="Times New Roman" w:hint="default"/>
      </w:rPr>
    </w:lvl>
    <w:lvl w:ilvl="4" w:tplc="200485CA" w:tentative="1">
      <w:start w:val="1"/>
      <w:numFmt w:val="bullet"/>
      <w:lvlText w:val="•"/>
      <w:lvlJc w:val="left"/>
      <w:pPr>
        <w:tabs>
          <w:tab w:val="num" w:pos="3600"/>
        </w:tabs>
        <w:ind w:left="3600" w:hanging="360"/>
      </w:pPr>
      <w:rPr>
        <w:rFonts w:ascii="Times New Roman" w:hAnsi="Times New Roman" w:hint="default"/>
      </w:rPr>
    </w:lvl>
    <w:lvl w:ilvl="5" w:tplc="252440CA" w:tentative="1">
      <w:start w:val="1"/>
      <w:numFmt w:val="bullet"/>
      <w:lvlText w:val="•"/>
      <w:lvlJc w:val="left"/>
      <w:pPr>
        <w:tabs>
          <w:tab w:val="num" w:pos="4320"/>
        </w:tabs>
        <w:ind w:left="4320" w:hanging="360"/>
      </w:pPr>
      <w:rPr>
        <w:rFonts w:ascii="Times New Roman" w:hAnsi="Times New Roman" w:hint="default"/>
      </w:rPr>
    </w:lvl>
    <w:lvl w:ilvl="6" w:tplc="F1E8FD38" w:tentative="1">
      <w:start w:val="1"/>
      <w:numFmt w:val="bullet"/>
      <w:lvlText w:val="•"/>
      <w:lvlJc w:val="left"/>
      <w:pPr>
        <w:tabs>
          <w:tab w:val="num" w:pos="5040"/>
        </w:tabs>
        <w:ind w:left="5040" w:hanging="360"/>
      </w:pPr>
      <w:rPr>
        <w:rFonts w:ascii="Times New Roman" w:hAnsi="Times New Roman" w:hint="default"/>
      </w:rPr>
    </w:lvl>
    <w:lvl w:ilvl="7" w:tplc="E774CA48" w:tentative="1">
      <w:start w:val="1"/>
      <w:numFmt w:val="bullet"/>
      <w:lvlText w:val="•"/>
      <w:lvlJc w:val="left"/>
      <w:pPr>
        <w:tabs>
          <w:tab w:val="num" w:pos="5760"/>
        </w:tabs>
        <w:ind w:left="5760" w:hanging="360"/>
      </w:pPr>
      <w:rPr>
        <w:rFonts w:ascii="Times New Roman" w:hAnsi="Times New Roman" w:hint="default"/>
      </w:rPr>
    </w:lvl>
    <w:lvl w:ilvl="8" w:tplc="9F8C67B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54B77EB"/>
    <w:multiLevelType w:val="hybridMultilevel"/>
    <w:tmpl w:val="3CD04F26"/>
    <w:lvl w:ilvl="0" w:tplc="83B408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9F0F22"/>
    <w:multiLevelType w:val="hybridMultilevel"/>
    <w:tmpl w:val="69068936"/>
    <w:lvl w:ilvl="0" w:tplc="13BA4F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7AE7264"/>
    <w:multiLevelType w:val="hybridMultilevel"/>
    <w:tmpl w:val="73B68EC2"/>
    <w:lvl w:ilvl="0" w:tplc="D27EA4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9130A5A"/>
    <w:multiLevelType w:val="hybridMultilevel"/>
    <w:tmpl w:val="D5689DB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15:restartNumberingAfterBreak="0">
    <w:nsid w:val="2A6365BE"/>
    <w:multiLevelType w:val="hybridMultilevel"/>
    <w:tmpl w:val="D3E0E5B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4" w15:restartNumberingAfterBreak="0">
    <w:nsid w:val="2B156DDF"/>
    <w:multiLevelType w:val="hybridMultilevel"/>
    <w:tmpl w:val="902A1948"/>
    <w:lvl w:ilvl="0" w:tplc="62D62D02">
      <w:start w:val="3"/>
      <w:numFmt w:val="decimal"/>
      <w:lvlText w:val="%1."/>
      <w:lvlJc w:val="left"/>
      <w:pPr>
        <w:ind w:left="1080" w:hanging="360"/>
      </w:pPr>
      <w:rPr>
        <w:rFonts w:hint="default"/>
        <w:strik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C656AD1"/>
    <w:multiLevelType w:val="hybridMultilevel"/>
    <w:tmpl w:val="95D6C080"/>
    <w:lvl w:ilvl="0" w:tplc="158A9DD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2CC072F4"/>
    <w:multiLevelType w:val="hybridMultilevel"/>
    <w:tmpl w:val="999216C0"/>
    <w:lvl w:ilvl="0" w:tplc="509ABE98">
      <w:numFmt w:val="bullet"/>
      <w:lvlText w:val="•"/>
      <w:lvlJc w:val="left"/>
      <w:pPr>
        <w:ind w:left="720" w:hanging="360"/>
      </w:pPr>
      <w:rPr>
        <w:rFonts w:ascii="Helvetica" w:eastAsia="Arial" w:hAnsi="Helvetica" w:cs="Helvetica"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D226A6"/>
    <w:multiLevelType w:val="hybridMultilevel"/>
    <w:tmpl w:val="EC0C4EB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8" w15:restartNumberingAfterBreak="0">
    <w:nsid w:val="2E3A2D7B"/>
    <w:multiLevelType w:val="hybridMultilevel"/>
    <w:tmpl w:val="224C21DC"/>
    <w:lvl w:ilvl="0" w:tplc="1EA61B5C">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2E4C469A"/>
    <w:multiLevelType w:val="hybridMultilevel"/>
    <w:tmpl w:val="5E1AA464"/>
    <w:lvl w:ilvl="0" w:tplc="F3860F04">
      <w:start w:val="1"/>
      <w:numFmt w:val="decimal"/>
      <w:lvlText w:val="%1."/>
      <w:lvlJc w:val="left"/>
      <w:pPr>
        <w:ind w:left="3780" w:hanging="360"/>
      </w:pPr>
      <w:rPr>
        <w:rFonts w:hint="default"/>
        <w:color w:val="363435"/>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0" w15:restartNumberingAfterBreak="0">
    <w:nsid w:val="340B36BC"/>
    <w:multiLevelType w:val="hybridMultilevel"/>
    <w:tmpl w:val="8BDAD418"/>
    <w:lvl w:ilvl="0" w:tplc="FFD67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45551C2"/>
    <w:multiLevelType w:val="hybridMultilevel"/>
    <w:tmpl w:val="2CEEE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BD42C0"/>
    <w:multiLevelType w:val="hybridMultilevel"/>
    <w:tmpl w:val="26E452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3" w15:restartNumberingAfterBreak="0">
    <w:nsid w:val="364C385E"/>
    <w:multiLevelType w:val="hybridMultilevel"/>
    <w:tmpl w:val="FBAA3878"/>
    <w:lvl w:ilvl="0" w:tplc="19C60E96">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36AF1FE1"/>
    <w:multiLevelType w:val="hybridMultilevel"/>
    <w:tmpl w:val="F384A1D4"/>
    <w:lvl w:ilvl="0" w:tplc="4B4029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7557910"/>
    <w:multiLevelType w:val="hybridMultilevel"/>
    <w:tmpl w:val="9D7C3498"/>
    <w:lvl w:ilvl="0" w:tplc="04090003">
      <w:start w:val="1"/>
      <w:numFmt w:val="bullet"/>
      <w:lvlText w:val="o"/>
      <w:lvlJc w:val="left"/>
      <w:pPr>
        <w:ind w:left="3060" w:hanging="360"/>
      </w:pPr>
      <w:rPr>
        <w:rFonts w:ascii="Courier New" w:hAnsi="Courier New" w:cs="Courier New"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6" w15:restartNumberingAfterBreak="0">
    <w:nsid w:val="38636D66"/>
    <w:multiLevelType w:val="hybridMultilevel"/>
    <w:tmpl w:val="7ED634C6"/>
    <w:lvl w:ilvl="0" w:tplc="8C2628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39327E7F"/>
    <w:multiLevelType w:val="hybridMultilevel"/>
    <w:tmpl w:val="5BA8B3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3A1F7BE7"/>
    <w:multiLevelType w:val="hybridMultilevel"/>
    <w:tmpl w:val="9D5C5B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3AAC21FE"/>
    <w:multiLevelType w:val="hybridMultilevel"/>
    <w:tmpl w:val="E304C9EA"/>
    <w:lvl w:ilvl="0" w:tplc="ECD2BBE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3C69432D"/>
    <w:multiLevelType w:val="hybridMultilevel"/>
    <w:tmpl w:val="957E78D2"/>
    <w:lvl w:ilvl="0" w:tplc="FFD67D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3D4838D1"/>
    <w:multiLevelType w:val="hybridMultilevel"/>
    <w:tmpl w:val="9A32DFFA"/>
    <w:lvl w:ilvl="0" w:tplc="F6CECC0C">
      <w:start w:val="1"/>
      <w:numFmt w:val="lowerLetter"/>
      <w:lvlText w:val="%1."/>
      <w:lvlJc w:val="left"/>
      <w:pPr>
        <w:ind w:left="2010" w:hanging="390"/>
      </w:pPr>
      <w:rPr>
        <w:rFonts w:hint="default"/>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42" w15:restartNumberingAfterBreak="0">
    <w:nsid w:val="3D994966"/>
    <w:multiLevelType w:val="hybridMultilevel"/>
    <w:tmpl w:val="3AF2DCA8"/>
    <w:lvl w:ilvl="0" w:tplc="509ABE98">
      <w:numFmt w:val="bullet"/>
      <w:lvlText w:val="•"/>
      <w:lvlJc w:val="left"/>
      <w:pPr>
        <w:ind w:left="720" w:hanging="360"/>
      </w:pPr>
      <w:rPr>
        <w:rFonts w:ascii="Helvetica" w:eastAsia="Arial" w:hAnsi="Helvetica" w:cs="Helvetica"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E980238"/>
    <w:multiLevelType w:val="hybridMultilevel"/>
    <w:tmpl w:val="C20A86DC"/>
    <w:lvl w:ilvl="0" w:tplc="235842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3FFB369E"/>
    <w:multiLevelType w:val="hybridMultilevel"/>
    <w:tmpl w:val="D8DADCAC"/>
    <w:lvl w:ilvl="0" w:tplc="04090001">
      <w:start w:val="1"/>
      <w:numFmt w:val="bullet"/>
      <w:lvlText w:val=""/>
      <w:lvlJc w:val="left"/>
      <w:pPr>
        <w:ind w:left="720" w:hanging="360"/>
      </w:pPr>
      <w:rPr>
        <w:rFonts w:ascii="Symbol" w:hAnsi="Symbol" w:hint="default"/>
      </w:rPr>
    </w:lvl>
    <w:lvl w:ilvl="1" w:tplc="509ABE98">
      <w:numFmt w:val="bullet"/>
      <w:lvlText w:val="•"/>
      <w:lvlJc w:val="left"/>
      <w:pPr>
        <w:ind w:left="10440" w:hanging="9360"/>
      </w:pPr>
      <w:rPr>
        <w:rFonts w:ascii="Helvetica" w:eastAsia="Arial" w:hAnsi="Helvetica" w:cs="Helvetica" w:hint="default"/>
        <w:color w:val="363435"/>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01D6A94"/>
    <w:multiLevelType w:val="multilevel"/>
    <w:tmpl w:val="DA0CA86E"/>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46" w15:restartNumberingAfterBreak="0">
    <w:nsid w:val="40F95DFD"/>
    <w:multiLevelType w:val="hybridMultilevel"/>
    <w:tmpl w:val="D5A84D80"/>
    <w:lvl w:ilvl="0" w:tplc="C07C0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42C30835"/>
    <w:multiLevelType w:val="hybridMultilevel"/>
    <w:tmpl w:val="09264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33E58AD"/>
    <w:multiLevelType w:val="hybridMultilevel"/>
    <w:tmpl w:val="39BE85A2"/>
    <w:lvl w:ilvl="0" w:tplc="A66279EE">
      <w:start w:val="6"/>
      <w:numFmt w:val="bullet"/>
      <w:lvlText w:val=""/>
      <w:lvlJc w:val="left"/>
      <w:pPr>
        <w:ind w:left="3150" w:hanging="360"/>
      </w:pPr>
      <w:rPr>
        <w:rFonts w:ascii="Symbol" w:eastAsiaTheme="minorHAnsi" w:hAnsi="Symbol" w:cs="Helvetica"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49" w15:restartNumberingAfterBreak="0">
    <w:nsid w:val="435C5594"/>
    <w:multiLevelType w:val="hybridMultilevel"/>
    <w:tmpl w:val="AC4A448E"/>
    <w:lvl w:ilvl="0" w:tplc="DBBC48F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0" w15:restartNumberingAfterBreak="0">
    <w:nsid w:val="45156811"/>
    <w:multiLevelType w:val="hybridMultilevel"/>
    <w:tmpl w:val="3858F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5D82A8F"/>
    <w:multiLevelType w:val="hybridMultilevel"/>
    <w:tmpl w:val="D82A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DCE1EB3"/>
    <w:multiLevelType w:val="hybridMultilevel"/>
    <w:tmpl w:val="CE82DC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E3C2801"/>
    <w:multiLevelType w:val="hybridMultilevel"/>
    <w:tmpl w:val="1C4C04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E8216C6"/>
    <w:multiLevelType w:val="hybridMultilevel"/>
    <w:tmpl w:val="01207512"/>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5" w15:restartNumberingAfterBreak="0">
    <w:nsid w:val="4F4006E0"/>
    <w:multiLevelType w:val="hybridMultilevel"/>
    <w:tmpl w:val="F9140BA6"/>
    <w:lvl w:ilvl="0" w:tplc="FC62F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F966C1B"/>
    <w:multiLevelType w:val="hybridMultilevel"/>
    <w:tmpl w:val="1EF044BA"/>
    <w:lvl w:ilvl="0" w:tplc="1EA61B5C">
      <w:start w:val="1"/>
      <w:numFmt w:val="bullet"/>
      <w:lvlText w:val=""/>
      <w:lvlJc w:val="left"/>
      <w:pPr>
        <w:ind w:left="288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7" w15:restartNumberingAfterBreak="0">
    <w:nsid w:val="4FF819AA"/>
    <w:multiLevelType w:val="hybridMultilevel"/>
    <w:tmpl w:val="AB60F1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52956BE9"/>
    <w:multiLevelType w:val="hybridMultilevel"/>
    <w:tmpl w:val="5FDCD64E"/>
    <w:lvl w:ilvl="0" w:tplc="0A6E705A">
      <w:start w:val="1"/>
      <w:numFmt w:val="decimal"/>
      <w:lvlText w:val="%1."/>
      <w:lvlJc w:val="left"/>
      <w:pPr>
        <w:ind w:left="153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3B758AC"/>
    <w:multiLevelType w:val="hybridMultilevel"/>
    <w:tmpl w:val="F19A6546"/>
    <w:lvl w:ilvl="0" w:tplc="1988F896">
      <w:start w:val="9"/>
      <w:numFmt w:val="lowerLetter"/>
      <w:lvlText w:val="%1."/>
      <w:lvlJc w:val="left"/>
      <w:pPr>
        <w:ind w:left="180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0" w15:restartNumberingAfterBreak="0">
    <w:nsid w:val="53D26C0E"/>
    <w:multiLevelType w:val="hybridMultilevel"/>
    <w:tmpl w:val="147A009A"/>
    <w:lvl w:ilvl="0" w:tplc="9A1A4186">
      <w:start w:val="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41E3EC2"/>
    <w:multiLevelType w:val="hybridMultilevel"/>
    <w:tmpl w:val="B3B46F18"/>
    <w:lvl w:ilvl="0" w:tplc="F1AE34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42A0479"/>
    <w:multiLevelType w:val="hybridMultilevel"/>
    <w:tmpl w:val="6D84F7E6"/>
    <w:lvl w:ilvl="0" w:tplc="509ABE98">
      <w:numFmt w:val="bullet"/>
      <w:lvlText w:val="•"/>
      <w:lvlJc w:val="left"/>
      <w:pPr>
        <w:ind w:left="720" w:hanging="360"/>
      </w:pPr>
      <w:rPr>
        <w:rFonts w:ascii="Helvetica" w:eastAsia="Arial" w:hAnsi="Helvetica" w:cs="Helvetica"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482597D"/>
    <w:multiLevelType w:val="hybridMultilevel"/>
    <w:tmpl w:val="156668EE"/>
    <w:lvl w:ilvl="0" w:tplc="603EA2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4" w15:restartNumberingAfterBreak="0">
    <w:nsid w:val="54A33A2E"/>
    <w:multiLevelType w:val="hybridMultilevel"/>
    <w:tmpl w:val="5E821828"/>
    <w:lvl w:ilvl="0" w:tplc="90CA131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15:restartNumberingAfterBreak="0">
    <w:nsid w:val="54AB7378"/>
    <w:multiLevelType w:val="hybridMultilevel"/>
    <w:tmpl w:val="965E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613618A"/>
    <w:multiLevelType w:val="hybridMultilevel"/>
    <w:tmpl w:val="8DA690FE"/>
    <w:lvl w:ilvl="0" w:tplc="04090001">
      <w:start w:val="1"/>
      <w:numFmt w:val="bullet"/>
      <w:lvlText w:val=""/>
      <w:lvlJc w:val="left"/>
      <w:pPr>
        <w:ind w:left="360" w:hanging="360"/>
      </w:pPr>
      <w:rPr>
        <w:rFonts w:ascii="Symbol" w:hAnsi="Symbol" w:hint="default"/>
      </w:rPr>
    </w:lvl>
    <w:lvl w:ilvl="1" w:tplc="5BAC522A">
      <w:start w:val="1"/>
      <w:numFmt w:val="bullet"/>
      <w:lvlText w:val="o"/>
      <w:lvlJc w:val="left"/>
      <w:pPr>
        <w:ind w:left="1080" w:hanging="360"/>
      </w:pPr>
      <w:rPr>
        <w:rFonts w:ascii="Courier New" w:hAnsi="Courier New" w:cs="Courier New" w:hint="default"/>
        <w:strike w:val="0"/>
        <w:dstrike w:val="0"/>
        <w:u w:val="none"/>
        <w:effect w:val="none"/>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57BA47E0"/>
    <w:multiLevelType w:val="hybridMultilevel"/>
    <w:tmpl w:val="D3E698A2"/>
    <w:lvl w:ilvl="0" w:tplc="B106DCA2">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7CB5B4C"/>
    <w:multiLevelType w:val="hybridMultilevel"/>
    <w:tmpl w:val="9B48BF1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9" w15:restartNumberingAfterBreak="0">
    <w:nsid w:val="584A5AD5"/>
    <w:multiLevelType w:val="hybridMultilevel"/>
    <w:tmpl w:val="ECAAE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297924"/>
    <w:multiLevelType w:val="hybridMultilevel"/>
    <w:tmpl w:val="635E997C"/>
    <w:lvl w:ilvl="0" w:tplc="846E11E8">
      <w:start w:val="1"/>
      <w:numFmt w:val="upperLetter"/>
      <w:lvlText w:val="%1."/>
      <w:lvlJc w:val="left"/>
      <w:pPr>
        <w:ind w:left="1080" w:hanging="360"/>
      </w:pPr>
      <w:rPr>
        <w:rFonts w:hint="default"/>
        <w:color w:val="363435"/>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B773CBA"/>
    <w:multiLevelType w:val="hybridMultilevel"/>
    <w:tmpl w:val="C7AE1572"/>
    <w:lvl w:ilvl="0" w:tplc="D99E33FC">
      <w:start w:val="1"/>
      <w:numFmt w:val="upperLetter"/>
      <w:lvlText w:val="%1."/>
      <w:lvlJc w:val="left"/>
      <w:pPr>
        <w:ind w:left="720" w:hanging="360"/>
      </w:pPr>
      <w:rPr>
        <w:rFonts w:hint="default"/>
        <w:b/>
        <w:color w:val="3634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CB96AC9"/>
    <w:multiLevelType w:val="hybridMultilevel"/>
    <w:tmpl w:val="27F6633A"/>
    <w:lvl w:ilvl="0" w:tplc="E3B65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EA77081"/>
    <w:multiLevelType w:val="hybridMultilevel"/>
    <w:tmpl w:val="C5C83B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74" w15:restartNumberingAfterBreak="0">
    <w:nsid w:val="60155211"/>
    <w:multiLevelType w:val="hybridMultilevel"/>
    <w:tmpl w:val="337C7AE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5" w15:restartNumberingAfterBreak="0">
    <w:nsid w:val="6142771F"/>
    <w:multiLevelType w:val="hybridMultilevel"/>
    <w:tmpl w:val="7ABAA260"/>
    <w:lvl w:ilvl="0" w:tplc="255A4B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6465457F"/>
    <w:multiLevelType w:val="hybridMultilevel"/>
    <w:tmpl w:val="D56E821E"/>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7" w15:restartNumberingAfterBreak="0">
    <w:nsid w:val="65943CEC"/>
    <w:multiLevelType w:val="hybridMultilevel"/>
    <w:tmpl w:val="93B8A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8281273"/>
    <w:multiLevelType w:val="hybridMultilevel"/>
    <w:tmpl w:val="D6A076BE"/>
    <w:lvl w:ilvl="0" w:tplc="509ABE98">
      <w:numFmt w:val="bullet"/>
      <w:lvlText w:val="•"/>
      <w:lvlJc w:val="left"/>
      <w:pPr>
        <w:ind w:left="720" w:hanging="360"/>
      </w:pPr>
      <w:rPr>
        <w:rFonts w:ascii="Helvetica" w:eastAsia="Arial" w:hAnsi="Helvetica" w:cs="Helvetica" w:hint="default"/>
        <w:color w:val="3634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B172403"/>
    <w:multiLevelType w:val="hybridMultilevel"/>
    <w:tmpl w:val="E1C0130A"/>
    <w:lvl w:ilvl="0" w:tplc="0409001B">
      <w:start w:val="1"/>
      <w:numFmt w:val="lowerRoman"/>
      <w:lvlText w:val="%1."/>
      <w:lvlJc w:val="righ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E4A5173"/>
    <w:multiLevelType w:val="hybridMultilevel"/>
    <w:tmpl w:val="2BC2012C"/>
    <w:lvl w:ilvl="0" w:tplc="68C6E7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6F6137A5"/>
    <w:multiLevelType w:val="hybridMultilevel"/>
    <w:tmpl w:val="EB5E2D2E"/>
    <w:lvl w:ilvl="0" w:tplc="3670CF30">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2" w15:restartNumberingAfterBreak="0">
    <w:nsid w:val="71C67AAB"/>
    <w:multiLevelType w:val="hybridMultilevel"/>
    <w:tmpl w:val="FE48CFD0"/>
    <w:lvl w:ilvl="0" w:tplc="04090003">
      <w:start w:val="1"/>
      <w:numFmt w:val="bullet"/>
      <w:lvlText w:val="o"/>
      <w:lvlJc w:val="left"/>
      <w:pPr>
        <w:ind w:left="1890" w:hanging="360"/>
      </w:pPr>
      <w:rPr>
        <w:rFonts w:ascii="Courier New" w:hAnsi="Courier New" w:cs="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83" w15:restartNumberingAfterBreak="0">
    <w:nsid w:val="7366673A"/>
    <w:multiLevelType w:val="hybridMultilevel"/>
    <w:tmpl w:val="2902B96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74860CED"/>
    <w:multiLevelType w:val="hybridMultilevel"/>
    <w:tmpl w:val="28906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58654A4"/>
    <w:multiLevelType w:val="hybridMultilevel"/>
    <w:tmpl w:val="DAAA2D88"/>
    <w:lvl w:ilvl="0" w:tplc="42AC30AE">
      <w:start w:val="6"/>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6" w15:restartNumberingAfterBreak="0">
    <w:nsid w:val="7C523225"/>
    <w:multiLevelType w:val="hybridMultilevel"/>
    <w:tmpl w:val="D8F011D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7CAE664E"/>
    <w:multiLevelType w:val="hybridMultilevel"/>
    <w:tmpl w:val="F3849BF0"/>
    <w:lvl w:ilvl="0" w:tplc="5672BFD6">
      <w:start w:val="9"/>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8" w15:restartNumberingAfterBreak="0">
    <w:nsid w:val="7D493CB5"/>
    <w:multiLevelType w:val="multilevel"/>
    <w:tmpl w:val="DADEFEFE"/>
    <w:lvl w:ilvl="0">
      <w:start w:val="1"/>
      <w:numFmt w:val="decimal"/>
      <w:suff w:val="space"/>
      <w:lvlText w:val="Chapter %1"/>
      <w:lvlJc w:val="left"/>
      <w:pPr>
        <w:ind w:left="0" w:firstLine="0"/>
      </w:pPr>
      <w:rPr>
        <w:color w:val="FFFFFF" w:themeColor="background1"/>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9" w15:restartNumberingAfterBreak="0">
    <w:nsid w:val="7E6D6313"/>
    <w:multiLevelType w:val="hybridMultilevel"/>
    <w:tmpl w:val="47F0192A"/>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0" w15:restartNumberingAfterBreak="0">
    <w:nsid w:val="7E8D3E66"/>
    <w:multiLevelType w:val="hybridMultilevel"/>
    <w:tmpl w:val="F32449C8"/>
    <w:lvl w:ilvl="0" w:tplc="EB8E25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7FBE6578"/>
    <w:multiLevelType w:val="hybridMultilevel"/>
    <w:tmpl w:val="FDB4A6FE"/>
    <w:lvl w:ilvl="0" w:tplc="04090001">
      <w:start w:val="1"/>
      <w:numFmt w:val="bullet"/>
      <w:lvlText w:val=""/>
      <w:lvlJc w:val="left"/>
      <w:pPr>
        <w:ind w:left="4140" w:hanging="360"/>
      </w:pPr>
      <w:rPr>
        <w:rFonts w:ascii="Symbol" w:hAnsi="Symbol" w:hint="default"/>
      </w:rPr>
    </w:lvl>
    <w:lvl w:ilvl="1" w:tplc="04090003" w:tentative="1">
      <w:start w:val="1"/>
      <w:numFmt w:val="bullet"/>
      <w:lvlText w:val="o"/>
      <w:lvlJc w:val="left"/>
      <w:pPr>
        <w:ind w:left="4860" w:hanging="360"/>
      </w:pPr>
      <w:rPr>
        <w:rFonts w:ascii="Courier New" w:hAnsi="Courier New" w:cs="Courier New" w:hint="default"/>
      </w:rPr>
    </w:lvl>
    <w:lvl w:ilvl="2" w:tplc="04090005" w:tentative="1">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num w:numId="1" w16cid:durableId="235553584">
    <w:abstractNumId w:val="35"/>
  </w:num>
  <w:num w:numId="2" w16cid:durableId="959916459">
    <w:abstractNumId w:val="54"/>
  </w:num>
  <w:num w:numId="3" w16cid:durableId="1339773168">
    <w:abstractNumId w:val="0"/>
  </w:num>
  <w:num w:numId="4" w16cid:durableId="241722872">
    <w:abstractNumId w:val="22"/>
  </w:num>
  <w:num w:numId="5" w16cid:durableId="424037965">
    <w:abstractNumId w:val="56"/>
  </w:num>
  <w:num w:numId="6" w16cid:durableId="38630251">
    <w:abstractNumId w:val="15"/>
  </w:num>
  <w:num w:numId="7" w16cid:durableId="1838956407">
    <w:abstractNumId w:val="74"/>
  </w:num>
  <w:num w:numId="8" w16cid:durableId="850146826">
    <w:abstractNumId w:val="24"/>
  </w:num>
  <w:num w:numId="9" w16cid:durableId="941497271">
    <w:abstractNumId w:val="3"/>
  </w:num>
  <w:num w:numId="10" w16cid:durableId="1331644240">
    <w:abstractNumId w:val="79"/>
  </w:num>
  <w:num w:numId="11" w16cid:durableId="1341544626">
    <w:abstractNumId w:val="68"/>
  </w:num>
  <w:num w:numId="12" w16cid:durableId="1605768971">
    <w:abstractNumId w:val="76"/>
  </w:num>
  <w:num w:numId="13" w16cid:durableId="1634168817">
    <w:abstractNumId w:val="11"/>
  </w:num>
  <w:num w:numId="14" w16cid:durableId="1749384151">
    <w:abstractNumId w:val="19"/>
  </w:num>
  <w:num w:numId="15" w16cid:durableId="1682663599">
    <w:abstractNumId w:val="20"/>
  </w:num>
  <w:num w:numId="16" w16cid:durableId="315651381">
    <w:abstractNumId w:val="46"/>
  </w:num>
  <w:num w:numId="17" w16cid:durableId="215627140">
    <w:abstractNumId w:val="77"/>
  </w:num>
  <w:num w:numId="18" w16cid:durableId="1285387624">
    <w:abstractNumId w:val="63"/>
  </w:num>
  <w:num w:numId="19" w16cid:durableId="1388261217">
    <w:abstractNumId w:val="64"/>
  </w:num>
  <w:num w:numId="20" w16cid:durableId="1921208281">
    <w:abstractNumId w:val="25"/>
  </w:num>
  <w:num w:numId="21" w16cid:durableId="1218317881">
    <w:abstractNumId w:val="28"/>
  </w:num>
  <w:num w:numId="22" w16cid:durableId="1230726019">
    <w:abstractNumId w:val="32"/>
  </w:num>
  <w:num w:numId="23" w16cid:durableId="875318190">
    <w:abstractNumId w:val="49"/>
  </w:num>
  <w:num w:numId="24" w16cid:durableId="1327170820">
    <w:abstractNumId w:val="38"/>
  </w:num>
  <w:num w:numId="25" w16cid:durableId="34232755">
    <w:abstractNumId w:val="30"/>
  </w:num>
  <w:num w:numId="26" w16cid:durableId="2097894840">
    <w:abstractNumId w:val="40"/>
  </w:num>
  <w:num w:numId="27" w16cid:durableId="1604222268">
    <w:abstractNumId w:val="9"/>
  </w:num>
  <w:num w:numId="28" w16cid:durableId="1433282450">
    <w:abstractNumId w:val="66"/>
  </w:num>
  <w:num w:numId="29" w16cid:durableId="1401488397">
    <w:abstractNumId w:val="10"/>
  </w:num>
  <w:num w:numId="30" w16cid:durableId="296224303">
    <w:abstractNumId w:val="60"/>
  </w:num>
  <w:num w:numId="31" w16cid:durableId="463281829">
    <w:abstractNumId w:val="58"/>
  </w:num>
  <w:num w:numId="32" w16cid:durableId="1503622889">
    <w:abstractNumId w:val="85"/>
  </w:num>
  <w:num w:numId="33" w16cid:durableId="1719935456">
    <w:abstractNumId w:val="87"/>
  </w:num>
  <w:num w:numId="34" w16cid:durableId="757218392">
    <w:abstractNumId w:val="59"/>
  </w:num>
  <w:num w:numId="35" w16cid:durableId="320084978">
    <w:abstractNumId w:val="75"/>
  </w:num>
  <w:num w:numId="36" w16cid:durableId="756291303">
    <w:abstractNumId w:val="36"/>
  </w:num>
  <w:num w:numId="37" w16cid:durableId="928001591">
    <w:abstractNumId w:val="31"/>
  </w:num>
  <w:num w:numId="38" w16cid:durableId="159003553">
    <w:abstractNumId w:val="34"/>
  </w:num>
  <w:num w:numId="39" w16cid:durableId="778647916">
    <w:abstractNumId w:val="18"/>
  </w:num>
  <w:num w:numId="40" w16cid:durableId="367948010">
    <w:abstractNumId w:val="6"/>
  </w:num>
  <w:num w:numId="41" w16cid:durableId="1762214809">
    <w:abstractNumId w:val="16"/>
  </w:num>
  <w:num w:numId="42" w16cid:durableId="1283998738">
    <w:abstractNumId w:val="17"/>
  </w:num>
  <w:num w:numId="43" w16cid:durableId="2047178573">
    <w:abstractNumId w:val="33"/>
  </w:num>
  <w:num w:numId="44" w16cid:durableId="1595167162">
    <w:abstractNumId w:val="89"/>
  </w:num>
  <w:num w:numId="45" w16cid:durableId="2090535092">
    <w:abstractNumId w:val="23"/>
  </w:num>
  <w:num w:numId="46" w16cid:durableId="1095590847">
    <w:abstractNumId w:val="86"/>
  </w:num>
  <w:num w:numId="47" w16cid:durableId="1780098991">
    <w:abstractNumId w:val="43"/>
  </w:num>
  <w:num w:numId="48" w16cid:durableId="2020038767">
    <w:abstractNumId w:val="65"/>
  </w:num>
  <w:num w:numId="49" w16cid:durableId="1786002932">
    <w:abstractNumId w:val="21"/>
  </w:num>
  <w:num w:numId="50" w16cid:durableId="1503812796">
    <w:abstractNumId w:val="27"/>
  </w:num>
  <w:num w:numId="51" w16cid:durableId="1125974276">
    <w:abstractNumId w:val="81"/>
  </w:num>
  <w:num w:numId="52" w16cid:durableId="1704792913">
    <w:abstractNumId w:val="48"/>
  </w:num>
  <w:num w:numId="53" w16cid:durableId="513302503">
    <w:abstractNumId w:val="61"/>
  </w:num>
  <w:num w:numId="54" w16cid:durableId="37828535">
    <w:abstractNumId w:val="80"/>
  </w:num>
  <w:num w:numId="55" w16cid:durableId="1386374597">
    <w:abstractNumId w:val="39"/>
  </w:num>
  <w:num w:numId="56" w16cid:durableId="1583445677">
    <w:abstractNumId w:val="5"/>
  </w:num>
  <w:num w:numId="57" w16cid:durableId="876772066">
    <w:abstractNumId w:val="72"/>
  </w:num>
  <w:num w:numId="58" w16cid:durableId="1971663417">
    <w:abstractNumId w:val="90"/>
  </w:num>
  <w:num w:numId="59" w16cid:durableId="2065714749">
    <w:abstractNumId w:val="12"/>
  </w:num>
  <w:num w:numId="60" w16cid:durableId="444932763">
    <w:abstractNumId w:val="83"/>
  </w:num>
  <w:num w:numId="61" w16cid:durableId="2109890798">
    <w:abstractNumId w:val="52"/>
  </w:num>
  <w:num w:numId="62" w16cid:durableId="410276183">
    <w:abstractNumId w:val="53"/>
  </w:num>
  <w:num w:numId="63" w16cid:durableId="47459179">
    <w:abstractNumId w:val="82"/>
  </w:num>
  <w:num w:numId="64" w16cid:durableId="120073982">
    <w:abstractNumId w:val="45"/>
  </w:num>
  <w:num w:numId="65" w16cid:durableId="2099709381">
    <w:abstractNumId w:val="55"/>
  </w:num>
  <w:num w:numId="66" w16cid:durableId="323556987">
    <w:abstractNumId w:val="1"/>
  </w:num>
  <w:num w:numId="67" w16cid:durableId="176580294">
    <w:abstractNumId w:val="7"/>
  </w:num>
  <w:num w:numId="68" w16cid:durableId="504520316">
    <w:abstractNumId w:val="91"/>
  </w:num>
  <w:num w:numId="69" w16cid:durableId="1579245220">
    <w:abstractNumId w:val="29"/>
  </w:num>
  <w:num w:numId="70" w16cid:durableId="1091731272">
    <w:abstractNumId w:val="70"/>
  </w:num>
  <w:num w:numId="71" w16cid:durableId="1641306419">
    <w:abstractNumId w:val="50"/>
  </w:num>
  <w:num w:numId="72" w16cid:durableId="2072843693">
    <w:abstractNumId w:val="47"/>
  </w:num>
  <w:num w:numId="73" w16cid:durableId="1072853497">
    <w:abstractNumId w:val="14"/>
  </w:num>
  <w:num w:numId="74" w16cid:durableId="116988956">
    <w:abstractNumId w:val="88"/>
  </w:num>
  <w:num w:numId="75" w16cid:durableId="676806221">
    <w:abstractNumId w:val="51"/>
  </w:num>
  <w:num w:numId="76" w16cid:durableId="732194869">
    <w:abstractNumId w:val="84"/>
  </w:num>
  <w:num w:numId="77" w16cid:durableId="551692356">
    <w:abstractNumId w:val="71"/>
  </w:num>
  <w:num w:numId="78" w16cid:durableId="2033727597">
    <w:abstractNumId w:val="73"/>
  </w:num>
  <w:num w:numId="79" w16cid:durableId="1531649013">
    <w:abstractNumId w:val="37"/>
  </w:num>
  <w:num w:numId="80" w16cid:durableId="183977765">
    <w:abstractNumId w:val="13"/>
  </w:num>
  <w:num w:numId="81" w16cid:durableId="1490251281">
    <w:abstractNumId w:val="69"/>
  </w:num>
  <w:num w:numId="82" w16cid:durableId="1152137104">
    <w:abstractNumId w:val="4"/>
  </w:num>
  <w:num w:numId="83" w16cid:durableId="905456947">
    <w:abstractNumId w:val="44"/>
  </w:num>
  <w:num w:numId="84" w16cid:durableId="2115519717">
    <w:abstractNumId w:val="57"/>
  </w:num>
  <w:num w:numId="85" w16cid:durableId="1394430199">
    <w:abstractNumId w:val="2"/>
  </w:num>
  <w:num w:numId="86" w16cid:durableId="1592352238">
    <w:abstractNumId w:val="26"/>
  </w:num>
  <w:num w:numId="87" w16cid:durableId="1598751352">
    <w:abstractNumId w:val="78"/>
  </w:num>
  <w:num w:numId="88" w16cid:durableId="849103557">
    <w:abstractNumId w:val="42"/>
  </w:num>
  <w:num w:numId="89" w16cid:durableId="982739506">
    <w:abstractNumId w:val="62"/>
  </w:num>
  <w:num w:numId="90" w16cid:durableId="383143126">
    <w:abstractNumId w:val="41"/>
  </w:num>
  <w:num w:numId="91" w16cid:durableId="1049693854">
    <w:abstractNumId w:val="8"/>
  </w:num>
  <w:num w:numId="92" w16cid:durableId="1857189894">
    <w:abstractNumId w:val="6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ZCI0NzQxMLI0MjUwsjIyUdpeDU4uLM/DyQAiPDWgDUM/nzLQAAAA=="/>
  </w:docVars>
  <w:rsids>
    <w:rsidRoot w:val="00D117E2"/>
    <w:rsid w:val="00006F95"/>
    <w:rsid w:val="000070B8"/>
    <w:rsid w:val="000164C5"/>
    <w:rsid w:val="00026DB6"/>
    <w:rsid w:val="0003193B"/>
    <w:rsid w:val="00034B91"/>
    <w:rsid w:val="00034DEB"/>
    <w:rsid w:val="00046F70"/>
    <w:rsid w:val="000507A9"/>
    <w:rsid w:val="000527EB"/>
    <w:rsid w:val="000535ED"/>
    <w:rsid w:val="00053951"/>
    <w:rsid w:val="00054AA1"/>
    <w:rsid w:val="000607E4"/>
    <w:rsid w:val="00062E3E"/>
    <w:rsid w:val="00063F4E"/>
    <w:rsid w:val="00064880"/>
    <w:rsid w:val="00065D55"/>
    <w:rsid w:val="00066AB7"/>
    <w:rsid w:val="0007040D"/>
    <w:rsid w:val="00072DFE"/>
    <w:rsid w:val="000742AB"/>
    <w:rsid w:val="000768FC"/>
    <w:rsid w:val="00081110"/>
    <w:rsid w:val="0008420B"/>
    <w:rsid w:val="0008666B"/>
    <w:rsid w:val="00095E3C"/>
    <w:rsid w:val="000A00AC"/>
    <w:rsid w:val="000A2EDD"/>
    <w:rsid w:val="000A444D"/>
    <w:rsid w:val="000A6E67"/>
    <w:rsid w:val="000B22C8"/>
    <w:rsid w:val="000B2B9C"/>
    <w:rsid w:val="000B5CE6"/>
    <w:rsid w:val="000C2AB7"/>
    <w:rsid w:val="000C2E5B"/>
    <w:rsid w:val="000C30BC"/>
    <w:rsid w:val="000C4A90"/>
    <w:rsid w:val="000D0C8D"/>
    <w:rsid w:val="000D13A7"/>
    <w:rsid w:val="000E1A9A"/>
    <w:rsid w:val="000E58D9"/>
    <w:rsid w:val="000E6AB7"/>
    <w:rsid w:val="000F3E25"/>
    <w:rsid w:val="000F5D9D"/>
    <w:rsid w:val="001012B0"/>
    <w:rsid w:val="00103FCD"/>
    <w:rsid w:val="0011298D"/>
    <w:rsid w:val="00116D2F"/>
    <w:rsid w:val="001211BA"/>
    <w:rsid w:val="00122107"/>
    <w:rsid w:val="00123D61"/>
    <w:rsid w:val="00126766"/>
    <w:rsid w:val="001306E2"/>
    <w:rsid w:val="00133C5C"/>
    <w:rsid w:val="00133FDC"/>
    <w:rsid w:val="0014206F"/>
    <w:rsid w:val="001653A1"/>
    <w:rsid w:val="001663AF"/>
    <w:rsid w:val="00167B07"/>
    <w:rsid w:val="00171312"/>
    <w:rsid w:val="00171443"/>
    <w:rsid w:val="00171FA2"/>
    <w:rsid w:val="00173FC6"/>
    <w:rsid w:val="001755E8"/>
    <w:rsid w:val="00175F73"/>
    <w:rsid w:val="001939EC"/>
    <w:rsid w:val="00194558"/>
    <w:rsid w:val="00194856"/>
    <w:rsid w:val="00197945"/>
    <w:rsid w:val="001A16BE"/>
    <w:rsid w:val="001A45A4"/>
    <w:rsid w:val="001A7DCE"/>
    <w:rsid w:val="001B6FF8"/>
    <w:rsid w:val="001B7BE9"/>
    <w:rsid w:val="001C398C"/>
    <w:rsid w:val="001C4023"/>
    <w:rsid w:val="001C5EB3"/>
    <w:rsid w:val="001D3171"/>
    <w:rsid w:val="001D434D"/>
    <w:rsid w:val="001D5D28"/>
    <w:rsid w:val="001E487E"/>
    <w:rsid w:val="001E63E4"/>
    <w:rsid w:val="001F4467"/>
    <w:rsid w:val="00207BDE"/>
    <w:rsid w:val="00210492"/>
    <w:rsid w:val="00210B33"/>
    <w:rsid w:val="002154D5"/>
    <w:rsid w:val="00221C11"/>
    <w:rsid w:val="00222E5A"/>
    <w:rsid w:val="00223C17"/>
    <w:rsid w:val="0022574F"/>
    <w:rsid w:val="00231658"/>
    <w:rsid w:val="002319A3"/>
    <w:rsid w:val="00236D60"/>
    <w:rsid w:val="00243EDD"/>
    <w:rsid w:val="0024608E"/>
    <w:rsid w:val="0025064E"/>
    <w:rsid w:val="00262B97"/>
    <w:rsid w:val="00265AF5"/>
    <w:rsid w:val="00267B20"/>
    <w:rsid w:val="002726D5"/>
    <w:rsid w:val="002733FB"/>
    <w:rsid w:val="00274C79"/>
    <w:rsid w:val="0027661F"/>
    <w:rsid w:val="00282633"/>
    <w:rsid w:val="00282715"/>
    <w:rsid w:val="00282C86"/>
    <w:rsid w:val="00290EC2"/>
    <w:rsid w:val="002A1DEF"/>
    <w:rsid w:val="002B0788"/>
    <w:rsid w:val="002B0EF9"/>
    <w:rsid w:val="002B4B56"/>
    <w:rsid w:val="002B574C"/>
    <w:rsid w:val="002B6018"/>
    <w:rsid w:val="002C10F6"/>
    <w:rsid w:val="002C58E0"/>
    <w:rsid w:val="002D0327"/>
    <w:rsid w:val="002D087F"/>
    <w:rsid w:val="002D484A"/>
    <w:rsid w:val="002D49C1"/>
    <w:rsid w:val="002D4DCD"/>
    <w:rsid w:val="002E0136"/>
    <w:rsid w:val="002E4397"/>
    <w:rsid w:val="002F0754"/>
    <w:rsid w:val="002F0C70"/>
    <w:rsid w:val="002F40E4"/>
    <w:rsid w:val="002F52FA"/>
    <w:rsid w:val="002F698F"/>
    <w:rsid w:val="00305DFF"/>
    <w:rsid w:val="00313088"/>
    <w:rsid w:val="00314287"/>
    <w:rsid w:val="00314EAD"/>
    <w:rsid w:val="00325466"/>
    <w:rsid w:val="00325C04"/>
    <w:rsid w:val="00327918"/>
    <w:rsid w:val="00331DD2"/>
    <w:rsid w:val="00345FD6"/>
    <w:rsid w:val="003542E2"/>
    <w:rsid w:val="003608D2"/>
    <w:rsid w:val="00366736"/>
    <w:rsid w:val="00370421"/>
    <w:rsid w:val="0038315A"/>
    <w:rsid w:val="0038591D"/>
    <w:rsid w:val="0038609A"/>
    <w:rsid w:val="00387A30"/>
    <w:rsid w:val="0039336B"/>
    <w:rsid w:val="00394012"/>
    <w:rsid w:val="00396021"/>
    <w:rsid w:val="003A640D"/>
    <w:rsid w:val="003B0545"/>
    <w:rsid w:val="003B1193"/>
    <w:rsid w:val="003B4151"/>
    <w:rsid w:val="003C193F"/>
    <w:rsid w:val="003C268C"/>
    <w:rsid w:val="003C2E9E"/>
    <w:rsid w:val="003C6D09"/>
    <w:rsid w:val="003C7E5C"/>
    <w:rsid w:val="003D2FC9"/>
    <w:rsid w:val="00402FA1"/>
    <w:rsid w:val="00407D0B"/>
    <w:rsid w:val="00410D8D"/>
    <w:rsid w:val="004112CB"/>
    <w:rsid w:val="004115DC"/>
    <w:rsid w:val="00414CA0"/>
    <w:rsid w:val="00421994"/>
    <w:rsid w:val="00427CA8"/>
    <w:rsid w:val="00427E39"/>
    <w:rsid w:val="00430A13"/>
    <w:rsid w:val="0043171F"/>
    <w:rsid w:val="004353F4"/>
    <w:rsid w:val="004417EF"/>
    <w:rsid w:val="004450B7"/>
    <w:rsid w:val="0045333A"/>
    <w:rsid w:val="00453567"/>
    <w:rsid w:val="004554B4"/>
    <w:rsid w:val="004611AF"/>
    <w:rsid w:val="004638A2"/>
    <w:rsid w:val="00464665"/>
    <w:rsid w:val="0046483A"/>
    <w:rsid w:val="00470167"/>
    <w:rsid w:val="00473567"/>
    <w:rsid w:val="004817E2"/>
    <w:rsid w:val="00486557"/>
    <w:rsid w:val="00487594"/>
    <w:rsid w:val="00490D40"/>
    <w:rsid w:val="00495B7F"/>
    <w:rsid w:val="004A16BE"/>
    <w:rsid w:val="004A723B"/>
    <w:rsid w:val="004B4A66"/>
    <w:rsid w:val="004B4C42"/>
    <w:rsid w:val="004B70DE"/>
    <w:rsid w:val="004C563D"/>
    <w:rsid w:val="004D5FA4"/>
    <w:rsid w:val="004E111F"/>
    <w:rsid w:val="004F6467"/>
    <w:rsid w:val="0050143E"/>
    <w:rsid w:val="0051213E"/>
    <w:rsid w:val="00512380"/>
    <w:rsid w:val="005218EF"/>
    <w:rsid w:val="00526514"/>
    <w:rsid w:val="0052678E"/>
    <w:rsid w:val="00527CB1"/>
    <w:rsid w:val="00530AD3"/>
    <w:rsid w:val="00546D4F"/>
    <w:rsid w:val="00546F57"/>
    <w:rsid w:val="00547903"/>
    <w:rsid w:val="00551E8C"/>
    <w:rsid w:val="00553F57"/>
    <w:rsid w:val="00554692"/>
    <w:rsid w:val="005578D9"/>
    <w:rsid w:val="005635A8"/>
    <w:rsid w:val="0057398B"/>
    <w:rsid w:val="0057773D"/>
    <w:rsid w:val="00580D3B"/>
    <w:rsid w:val="005828BA"/>
    <w:rsid w:val="00585C7A"/>
    <w:rsid w:val="00585E00"/>
    <w:rsid w:val="00590FA4"/>
    <w:rsid w:val="00591579"/>
    <w:rsid w:val="005944CB"/>
    <w:rsid w:val="005B1818"/>
    <w:rsid w:val="005B31EE"/>
    <w:rsid w:val="005B58CD"/>
    <w:rsid w:val="005B59AC"/>
    <w:rsid w:val="005C7850"/>
    <w:rsid w:val="005C78EB"/>
    <w:rsid w:val="005D129A"/>
    <w:rsid w:val="005D4158"/>
    <w:rsid w:val="005D6495"/>
    <w:rsid w:val="005D6C28"/>
    <w:rsid w:val="005D7A6F"/>
    <w:rsid w:val="005E0D8D"/>
    <w:rsid w:val="005F62A3"/>
    <w:rsid w:val="005F6DF8"/>
    <w:rsid w:val="00600588"/>
    <w:rsid w:val="00604F21"/>
    <w:rsid w:val="00610149"/>
    <w:rsid w:val="00615482"/>
    <w:rsid w:val="00617690"/>
    <w:rsid w:val="00632E84"/>
    <w:rsid w:val="00635D30"/>
    <w:rsid w:val="00644C3C"/>
    <w:rsid w:val="00644E00"/>
    <w:rsid w:val="00645801"/>
    <w:rsid w:val="00661FAE"/>
    <w:rsid w:val="00667FD2"/>
    <w:rsid w:val="0067344B"/>
    <w:rsid w:val="00675461"/>
    <w:rsid w:val="006823F6"/>
    <w:rsid w:val="0069241E"/>
    <w:rsid w:val="006A0E2B"/>
    <w:rsid w:val="006A29D9"/>
    <w:rsid w:val="006A6A29"/>
    <w:rsid w:val="006B4DBE"/>
    <w:rsid w:val="006B6B90"/>
    <w:rsid w:val="006C7555"/>
    <w:rsid w:val="006D038E"/>
    <w:rsid w:val="006D7000"/>
    <w:rsid w:val="006F4761"/>
    <w:rsid w:val="006F4A9B"/>
    <w:rsid w:val="00713CF4"/>
    <w:rsid w:val="00720024"/>
    <w:rsid w:val="00726CFD"/>
    <w:rsid w:val="00726DA1"/>
    <w:rsid w:val="00735BE1"/>
    <w:rsid w:val="00740339"/>
    <w:rsid w:val="00740AF6"/>
    <w:rsid w:val="00742642"/>
    <w:rsid w:val="00743254"/>
    <w:rsid w:val="007471FD"/>
    <w:rsid w:val="00750978"/>
    <w:rsid w:val="00752127"/>
    <w:rsid w:val="0075681A"/>
    <w:rsid w:val="00760173"/>
    <w:rsid w:val="00761C90"/>
    <w:rsid w:val="00762489"/>
    <w:rsid w:val="00762B3F"/>
    <w:rsid w:val="00763F93"/>
    <w:rsid w:val="007655B9"/>
    <w:rsid w:val="007670F2"/>
    <w:rsid w:val="00771F50"/>
    <w:rsid w:val="00784828"/>
    <w:rsid w:val="00792B75"/>
    <w:rsid w:val="007948D9"/>
    <w:rsid w:val="00797B16"/>
    <w:rsid w:val="007C3FA4"/>
    <w:rsid w:val="007C4E4B"/>
    <w:rsid w:val="007C678C"/>
    <w:rsid w:val="007D0240"/>
    <w:rsid w:val="007D055F"/>
    <w:rsid w:val="007E1E76"/>
    <w:rsid w:val="007E4AA6"/>
    <w:rsid w:val="007E5DA4"/>
    <w:rsid w:val="007E6263"/>
    <w:rsid w:val="007E794F"/>
    <w:rsid w:val="007F41D8"/>
    <w:rsid w:val="00803863"/>
    <w:rsid w:val="00807130"/>
    <w:rsid w:val="00811E1F"/>
    <w:rsid w:val="008125F6"/>
    <w:rsid w:val="00812B17"/>
    <w:rsid w:val="00817B72"/>
    <w:rsid w:val="008200F6"/>
    <w:rsid w:val="00822BE4"/>
    <w:rsid w:val="00824FBF"/>
    <w:rsid w:val="00832206"/>
    <w:rsid w:val="0083288C"/>
    <w:rsid w:val="008450BB"/>
    <w:rsid w:val="00863492"/>
    <w:rsid w:val="008659DD"/>
    <w:rsid w:val="008661A5"/>
    <w:rsid w:val="00867BA2"/>
    <w:rsid w:val="008712E7"/>
    <w:rsid w:val="00874F37"/>
    <w:rsid w:val="008949DF"/>
    <w:rsid w:val="00895755"/>
    <w:rsid w:val="008A0016"/>
    <w:rsid w:val="008A1249"/>
    <w:rsid w:val="008B7BC3"/>
    <w:rsid w:val="008C234F"/>
    <w:rsid w:val="008D0DEF"/>
    <w:rsid w:val="008D2C15"/>
    <w:rsid w:val="008E1A83"/>
    <w:rsid w:val="008E32CF"/>
    <w:rsid w:val="008E638C"/>
    <w:rsid w:val="008E7318"/>
    <w:rsid w:val="008F05BC"/>
    <w:rsid w:val="008F20C5"/>
    <w:rsid w:val="008F6FD6"/>
    <w:rsid w:val="00901A66"/>
    <w:rsid w:val="00901E99"/>
    <w:rsid w:val="009135FA"/>
    <w:rsid w:val="0091452C"/>
    <w:rsid w:val="0092241B"/>
    <w:rsid w:val="00922C14"/>
    <w:rsid w:val="00937F83"/>
    <w:rsid w:val="00941012"/>
    <w:rsid w:val="009512E0"/>
    <w:rsid w:val="00952880"/>
    <w:rsid w:val="00952ECA"/>
    <w:rsid w:val="009539D5"/>
    <w:rsid w:val="00956D3E"/>
    <w:rsid w:val="00960F98"/>
    <w:rsid w:val="009634F3"/>
    <w:rsid w:val="009641AF"/>
    <w:rsid w:val="009648AC"/>
    <w:rsid w:val="009654B4"/>
    <w:rsid w:val="009671FB"/>
    <w:rsid w:val="00971761"/>
    <w:rsid w:val="00974058"/>
    <w:rsid w:val="00974EA1"/>
    <w:rsid w:val="00982509"/>
    <w:rsid w:val="009826BF"/>
    <w:rsid w:val="00986130"/>
    <w:rsid w:val="009909DB"/>
    <w:rsid w:val="009A1818"/>
    <w:rsid w:val="009A2AE7"/>
    <w:rsid w:val="009A6356"/>
    <w:rsid w:val="009B1670"/>
    <w:rsid w:val="009B55F2"/>
    <w:rsid w:val="009C1581"/>
    <w:rsid w:val="009C37BF"/>
    <w:rsid w:val="009D0B6E"/>
    <w:rsid w:val="009D5B40"/>
    <w:rsid w:val="009D7008"/>
    <w:rsid w:val="009E1B3A"/>
    <w:rsid w:val="009E20D0"/>
    <w:rsid w:val="009E5D56"/>
    <w:rsid w:val="009E7183"/>
    <w:rsid w:val="009F7F49"/>
    <w:rsid w:val="00A01CD9"/>
    <w:rsid w:val="00A047E3"/>
    <w:rsid w:val="00A057B0"/>
    <w:rsid w:val="00A06D82"/>
    <w:rsid w:val="00A06F50"/>
    <w:rsid w:val="00A13D40"/>
    <w:rsid w:val="00A179F4"/>
    <w:rsid w:val="00A21ED6"/>
    <w:rsid w:val="00A243EF"/>
    <w:rsid w:val="00A32E94"/>
    <w:rsid w:val="00A330E5"/>
    <w:rsid w:val="00A4075A"/>
    <w:rsid w:val="00A4102F"/>
    <w:rsid w:val="00A432C0"/>
    <w:rsid w:val="00A50A7F"/>
    <w:rsid w:val="00A51366"/>
    <w:rsid w:val="00A5257C"/>
    <w:rsid w:val="00A52B92"/>
    <w:rsid w:val="00A61228"/>
    <w:rsid w:val="00A61C50"/>
    <w:rsid w:val="00A64F64"/>
    <w:rsid w:val="00A72DFC"/>
    <w:rsid w:val="00A74303"/>
    <w:rsid w:val="00A7708E"/>
    <w:rsid w:val="00A85045"/>
    <w:rsid w:val="00A85D27"/>
    <w:rsid w:val="00A915DD"/>
    <w:rsid w:val="00A943FD"/>
    <w:rsid w:val="00A972A9"/>
    <w:rsid w:val="00AA3C0F"/>
    <w:rsid w:val="00AA48B7"/>
    <w:rsid w:val="00AB1C1D"/>
    <w:rsid w:val="00AB75DA"/>
    <w:rsid w:val="00AC58C9"/>
    <w:rsid w:val="00AC6323"/>
    <w:rsid w:val="00AC6E77"/>
    <w:rsid w:val="00AD283E"/>
    <w:rsid w:val="00AD4407"/>
    <w:rsid w:val="00AF174C"/>
    <w:rsid w:val="00AF26BF"/>
    <w:rsid w:val="00AF4BF3"/>
    <w:rsid w:val="00B020CB"/>
    <w:rsid w:val="00B05E75"/>
    <w:rsid w:val="00B06767"/>
    <w:rsid w:val="00B1033F"/>
    <w:rsid w:val="00B10526"/>
    <w:rsid w:val="00B11D5A"/>
    <w:rsid w:val="00B15323"/>
    <w:rsid w:val="00B16DEF"/>
    <w:rsid w:val="00B16F1C"/>
    <w:rsid w:val="00B201B2"/>
    <w:rsid w:val="00B210F0"/>
    <w:rsid w:val="00B219CA"/>
    <w:rsid w:val="00B24318"/>
    <w:rsid w:val="00B275E2"/>
    <w:rsid w:val="00B35329"/>
    <w:rsid w:val="00B374BE"/>
    <w:rsid w:val="00B47BBD"/>
    <w:rsid w:val="00B620CC"/>
    <w:rsid w:val="00B62D50"/>
    <w:rsid w:val="00B67E67"/>
    <w:rsid w:val="00B71890"/>
    <w:rsid w:val="00B75615"/>
    <w:rsid w:val="00B7753B"/>
    <w:rsid w:val="00B83010"/>
    <w:rsid w:val="00B85CF0"/>
    <w:rsid w:val="00B8641B"/>
    <w:rsid w:val="00B940EB"/>
    <w:rsid w:val="00BA5952"/>
    <w:rsid w:val="00BA619F"/>
    <w:rsid w:val="00BA7B3A"/>
    <w:rsid w:val="00BB2E36"/>
    <w:rsid w:val="00BB3630"/>
    <w:rsid w:val="00BB4519"/>
    <w:rsid w:val="00BB4CBC"/>
    <w:rsid w:val="00BB6A4A"/>
    <w:rsid w:val="00BC270E"/>
    <w:rsid w:val="00BC2D11"/>
    <w:rsid w:val="00BD1DDB"/>
    <w:rsid w:val="00BD52F5"/>
    <w:rsid w:val="00BE49DA"/>
    <w:rsid w:val="00BE70CF"/>
    <w:rsid w:val="00BF0E3C"/>
    <w:rsid w:val="00BF5C73"/>
    <w:rsid w:val="00BF632A"/>
    <w:rsid w:val="00C014A1"/>
    <w:rsid w:val="00C049F2"/>
    <w:rsid w:val="00C07F5A"/>
    <w:rsid w:val="00C134F0"/>
    <w:rsid w:val="00C1536B"/>
    <w:rsid w:val="00C166CC"/>
    <w:rsid w:val="00C17242"/>
    <w:rsid w:val="00C31F8F"/>
    <w:rsid w:val="00C3312D"/>
    <w:rsid w:val="00C34D81"/>
    <w:rsid w:val="00C36D4E"/>
    <w:rsid w:val="00C36D7A"/>
    <w:rsid w:val="00C42498"/>
    <w:rsid w:val="00C42A78"/>
    <w:rsid w:val="00C440B6"/>
    <w:rsid w:val="00C50B01"/>
    <w:rsid w:val="00C63E81"/>
    <w:rsid w:val="00C663E3"/>
    <w:rsid w:val="00C72AE8"/>
    <w:rsid w:val="00C745CE"/>
    <w:rsid w:val="00C758E4"/>
    <w:rsid w:val="00C77928"/>
    <w:rsid w:val="00C83556"/>
    <w:rsid w:val="00C852A6"/>
    <w:rsid w:val="00C87BF9"/>
    <w:rsid w:val="00C94612"/>
    <w:rsid w:val="00C97919"/>
    <w:rsid w:val="00CA43A1"/>
    <w:rsid w:val="00CA5FAF"/>
    <w:rsid w:val="00CA6E01"/>
    <w:rsid w:val="00CB0D91"/>
    <w:rsid w:val="00CC0682"/>
    <w:rsid w:val="00CC2193"/>
    <w:rsid w:val="00CC332B"/>
    <w:rsid w:val="00CD1B9B"/>
    <w:rsid w:val="00CD3C4A"/>
    <w:rsid w:val="00CE6389"/>
    <w:rsid w:val="00CE726E"/>
    <w:rsid w:val="00CF5BBD"/>
    <w:rsid w:val="00D00A5A"/>
    <w:rsid w:val="00D01CF9"/>
    <w:rsid w:val="00D02A86"/>
    <w:rsid w:val="00D032FD"/>
    <w:rsid w:val="00D117E2"/>
    <w:rsid w:val="00D13622"/>
    <w:rsid w:val="00D20299"/>
    <w:rsid w:val="00D23AB8"/>
    <w:rsid w:val="00D31CF9"/>
    <w:rsid w:val="00D33073"/>
    <w:rsid w:val="00D4394B"/>
    <w:rsid w:val="00D44EBB"/>
    <w:rsid w:val="00D533B3"/>
    <w:rsid w:val="00D54D23"/>
    <w:rsid w:val="00D56810"/>
    <w:rsid w:val="00D63924"/>
    <w:rsid w:val="00D655CD"/>
    <w:rsid w:val="00D72E9C"/>
    <w:rsid w:val="00D74698"/>
    <w:rsid w:val="00D7652A"/>
    <w:rsid w:val="00D837B3"/>
    <w:rsid w:val="00D86883"/>
    <w:rsid w:val="00D8694F"/>
    <w:rsid w:val="00D909C9"/>
    <w:rsid w:val="00D93534"/>
    <w:rsid w:val="00D96EDF"/>
    <w:rsid w:val="00DA2155"/>
    <w:rsid w:val="00DA34A7"/>
    <w:rsid w:val="00DB2B0E"/>
    <w:rsid w:val="00DB6124"/>
    <w:rsid w:val="00DB62A4"/>
    <w:rsid w:val="00DC37A7"/>
    <w:rsid w:val="00DC3A96"/>
    <w:rsid w:val="00DD3B8B"/>
    <w:rsid w:val="00DD706D"/>
    <w:rsid w:val="00DE620F"/>
    <w:rsid w:val="00DE63B5"/>
    <w:rsid w:val="00DE65F6"/>
    <w:rsid w:val="00DF091C"/>
    <w:rsid w:val="00DF0AD9"/>
    <w:rsid w:val="00DF1AF9"/>
    <w:rsid w:val="00DF3CAD"/>
    <w:rsid w:val="00DF753C"/>
    <w:rsid w:val="00E05A90"/>
    <w:rsid w:val="00E0793E"/>
    <w:rsid w:val="00E149AA"/>
    <w:rsid w:val="00E14D74"/>
    <w:rsid w:val="00E15F23"/>
    <w:rsid w:val="00E20322"/>
    <w:rsid w:val="00E21FF5"/>
    <w:rsid w:val="00E31C0C"/>
    <w:rsid w:val="00E32D14"/>
    <w:rsid w:val="00E33B76"/>
    <w:rsid w:val="00E34273"/>
    <w:rsid w:val="00E36BDC"/>
    <w:rsid w:val="00E42751"/>
    <w:rsid w:val="00E43500"/>
    <w:rsid w:val="00E46742"/>
    <w:rsid w:val="00E5099A"/>
    <w:rsid w:val="00E53A7A"/>
    <w:rsid w:val="00E61F6C"/>
    <w:rsid w:val="00E6325E"/>
    <w:rsid w:val="00E64507"/>
    <w:rsid w:val="00E65624"/>
    <w:rsid w:val="00E66EA8"/>
    <w:rsid w:val="00E71073"/>
    <w:rsid w:val="00E7173C"/>
    <w:rsid w:val="00E71863"/>
    <w:rsid w:val="00E75498"/>
    <w:rsid w:val="00E80218"/>
    <w:rsid w:val="00E86364"/>
    <w:rsid w:val="00E97CCF"/>
    <w:rsid w:val="00EA15EC"/>
    <w:rsid w:val="00EA2410"/>
    <w:rsid w:val="00EA6E3D"/>
    <w:rsid w:val="00EB27E2"/>
    <w:rsid w:val="00EB5D11"/>
    <w:rsid w:val="00EC2401"/>
    <w:rsid w:val="00EC3A6A"/>
    <w:rsid w:val="00EE1D43"/>
    <w:rsid w:val="00EF0EFA"/>
    <w:rsid w:val="00EF1811"/>
    <w:rsid w:val="00F00298"/>
    <w:rsid w:val="00F0590E"/>
    <w:rsid w:val="00F065F0"/>
    <w:rsid w:val="00F1449B"/>
    <w:rsid w:val="00F21027"/>
    <w:rsid w:val="00F22F08"/>
    <w:rsid w:val="00F3226E"/>
    <w:rsid w:val="00F3261C"/>
    <w:rsid w:val="00F35B93"/>
    <w:rsid w:val="00F3749D"/>
    <w:rsid w:val="00F40418"/>
    <w:rsid w:val="00F40D83"/>
    <w:rsid w:val="00F457B7"/>
    <w:rsid w:val="00F45913"/>
    <w:rsid w:val="00F55C33"/>
    <w:rsid w:val="00F55E54"/>
    <w:rsid w:val="00F573C9"/>
    <w:rsid w:val="00F611EA"/>
    <w:rsid w:val="00F64880"/>
    <w:rsid w:val="00F649D4"/>
    <w:rsid w:val="00F721A8"/>
    <w:rsid w:val="00F76800"/>
    <w:rsid w:val="00F83F86"/>
    <w:rsid w:val="00F8529E"/>
    <w:rsid w:val="00F97DFB"/>
    <w:rsid w:val="00FA5E76"/>
    <w:rsid w:val="00FB136D"/>
    <w:rsid w:val="00FB2DEE"/>
    <w:rsid w:val="00FC6A4D"/>
    <w:rsid w:val="00FD24B4"/>
    <w:rsid w:val="00FD259A"/>
    <w:rsid w:val="00FD3564"/>
    <w:rsid w:val="00FE1F6D"/>
    <w:rsid w:val="00FE6E6F"/>
    <w:rsid w:val="00FE711D"/>
    <w:rsid w:val="00FE7713"/>
    <w:rsid w:val="00FE7A2A"/>
    <w:rsid w:val="00FF32F1"/>
    <w:rsid w:val="00FF59ED"/>
    <w:rsid w:val="3F30F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950FC0"/>
  <w15:docId w15:val="{E0572019-2D28-4D4C-81AF-790A560A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F37"/>
  </w:style>
  <w:style w:type="paragraph" w:styleId="Heading1">
    <w:name w:val="heading 1"/>
    <w:basedOn w:val="Normal"/>
    <w:link w:val="Heading1Char"/>
    <w:uiPriority w:val="1"/>
    <w:qFormat/>
    <w:rsid w:val="00763F93"/>
    <w:pPr>
      <w:widowControl w:val="0"/>
      <w:spacing w:after="0" w:line="405" w:lineRule="exact"/>
      <w:ind w:left="141" w:right="1016"/>
      <w:outlineLvl w:val="0"/>
    </w:pPr>
    <w:rPr>
      <w:rFonts w:ascii="Palatino Linotype" w:eastAsia="Palatino Linotype" w:hAnsi="Palatino Linotype" w:cs="Palatino Linotype"/>
      <w:b/>
      <w:bCs/>
      <w:sz w:val="32"/>
      <w:szCs w:val="32"/>
    </w:rPr>
  </w:style>
  <w:style w:type="paragraph" w:styleId="Heading2">
    <w:name w:val="heading 2"/>
    <w:basedOn w:val="Normal"/>
    <w:link w:val="Heading2Char"/>
    <w:uiPriority w:val="1"/>
    <w:qFormat/>
    <w:rsid w:val="00763F93"/>
    <w:pPr>
      <w:widowControl w:val="0"/>
      <w:spacing w:before="1" w:after="0" w:line="240" w:lineRule="auto"/>
      <w:ind w:left="120" w:right="1016"/>
      <w:outlineLvl w:val="1"/>
    </w:pPr>
    <w:rPr>
      <w:rFonts w:ascii="Arial" w:eastAsia="Arial" w:hAnsi="Arial" w:cs="Arial"/>
      <w:b/>
      <w:bCs/>
    </w:rPr>
  </w:style>
  <w:style w:type="paragraph" w:styleId="Heading3">
    <w:name w:val="heading 3"/>
    <w:basedOn w:val="Normal"/>
    <w:link w:val="Heading3Char"/>
    <w:uiPriority w:val="1"/>
    <w:qFormat/>
    <w:rsid w:val="00763F93"/>
    <w:pPr>
      <w:widowControl w:val="0"/>
      <w:spacing w:after="0" w:line="240" w:lineRule="auto"/>
      <w:ind w:left="1260" w:right="92"/>
      <w:outlineLvl w:val="2"/>
    </w:pPr>
    <w:rPr>
      <w:rFonts w:ascii="Arial" w:eastAsia="Arial" w:hAnsi="Arial" w:cs="Arial"/>
      <w:b/>
      <w:bCs/>
      <w:i/>
      <w:sz w:val="20"/>
      <w:szCs w:val="20"/>
    </w:rPr>
  </w:style>
  <w:style w:type="paragraph" w:styleId="Heading4">
    <w:name w:val="heading 4"/>
    <w:basedOn w:val="Normal"/>
    <w:next w:val="Normal"/>
    <w:link w:val="Heading4Char"/>
    <w:uiPriority w:val="9"/>
    <w:semiHidden/>
    <w:unhideWhenUsed/>
    <w:qFormat/>
    <w:rsid w:val="00874F37"/>
    <w:pPr>
      <w:keepNext/>
      <w:keepLines/>
      <w:spacing w:before="40" w:after="0" w:line="259"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874F37"/>
    <w:pPr>
      <w:keepNext/>
      <w:keepLines/>
      <w:spacing w:before="40" w:after="0" w:line="259"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874F37"/>
    <w:pPr>
      <w:numPr>
        <w:ilvl w:val="5"/>
        <w:numId w:val="6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74F37"/>
    <w:pPr>
      <w:keepNext/>
      <w:keepLines/>
      <w:spacing w:before="40" w:after="0" w:line="259"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874F37"/>
    <w:pPr>
      <w:keepNext/>
      <w:keepLines/>
      <w:spacing w:before="40" w:after="0" w:line="259"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874F37"/>
    <w:pPr>
      <w:keepNext/>
      <w:keepLines/>
      <w:spacing w:before="40" w:after="0" w:line="259"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D117E2"/>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SectionStart">
    <w:name w:val="Section Start"/>
    <w:uiPriority w:val="99"/>
    <w:rsid w:val="00D117E2"/>
    <w:rPr>
      <w:rFonts w:ascii="Minion Pro" w:hAnsi="Minion Pro" w:cs="Minion Pro"/>
      <w:b/>
      <w:bCs/>
      <w:caps/>
      <w:sz w:val="34"/>
      <w:szCs w:val="34"/>
    </w:rPr>
  </w:style>
  <w:style w:type="character" w:customStyle="1" w:styleId="Body">
    <w:name w:val="Body"/>
    <w:uiPriority w:val="99"/>
    <w:rsid w:val="00D117E2"/>
    <w:rPr>
      <w:rFonts w:ascii="Helvetica" w:hAnsi="Helvetica" w:cs="Helvetica"/>
      <w:sz w:val="20"/>
      <w:szCs w:val="20"/>
    </w:rPr>
  </w:style>
  <w:style w:type="character" w:customStyle="1" w:styleId="010100">
    <w:name w:val="01.01.00"/>
    <w:uiPriority w:val="99"/>
    <w:rsid w:val="00D117E2"/>
    <w:rPr>
      <w:rFonts w:ascii="Helvetica" w:hAnsi="Helvetica" w:cs="Helvetica"/>
      <w:b/>
      <w:bCs/>
      <w:sz w:val="22"/>
      <w:szCs w:val="22"/>
    </w:rPr>
  </w:style>
  <w:style w:type="character" w:customStyle="1" w:styleId="Underline">
    <w:name w:val="Underline"/>
    <w:basedOn w:val="Body"/>
    <w:uiPriority w:val="99"/>
    <w:rsid w:val="00D117E2"/>
    <w:rPr>
      <w:rFonts w:ascii="Helvetica Black" w:hAnsi="Helvetica Black" w:cs="Helvetica Black"/>
      <w:b/>
      <w:bCs/>
      <w:i/>
      <w:iCs/>
      <w:sz w:val="20"/>
      <w:szCs w:val="20"/>
      <w:u w:val="thick"/>
    </w:rPr>
  </w:style>
  <w:style w:type="character" w:customStyle="1" w:styleId="Examples">
    <w:name w:val="Examples"/>
    <w:basedOn w:val="Body"/>
    <w:uiPriority w:val="99"/>
    <w:rsid w:val="00D117E2"/>
    <w:rPr>
      <w:rFonts w:ascii="Helvetica" w:hAnsi="Helvetica" w:cs="Helvetica"/>
      <w:i/>
      <w:iCs/>
      <w:sz w:val="20"/>
      <w:szCs w:val="20"/>
    </w:rPr>
  </w:style>
  <w:style w:type="character" w:customStyle="1" w:styleId="Subset010100">
    <w:name w:val="Subset 01.01.00"/>
    <w:basedOn w:val="Body"/>
    <w:uiPriority w:val="99"/>
    <w:rsid w:val="00D117E2"/>
    <w:rPr>
      <w:rFonts w:ascii="Helvetica" w:hAnsi="Helvetica" w:cs="Helvetica"/>
      <w:b/>
      <w:bCs/>
      <w:sz w:val="20"/>
      <w:szCs w:val="20"/>
    </w:rPr>
  </w:style>
  <w:style w:type="character" w:customStyle="1" w:styleId="Heading1Char">
    <w:name w:val="Heading 1 Char"/>
    <w:basedOn w:val="DefaultParagraphFont"/>
    <w:link w:val="Heading1"/>
    <w:uiPriority w:val="1"/>
    <w:rsid w:val="00763F93"/>
    <w:rPr>
      <w:rFonts w:ascii="Palatino Linotype" w:eastAsia="Palatino Linotype" w:hAnsi="Palatino Linotype" w:cs="Palatino Linotype"/>
      <w:b/>
      <w:bCs/>
      <w:sz w:val="32"/>
      <w:szCs w:val="32"/>
    </w:rPr>
  </w:style>
  <w:style w:type="character" w:customStyle="1" w:styleId="Heading2Char">
    <w:name w:val="Heading 2 Char"/>
    <w:basedOn w:val="DefaultParagraphFont"/>
    <w:link w:val="Heading2"/>
    <w:uiPriority w:val="1"/>
    <w:rsid w:val="00763F93"/>
    <w:rPr>
      <w:rFonts w:ascii="Arial" w:eastAsia="Arial" w:hAnsi="Arial" w:cs="Arial"/>
      <w:b/>
      <w:bCs/>
    </w:rPr>
  </w:style>
  <w:style w:type="character" w:customStyle="1" w:styleId="Heading3Char">
    <w:name w:val="Heading 3 Char"/>
    <w:basedOn w:val="DefaultParagraphFont"/>
    <w:link w:val="Heading3"/>
    <w:uiPriority w:val="1"/>
    <w:rsid w:val="00763F93"/>
    <w:rPr>
      <w:rFonts w:ascii="Arial" w:eastAsia="Arial" w:hAnsi="Arial" w:cs="Arial"/>
      <w:b/>
      <w:bCs/>
      <w:i/>
      <w:sz w:val="20"/>
      <w:szCs w:val="20"/>
    </w:rPr>
  </w:style>
  <w:style w:type="paragraph" w:styleId="BodyText">
    <w:name w:val="Body Text"/>
    <w:basedOn w:val="Normal"/>
    <w:link w:val="BodyTextChar"/>
    <w:uiPriority w:val="1"/>
    <w:qFormat/>
    <w:rsid w:val="00763F93"/>
    <w:pPr>
      <w:widowControl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763F93"/>
    <w:rPr>
      <w:rFonts w:ascii="Arial" w:eastAsia="Arial" w:hAnsi="Arial" w:cs="Arial"/>
      <w:sz w:val="20"/>
      <w:szCs w:val="20"/>
    </w:rPr>
  </w:style>
  <w:style w:type="paragraph" w:styleId="ListParagraph">
    <w:name w:val="List Paragraph"/>
    <w:basedOn w:val="Normal"/>
    <w:uiPriority w:val="34"/>
    <w:qFormat/>
    <w:rsid w:val="00763F93"/>
    <w:pPr>
      <w:widowControl w:val="0"/>
      <w:spacing w:after="0" w:line="240" w:lineRule="auto"/>
      <w:ind w:left="3601"/>
    </w:pPr>
    <w:rPr>
      <w:rFonts w:ascii="Arial" w:eastAsia="Arial" w:hAnsi="Arial" w:cs="Arial"/>
    </w:rPr>
  </w:style>
  <w:style w:type="paragraph" w:customStyle="1" w:styleId="TableParagraph">
    <w:name w:val="Table Paragraph"/>
    <w:basedOn w:val="Normal"/>
    <w:uiPriority w:val="1"/>
    <w:qFormat/>
    <w:rsid w:val="00763F93"/>
    <w:pPr>
      <w:widowControl w:val="0"/>
      <w:spacing w:after="0" w:line="240" w:lineRule="auto"/>
    </w:pPr>
    <w:rPr>
      <w:rFonts w:ascii="Arial" w:eastAsia="Arial" w:hAnsi="Arial" w:cs="Arial"/>
    </w:rPr>
  </w:style>
  <w:style w:type="paragraph" w:styleId="Header">
    <w:name w:val="header"/>
    <w:basedOn w:val="Normal"/>
    <w:link w:val="HeaderChar"/>
    <w:uiPriority w:val="99"/>
    <w:unhideWhenUsed/>
    <w:rsid w:val="00A06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D82"/>
  </w:style>
  <w:style w:type="paragraph" w:styleId="Footer">
    <w:name w:val="footer"/>
    <w:basedOn w:val="Normal"/>
    <w:link w:val="FooterChar"/>
    <w:uiPriority w:val="99"/>
    <w:unhideWhenUsed/>
    <w:rsid w:val="00A06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D82"/>
  </w:style>
  <w:style w:type="paragraph" w:styleId="BalloonText">
    <w:name w:val="Balloon Text"/>
    <w:basedOn w:val="Normal"/>
    <w:link w:val="BalloonTextChar"/>
    <w:uiPriority w:val="99"/>
    <w:semiHidden/>
    <w:unhideWhenUsed/>
    <w:rsid w:val="00B8301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3010"/>
    <w:rPr>
      <w:rFonts w:ascii="Lucida Grande" w:hAnsi="Lucida Grande" w:cs="Lucida Grande"/>
      <w:sz w:val="18"/>
      <w:szCs w:val="18"/>
    </w:rPr>
  </w:style>
  <w:style w:type="character" w:styleId="Hyperlink">
    <w:name w:val="Hyperlink"/>
    <w:basedOn w:val="DefaultParagraphFont"/>
    <w:uiPriority w:val="99"/>
    <w:unhideWhenUsed/>
    <w:rsid w:val="00FE7A2A"/>
    <w:rPr>
      <w:color w:val="0000FF" w:themeColor="hyperlink"/>
      <w:u w:val="single"/>
    </w:rPr>
  </w:style>
  <w:style w:type="character" w:customStyle="1" w:styleId="A0">
    <w:name w:val="A0"/>
    <w:uiPriority w:val="99"/>
    <w:rsid w:val="00427CA8"/>
    <w:rPr>
      <w:rFonts w:cs="Helvetica"/>
      <w:color w:val="000000"/>
      <w:sz w:val="20"/>
      <w:szCs w:val="20"/>
    </w:rPr>
  </w:style>
  <w:style w:type="character" w:customStyle="1" w:styleId="A9">
    <w:name w:val="A9"/>
    <w:uiPriority w:val="99"/>
    <w:rsid w:val="002726D5"/>
    <w:rPr>
      <w:rFonts w:cs="Helvetica"/>
      <w:strike/>
      <w:color w:val="000000"/>
      <w:sz w:val="20"/>
      <w:szCs w:val="20"/>
    </w:rPr>
  </w:style>
  <w:style w:type="table" w:styleId="TableGrid">
    <w:name w:val="Table Grid"/>
    <w:basedOn w:val="TableNormal"/>
    <w:uiPriority w:val="59"/>
    <w:rsid w:val="00797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0D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874F37"/>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74F37"/>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874F3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74F37"/>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74F37"/>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74F37"/>
    <w:rPr>
      <w:rFonts w:ascii="Cambria" w:eastAsia="Times New Roman" w:hAnsi="Cambria" w:cs="Times New Roman"/>
    </w:rPr>
  </w:style>
  <w:style w:type="paragraph" w:customStyle="1" w:styleId="Heading11">
    <w:name w:val="Heading 11"/>
    <w:basedOn w:val="Normal"/>
    <w:next w:val="Normal"/>
    <w:uiPriority w:val="9"/>
    <w:qFormat/>
    <w:rsid w:val="00874F37"/>
    <w:pPr>
      <w:keepNext/>
      <w:numPr>
        <w:numId w:val="64"/>
      </w:numPr>
      <w:spacing w:before="240" w:after="60" w:line="240" w:lineRule="auto"/>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874F37"/>
    <w:pPr>
      <w:keepNext/>
      <w:numPr>
        <w:ilvl w:val="1"/>
        <w:numId w:val="64"/>
      </w:numPr>
      <w:spacing w:before="240" w:after="60" w:line="240" w:lineRule="auto"/>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874F37"/>
    <w:pPr>
      <w:keepNext/>
      <w:numPr>
        <w:ilvl w:val="2"/>
        <w:numId w:val="64"/>
      </w:numPr>
      <w:spacing w:before="240" w:after="60" w:line="240" w:lineRule="auto"/>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874F37"/>
    <w:pPr>
      <w:keepNext/>
      <w:numPr>
        <w:ilvl w:val="3"/>
        <w:numId w:val="64"/>
      </w:numPr>
      <w:spacing w:before="240" w:after="60" w:line="240" w:lineRule="auto"/>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874F37"/>
    <w:pPr>
      <w:numPr>
        <w:ilvl w:val="4"/>
        <w:numId w:val="64"/>
      </w:numPr>
      <w:spacing w:before="240" w:after="60" w:line="240" w:lineRule="auto"/>
      <w:outlineLvl w:val="4"/>
    </w:pPr>
    <w:rPr>
      <w:rFonts w:eastAsia="Times New Roman"/>
      <w:b/>
      <w:bCs/>
      <w:i/>
      <w:iCs/>
      <w:sz w:val="26"/>
      <w:szCs w:val="26"/>
    </w:rPr>
  </w:style>
  <w:style w:type="paragraph" w:customStyle="1" w:styleId="Heading71">
    <w:name w:val="Heading 71"/>
    <w:basedOn w:val="Normal"/>
    <w:next w:val="Normal"/>
    <w:uiPriority w:val="9"/>
    <w:semiHidden/>
    <w:unhideWhenUsed/>
    <w:qFormat/>
    <w:rsid w:val="00874F37"/>
    <w:pPr>
      <w:numPr>
        <w:ilvl w:val="6"/>
        <w:numId w:val="64"/>
      </w:numPr>
      <w:spacing w:before="240" w:after="60" w:line="240" w:lineRule="auto"/>
      <w:outlineLvl w:val="6"/>
    </w:pPr>
    <w:rPr>
      <w:rFonts w:eastAsia="Times New Roman"/>
      <w:sz w:val="24"/>
      <w:szCs w:val="24"/>
    </w:rPr>
  </w:style>
  <w:style w:type="paragraph" w:customStyle="1" w:styleId="Heading81">
    <w:name w:val="Heading 81"/>
    <w:basedOn w:val="Normal"/>
    <w:next w:val="Normal"/>
    <w:uiPriority w:val="9"/>
    <w:semiHidden/>
    <w:unhideWhenUsed/>
    <w:qFormat/>
    <w:rsid w:val="00874F37"/>
    <w:pPr>
      <w:numPr>
        <w:ilvl w:val="7"/>
        <w:numId w:val="64"/>
      </w:numPr>
      <w:spacing w:before="240" w:after="60" w:line="240" w:lineRule="auto"/>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874F37"/>
    <w:pPr>
      <w:numPr>
        <w:ilvl w:val="8"/>
        <w:numId w:val="64"/>
      </w:numPr>
      <w:spacing w:before="240" w:after="60" w:line="240" w:lineRule="auto"/>
      <w:outlineLvl w:val="8"/>
    </w:pPr>
    <w:rPr>
      <w:rFonts w:ascii="Cambria" w:eastAsia="Times New Roman" w:hAnsi="Cambria" w:cs="Times New Roman"/>
    </w:rPr>
  </w:style>
  <w:style w:type="numbering" w:customStyle="1" w:styleId="NoList1">
    <w:name w:val="No List1"/>
    <w:next w:val="NoList"/>
    <w:uiPriority w:val="99"/>
    <w:semiHidden/>
    <w:unhideWhenUsed/>
    <w:rsid w:val="00874F37"/>
  </w:style>
  <w:style w:type="character" w:customStyle="1" w:styleId="Heading1Char1">
    <w:name w:val="Heading 1 Char1"/>
    <w:basedOn w:val="DefaultParagraphFont"/>
    <w:uiPriority w:val="9"/>
    <w:rsid w:val="00874F37"/>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874F37"/>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874F37"/>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874F37"/>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874F37"/>
    <w:rPr>
      <w:rFonts w:asciiTheme="majorHAnsi" w:eastAsiaTheme="majorEastAsia" w:hAnsiTheme="majorHAnsi" w:cstheme="majorBidi"/>
      <w:color w:val="365F91" w:themeColor="accent1" w:themeShade="BF"/>
    </w:rPr>
  </w:style>
  <w:style w:type="character" w:customStyle="1" w:styleId="Heading7Char1">
    <w:name w:val="Heading 7 Char1"/>
    <w:basedOn w:val="DefaultParagraphFont"/>
    <w:uiPriority w:val="9"/>
    <w:semiHidden/>
    <w:rsid w:val="00874F37"/>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874F3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74F37"/>
    <w:rPr>
      <w:rFonts w:asciiTheme="majorHAnsi" w:eastAsiaTheme="majorEastAsia" w:hAnsiTheme="majorHAnsi" w:cstheme="majorBidi"/>
      <w:i/>
      <w:iCs/>
      <w:color w:val="272727" w:themeColor="text1" w:themeTint="D8"/>
      <w:sz w:val="21"/>
      <w:szCs w:val="21"/>
    </w:rPr>
  </w:style>
  <w:style w:type="paragraph" w:styleId="IntenseQuote">
    <w:name w:val="Intense Quote"/>
    <w:basedOn w:val="Normal"/>
    <w:next w:val="Normal"/>
    <w:link w:val="IntenseQuoteChar"/>
    <w:uiPriority w:val="30"/>
    <w:qFormat/>
    <w:rsid w:val="00874F37"/>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74F37"/>
    <w:rPr>
      <w:i/>
      <w:iCs/>
      <w:color w:val="4F81BD" w:themeColor="accent1"/>
    </w:rPr>
  </w:style>
  <w:style w:type="table" w:styleId="PlainTable3">
    <w:name w:val="Plain Table 3"/>
    <w:basedOn w:val="TableNormal"/>
    <w:uiPriority w:val="43"/>
    <w:rsid w:val="00874F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basedOn w:val="DefaultParagraphFont"/>
    <w:uiPriority w:val="22"/>
    <w:qFormat/>
    <w:rsid w:val="00874F37"/>
    <w:rPr>
      <w:b/>
      <w:bCs/>
    </w:rPr>
  </w:style>
  <w:style w:type="character" w:styleId="Emphasis">
    <w:name w:val="Emphasis"/>
    <w:basedOn w:val="DefaultParagraphFont"/>
    <w:uiPriority w:val="20"/>
    <w:qFormat/>
    <w:rsid w:val="00874F37"/>
    <w:rPr>
      <w:i/>
      <w:iCs/>
    </w:rPr>
  </w:style>
  <w:style w:type="numbering" w:customStyle="1" w:styleId="NoList2">
    <w:name w:val="No List2"/>
    <w:next w:val="NoList"/>
    <w:uiPriority w:val="99"/>
    <w:semiHidden/>
    <w:unhideWhenUsed/>
    <w:rsid w:val="00874F37"/>
  </w:style>
  <w:style w:type="character" w:styleId="UnresolvedMention">
    <w:name w:val="Unresolved Mention"/>
    <w:uiPriority w:val="99"/>
    <w:semiHidden/>
    <w:unhideWhenUsed/>
    <w:rsid w:val="00874F37"/>
    <w:rPr>
      <w:color w:val="605E5C"/>
      <w:shd w:val="clear" w:color="auto" w:fill="E1DFDD"/>
    </w:rPr>
  </w:style>
  <w:style w:type="character" w:styleId="FollowedHyperlink">
    <w:name w:val="FollowedHyperlink"/>
    <w:uiPriority w:val="99"/>
    <w:semiHidden/>
    <w:unhideWhenUsed/>
    <w:rsid w:val="00874F37"/>
    <w:rPr>
      <w:color w:val="954F72"/>
      <w:u w:val="single"/>
    </w:rPr>
  </w:style>
  <w:style w:type="paragraph" w:styleId="Revision">
    <w:name w:val="Revision"/>
    <w:hidden/>
    <w:uiPriority w:val="99"/>
    <w:semiHidden/>
    <w:rsid w:val="00874F37"/>
    <w:pPr>
      <w:spacing w:after="0" w:line="240" w:lineRule="auto"/>
    </w:pPr>
    <w:rPr>
      <w:rFonts w:ascii="Calibri" w:eastAsia="Times New Roman" w:hAnsi="Calibri" w:cs="Times New Roman"/>
      <w:lang w:eastAsia="en-GB"/>
    </w:rPr>
  </w:style>
  <w:style w:type="character" w:customStyle="1" w:styleId="apple-converted-space">
    <w:name w:val="apple-converted-space"/>
    <w:basedOn w:val="DefaultParagraphFont"/>
    <w:rsid w:val="00874F37"/>
  </w:style>
  <w:style w:type="paragraph" w:styleId="NoSpacing">
    <w:name w:val="No Spacing"/>
    <w:uiPriority w:val="1"/>
    <w:qFormat/>
    <w:rsid w:val="00874F3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74F37"/>
    <w:rPr>
      <w:sz w:val="16"/>
      <w:szCs w:val="16"/>
    </w:rPr>
  </w:style>
  <w:style w:type="paragraph" w:styleId="CommentText">
    <w:name w:val="annotation text"/>
    <w:basedOn w:val="Normal"/>
    <w:link w:val="CommentTextChar"/>
    <w:uiPriority w:val="99"/>
    <w:unhideWhenUsed/>
    <w:rsid w:val="00874F37"/>
    <w:pPr>
      <w:spacing w:line="240" w:lineRule="auto"/>
    </w:pPr>
    <w:rPr>
      <w:sz w:val="20"/>
      <w:szCs w:val="20"/>
    </w:rPr>
  </w:style>
  <w:style w:type="character" w:customStyle="1" w:styleId="CommentTextChar">
    <w:name w:val="Comment Text Char"/>
    <w:basedOn w:val="DefaultParagraphFont"/>
    <w:link w:val="CommentText"/>
    <w:uiPriority w:val="99"/>
    <w:rsid w:val="00874F37"/>
    <w:rPr>
      <w:sz w:val="20"/>
      <w:szCs w:val="20"/>
    </w:rPr>
  </w:style>
  <w:style w:type="paragraph" w:styleId="CommentSubject">
    <w:name w:val="annotation subject"/>
    <w:basedOn w:val="CommentText"/>
    <w:next w:val="CommentText"/>
    <w:link w:val="CommentSubjectChar"/>
    <w:uiPriority w:val="99"/>
    <w:semiHidden/>
    <w:unhideWhenUsed/>
    <w:rsid w:val="00874F37"/>
    <w:rPr>
      <w:b/>
      <w:bCs/>
    </w:rPr>
  </w:style>
  <w:style w:type="character" w:customStyle="1" w:styleId="CommentSubjectChar">
    <w:name w:val="Comment Subject Char"/>
    <w:basedOn w:val="CommentTextChar"/>
    <w:link w:val="CommentSubject"/>
    <w:uiPriority w:val="99"/>
    <w:semiHidden/>
    <w:rsid w:val="00874F37"/>
    <w:rPr>
      <w:b/>
      <w:bCs/>
      <w:sz w:val="20"/>
      <w:szCs w:val="20"/>
    </w:rPr>
  </w:style>
  <w:style w:type="paragraph" w:styleId="Index1">
    <w:name w:val="index 1"/>
    <w:basedOn w:val="Normal"/>
    <w:next w:val="Normal"/>
    <w:autoRedefine/>
    <w:uiPriority w:val="99"/>
    <w:unhideWhenUsed/>
    <w:rsid w:val="00874F37"/>
    <w:pPr>
      <w:tabs>
        <w:tab w:val="right" w:leader="dot" w:pos="4355"/>
      </w:tabs>
      <w:spacing w:after="0" w:line="240" w:lineRule="auto"/>
      <w:ind w:left="220" w:hanging="220"/>
    </w:pPr>
    <w:rPr>
      <w:rFonts w:ascii="Helvetica" w:hAnsi="Helvetica" w:cs="Helvetica"/>
      <w:b/>
      <w:bC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799441">
      <w:bodyDiv w:val="1"/>
      <w:marLeft w:val="0"/>
      <w:marRight w:val="0"/>
      <w:marTop w:val="0"/>
      <w:marBottom w:val="0"/>
      <w:divBdr>
        <w:top w:val="none" w:sz="0" w:space="0" w:color="auto"/>
        <w:left w:val="none" w:sz="0" w:space="0" w:color="auto"/>
        <w:bottom w:val="none" w:sz="0" w:space="0" w:color="auto"/>
        <w:right w:val="none" w:sz="0" w:space="0" w:color="auto"/>
      </w:divBdr>
    </w:div>
    <w:div w:id="393159015">
      <w:bodyDiv w:val="1"/>
      <w:marLeft w:val="0"/>
      <w:marRight w:val="0"/>
      <w:marTop w:val="0"/>
      <w:marBottom w:val="0"/>
      <w:divBdr>
        <w:top w:val="none" w:sz="0" w:space="0" w:color="auto"/>
        <w:left w:val="none" w:sz="0" w:space="0" w:color="auto"/>
        <w:bottom w:val="none" w:sz="0" w:space="0" w:color="auto"/>
        <w:right w:val="none" w:sz="0" w:space="0" w:color="auto"/>
      </w:divBdr>
    </w:div>
    <w:div w:id="576744980">
      <w:bodyDiv w:val="1"/>
      <w:marLeft w:val="0"/>
      <w:marRight w:val="0"/>
      <w:marTop w:val="0"/>
      <w:marBottom w:val="0"/>
      <w:divBdr>
        <w:top w:val="none" w:sz="0" w:space="0" w:color="auto"/>
        <w:left w:val="none" w:sz="0" w:space="0" w:color="auto"/>
        <w:bottom w:val="none" w:sz="0" w:space="0" w:color="auto"/>
        <w:right w:val="none" w:sz="0" w:space="0" w:color="auto"/>
      </w:divBdr>
    </w:div>
    <w:div w:id="915747342">
      <w:bodyDiv w:val="1"/>
      <w:marLeft w:val="0"/>
      <w:marRight w:val="0"/>
      <w:marTop w:val="0"/>
      <w:marBottom w:val="0"/>
      <w:divBdr>
        <w:top w:val="none" w:sz="0" w:space="0" w:color="auto"/>
        <w:left w:val="none" w:sz="0" w:space="0" w:color="auto"/>
        <w:bottom w:val="none" w:sz="0" w:space="0" w:color="auto"/>
        <w:right w:val="none" w:sz="0" w:space="0" w:color="auto"/>
      </w:divBdr>
      <w:divsChild>
        <w:div w:id="2055037778">
          <w:marLeft w:val="562"/>
          <w:marRight w:val="0"/>
          <w:marTop w:val="96"/>
          <w:marBottom w:val="0"/>
          <w:divBdr>
            <w:top w:val="none" w:sz="0" w:space="0" w:color="auto"/>
            <w:left w:val="none" w:sz="0" w:space="0" w:color="auto"/>
            <w:bottom w:val="none" w:sz="0" w:space="0" w:color="auto"/>
            <w:right w:val="none" w:sz="0" w:space="0" w:color="auto"/>
          </w:divBdr>
        </w:div>
        <w:div w:id="991328253">
          <w:marLeft w:val="562"/>
          <w:marRight w:val="0"/>
          <w:marTop w:val="96"/>
          <w:marBottom w:val="0"/>
          <w:divBdr>
            <w:top w:val="none" w:sz="0" w:space="0" w:color="auto"/>
            <w:left w:val="none" w:sz="0" w:space="0" w:color="auto"/>
            <w:bottom w:val="none" w:sz="0" w:space="0" w:color="auto"/>
            <w:right w:val="none" w:sz="0" w:space="0" w:color="auto"/>
          </w:divBdr>
        </w:div>
        <w:div w:id="1967809444">
          <w:marLeft w:val="562"/>
          <w:marRight w:val="0"/>
          <w:marTop w:val="96"/>
          <w:marBottom w:val="0"/>
          <w:divBdr>
            <w:top w:val="none" w:sz="0" w:space="0" w:color="auto"/>
            <w:left w:val="none" w:sz="0" w:space="0" w:color="auto"/>
            <w:bottom w:val="none" w:sz="0" w:space="0" w:color="auto"/>
            <w:right w:val="none" w:sz="0" w:space="0" w:color="auto"/>
          </w:divBdr>
        </w:div>
        <w:div w:id="1235437151">
          <w:marLeft w:val="562"/>
          <w:marRight w:val="0"/>
          <w:marTop w:val="96"/>
          <w:marBottom w:val="0"/>
          <w:divBdr>
            <w:top w:val="none" w:sz="0" w:space="0" w:color="auto"/>
            <w:left w:val="none" w:sz="0" w:space="0" w:color="auto"/>
            <w:bottom w:val="none" w:sz="0" w:space="0" w:color="auto"/>
            <w:right w:val="none" w:sz="0" w:space="0" w:color="auto"/>
          </w:divBdr>
        </w:div>
      </w:divsChild>
    </w:div>
    <w:div w:id="972100358">
      <w:bodyDiv w:val="1"/>
      <w:marLeft w:val="0"/>
      <w:marRight w:val="0"/>
      <w:marTop w:val="0"/>
      <w:marBottom w:val="0"/>
      <w:divBdr>
        <w:top w:val="none" w:sz="0" w:space="0" w:color="auto"/>
        <w:left w:val="none" w:sz="0" w:space="0" w:color="auto"/>
        <w:bottom w:val="none" w:sz="0" w:space="0" w:color="auto"/>
        <w:right w:val="none" w:sz="0" w:space="0" w:color="auto"/>
      </w:divBdr>
    </w:div>
    <w:div w:id="1268390929">
      <w:bodyDiv w:val="1"/>
      <w:marLeft w:val="0"/>
      <w:marRight w:val="0"/>
      <w:marTop w:val="0"/>
      <w:marBottom w:val="0"/>
      <w:divBdr>
        <w:top w:val="none" w:sz="0" w:space="0" w:color="auto"/>
        <w:left w:val="none" w:sz="0" w:space="0" w:color="auto"/>
        <w:bottom w:val="none" w:sz="0" w:space="0" w:color="auto"/>
        <w:right w:val="none" w:sz="0" w:space="0" w:color="auto"/>
      </w:divBdr>
      <w:divsChild>
        <w:div w:id="1041591663">
          <w:marLeft w:val="1958"/>
          <w:marRight w:val="0"/>
          <w:marTop w:val="86"/>
          <w:marBottom w:val="0"/>
          <w:divBdr>
            <w:top w:val="none" w:sz="0" w:space="0" w:color="auto"/>
            <w:left w:val="none" w:sz="0" w:space="0" w:color="auto"/>
            <w:bottom w:val="none" w:sz="0" w:space="0" w:color="auto"/>
            <w:right w:val="none" w:sz="0" w:space="0" w:color="auto"/>
          </w:divBdr>
        </w:div>
        <w:div w:id="1699696329">
          <w:marLeft w:val="1958"/>
          <w:marRight w:val="0"/>
          <w:marTop w:val="86"/>
          <w:marBottom w:val="0"/>
          <w:divBdr>
            <w:top w:val="none" w:sz="0" w:space="0" w:color="auto"/>
            <w:left w:val="none" w:sz="0" w:space="0" w:color="auto"/>
            <w:bottom w:val="none" w:sz="0" w:space="0" w:color="auto"/>
            <w:right w:val="none" w:sz="0" w:space="0" w:color="auto"/>
          </w:divBdr>
        </w:div>
        <w:div w:id="543717712">
          <w:marLeft w:val="1958"/>
          <w:marRight w:val="0"/>
          <w:marTop w:val="86"/>
          <w:marBottom w:val="0"/>
          <w:divBdr>
            <w:top w:val="none" w:sz="0" w:space="0" w:color="auto"/>
            <w:left w:val="none" w:sz="0" w:space="0" w:color="auto"/>
            <w:bottom w:val="none" w:sz="0" w:space="0" w:color="auto"/>
            <w:right w:val="none" w:sz="0" w:space="0" w:color="auto"/>
          </w:divBdr>
        </w:div>
        <w:div w:id="1755013239">
          <w:marLeft w:val="1958"/>
          <w:marRight w:val="0"/>
          <w:marTop w:val="86"/>
          <w:marBottom w:val="0"/>
          <w:divBdr>
            <w:top w:val="none" w:sz="0" w:space="0" w:color="auto"/>
            <w:left w:val="none" w:sz="0" w:space="0" w:color="auto"/>
            <w:bottom w:val="none" w:sz="0" w:space="0" w:color="auto"/>
            <w:right w:val="none" w:sz="0" w:space="0" w:color="auto"/>
          </w:divBdr>
        </w:div>
        <w:div w:id="1547839783">
          <w:marLeft w:val="1958"/>
          <w:marRight w:val="0"/>
          <w:marTop w:val="86"/>
          <w:marBottom w:val="0"/>
          <w:divBdr>
            <w:top w:val="none" w:sz="0" w:space="0" w:color="auto"/>
            <w:left w:val="none" w:sz="0" w:space="0" w:color="auto"/>
            <w:bottom w:val="none" w:sz="0" w:space="0" w:color="auto"/>
            <w:right w:val="none" w:sz="0" w:space="0" w:color="auto"/>
          </w:divBdr>
        </w:div>
      </w:divsChild>
    </w:div>
    <w:div w:id="1381053144">
      <w:bodyDiv w:val="1"/>
      <w:marLeft w:val="0"/>
      <w:marRight w:val="0"/>
      <w:marTop w:val="0"/>
      <w:marBottom w:val="0"/>
      <w:divBdr>
        <w:top w:val="none" w:sz="0" w:space="0" w:color="auto"/>
        <w:left w:val="none" w:sz="0" w:space="0" w:color="auto"/>
        <w:bottom w:val="none" w:sz="0" w:space="0" w:color="auto"/>
        <w:right w:val="none" w:sz="0" w:space="0" w:color="auto"/>
      </w:divBdr>
      <w:divsChild>
        <w:div w:id="525680339">
          <w:marLeft w:val="1382"/>
          <w:marRight w:val="0"/>
          <w:marTop w:val="82"/>
          <w:marBottom w:val="0"/>
          <w:divBdr>
            <w:top w:val="none" w:sz="0" w:space="0" w:color="auto"/>
            <w:left w:val="none" w:sz="0" w:space="0" w:color="auto"/>
            <w:bottom w:val="none" w:sz="0" w:space="0" w:color="auto"/>
            <w:right w:val="none" w:sz="0" w:space="0" w:color="auto"/>
          </w:divBdr>
        </w:div>
      </w:divsChild>
    </w:div>
    <w:div w:id="206667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ww.camts.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yperlink" Target="http://www.naemsp.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mpa.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em.org/awards/fellins/htm" TargetMode="External"/><Relationship Id="rId23" Type="http://schemas.openxmlformats.org/officeDocument/2006/relationships/footer" Target="footer3.xml"/><Relationship Id="rId10" Type="http://schemas.openxmlformats.org/officeDocument/2006/relationships/hyperlink" Target="https://www.nena.org/general/custom.asp?page=standard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gamutqi.org/metrics.html" TargetMode="External"/><Relationship Id="rId14" Type="http://schemas.openxmlformats.org/officeDocument/2006/relationships/hyperlink" Target="http://www.usfa.fema.gov/fire-service/nfa/nfa.s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A559-52BF-4AC4-8F0C-9678B3946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140</Pages>
  <Words>43288</Words>
  <Characters>246747</Characters>
  <Application>Microsoft Office Word</Application>
  <DocSecurity>0</DocSecurity>
  <Lines>2056</Lines>
  <Paragraphs>578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 Randall</dc:creator>
  <cp:lastModifiedBy>Dudley Smith</cp:lastModifiedBy>
  <cp:revision>2</cp:revision>
  <cp:lastPrinted>2021-12-16T14:39:00Z</cp:lastPrinted>
  <dcterms:created xsi:type="dcterms:W3CDTF">2024-12-26T15:43:00Z</dcterms:created>
  <dcterms:modified xsi:type="dcterms:W3CDTF">2024-12-26T15:43:00Z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b0b98b21f07fc490a3d467093452d2316f7b6909ac0eda75005f1ab756b6cb38</vt:lpwstr>
  </property>
</Properties>
</file>